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5E388" w14:textId="3D9CD5C4" w:rsidR="004253B6" w:rsidRDefault="001D03F9">
      <w:pPr>
        <w:spacing w:after="160" w:line="259" w:lineRule="auto"/>
        <w:rPr>
          <w:rFonts w:ascii="Calibri" w:eastAsia="Calibri" w:hAnsi="Calibri" w:cs="Calibri"/>
          <w:b/>
        </w:rPr>
      </w:pPr>
      <w:r>
        <w:rPr>
          <w:rFonts w:ascii="Calibri" w:eastAsia="Calibri" w:hAnsi="Calibri" w:cs="Calibri"/>
          <w:b/>
        </w:rPr>
        <w:t>Evidence of a bias-variance trade off when using physically based algorithms for correcting for clumping bias when retrieving LAI from Sentinel-2 Multispectral Instrument over forests.</w:t>
      </w:r>
    </w:p>
    <w:p w14:paraId="3126BD09" w14:textId="4DADA3E6" w:rsidR="004253B6" w:rsidRDefault="00CF7572">
      <w:pPr>
        <w:spacing w:after="160" w:line="259" w:lineRule="auto"/>
        <w:rPr>
          <w:rFonts w:ascii="Calibri" w:eastAsia="Calibri" w:hAnsi="Calibri" w:cs="Calibri"/>
          <w:b/>
        </w:rPr>
      </w:pPr>
      <w:r>
        <w:rPr>
          <w:rFonts w:ascii="Calibri" w:eastAsia="Calibri" w:hAnsi="Calibri" w:cs="Calibri"/>
          <w:b/>
        </w:rPr>
        <w:t>Richard Fernandes</w:t>
      </w:r>
    </w:p>
    <w:p w14:paraId="362ED9F0" w14:textId="77777777" w:rsidR="004253B6" w:rsidRDefault="00CF7572">
      <w:pPr>
        <w:pStyle w:val="Heading1"/>
        <w:spacing w:after="160" w:line="259" w:lineRule="auto"/>
      </w:pPr>
      <w:bookmarkStart w:id="0" w:name="_ym5m1alh9v1x" w:colFirst="0" w:colLast="0"/>
      <w:bookmarkEnd w:id="0"/>
      <w:r>
        <w:t>Abstract</w:t>
      </w:r>
    </w:p>
    <w:p w14:paraId="3E6B9398" w14:textId="77777777" w:rsidR="004253B6" w:rsidRDefault="004253B6">
      <w:pPr>
        <w:spacing w:line="360" w:lineRule="auto"/>
        <w:rPr>
          <w:rFonts w:ascii="Calibri" w:eastAsia="Calibri" w:hAnsi="Calibri" w:cs="Calibri"/>
        </w:rPr>
      </w:pPr>
    </w:p>
    <w:p w14:paraId="73D4B6A3" w14:textId="77777777" w:rsidR="004253B6" w:rsidRDefault="004253B6">
      <w:pPr>
        <w:rPr>
          <w:rFonts w:ascii="Calibri" w:eastAsia="Calibri" w:hAnsi="Calibri" w:cs="Calibri"/>
        </w:rPr>
      </w:pPr>
    </w:p>
    <w:p w14:paraId="426F8280" w14:textId="77777777" w:rsidR="004253B6" w:rsidRDefault="004253B6"/>
    <w:p w14:paraId="4AEE48EF" w14:textId="77777777" w:rsidR="004253B6" w:rsidRDefault="00CF7572" w:rsidP="00AC071C">
      <w:pPr>
        <w:pStyle w:val="Heading1"/>
        <w:numPr>
          <w:ilvl w:val="0"/>
          <w:numId w:val="1"/>
        </w:numPr>
      </w:pPr>
      <w:bookmarkStart w:id="1" w:name="_w9apsxmaxa9d" w:colFirst="0" w:colLast="0"/>
      <w:bookmarkEnd w:id="1"/>
      <w:r>
        <w:t xml:space="preserve">Introduction </w:t>
      </w:r>
    </w:p>
    <w:p w14:paraId="3270C9E6" w14:textId="77777777" w:rsidR="004253B6" w:rsidRDefault="004253B6"/>
    <w:p w14:paraId="19D804F7" w14:textId="1DDF3A7D" w:rsidR="001C510C" w:rsidRDefault="001D03F9">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Leaf area index (LAI)</w:t>
      </w:r>
      <w:r w:rsidR="00970DE6">
        <w:rPr>
          <w:rFonts w:asciiTheme="majorHAnsi" w:hAnsiTheme="majorHAnsi" w:cstheme="majorHAnsi"/>
          <w:shd w:val="clear" w:color="auto" w:fill="FAFAFA"/>
        </w:rPr>
        <w:t xml:space="preserve">, defined as half the total foliage surface area per unit horizontal ground area, </w:t>
      </w:r>
      <w:r>
        <w:rPr>
          <w:rFonts w:asciiTheme="majorHAnsi" w:hAnsiTheme="majorHAnsi" w:cstheme="majorHAnsi"/>
          <w:shd w:val="clear" w:color="auto" w:fill="FAFAFA"/>
        </w:rPr>
        <w:t xml:space="preserve"> is an essential climate variable required </w:t>
      </w:r>
      <w:r w:rsidR="00A51663">
        <w:rPr>
          <w:rFonts w:asciiTheme="majorHAnsi" w:hAnsiTheme="majorHAnsi" w:cstheme="majorHAnsi"/>
          <w:shd w:val="clear" w:color="auto" w:fill="FAFAFA"/>
        </w:rPr>
        <w:t>regional and global land surface models</w:t>
      </w:r>
      <w:r>
        <w:rPr>
          <w:rFonts w:asciiTheme="majorHAnsi" w:hAnsiTheme="majorHAnsi" w:cstheme="majorHAnsi"/>
          <w:shd w:val="clear" w:color="auto" w:fill="FAFAFA"/>
        </w:rPr>
        <w:t xml:space="preserve"> </w:t>
      </w:r>
      <w:r w:rsidR="00B6366A">
        <w:rPr>
          <w:rFonts w:asciiTheme="majorHAnsi" w:hAnsiTheme="majorHAnsi" w:cstheme="majorHAnsi"/>
          <w:shd w:val="clear" w:color="auto" w:fill="FAFAFA"/>
        </w:rPr>
        <w:t xml:space="preserve">as well as </w:t>
      </w:r>
      <w:r w:rsidR="00B6366A">
        <w:rPr>
          <w:rFonts w:asciiTheme="majorHAnsi" w:hAnsiTheme="majorHAnsi" w:cstheme="majorHAnsi"/>
          <w:shd w:val="clear" w:color="auto" w:fill="FAFAFA"/>
        </w:rPr>
        <w:t xml:space="preserve">for </w:t>
      </w:r>
      <w:r w:rsidR="00B6366A">
        <w:rPr>
          <w:rFonts w:asciiTheme="majorHAnsi" w:hAnsiTheme="majorHAnsi" w:cstheme="majorHAnsi"/>
          <w:shd w:val="clear" w:color="auto" w:fill="FAFAFA"/>
        </w:rPr>
        <w:t>local</w:t>
      </w:r>
      <w:r w:rsidR="00B6366A">
        <w:rPr>
          <w:rFonts w:asciiTheme="majorHAnsi" w:hAnsiTheme="majorHAnsi" w:cstheme="majorHAnsi"/>
          <w:shd w:val="clear" w:color="auto" w:fill="FAFAFA"/>
        </w:rPr>
        <w:t xml:space="preserve"> adaptation and agricultural monitoring </w:t>
      </w:r>
      <w:r w:rsidR="00B6366A" w:rsidRPr="00B6366A">
        <w:rPr>
          <w:rStyle w:val="Heading7Char"/>
          <w:i w:val="0"/>
          <w:iCs w:val="0"/>
          <w:color w:val="auto"/>
        </w:rPr>
        <w:t>applications</w:t>
      </w:r>
      <w:r w:rsidR="00B6366A" w:rsidRPr="00B6366A">
        <w:rPr>
          <w:rStyle w:val="Heading7Char"/>
          <w:i w:val="0"/>
          <w:iCs w:val="0"/>
          <w:color w:val="auto"/>
        </w:rPr>
        <w:t xml:space="preserve"> </w:t>
      </w:r>
      <w:r w:rsidR="00970DE6" w:rsidRPr="00B6366A">
        <w:rPr>
          <w:rStyle w:val="Heading7Char"/>
          <w:i w:val="0"/>
          <w:iCs w:val="0"/>
          <w:color w:val="auto"/>
        </w:rPr>
        <w:t xml:space="preserve">(GCOS, </w:t>
      </w:r>
      <w:r w:rsidR="00A51663" w:rsidRPr="00B6366A">
        <w:rPr>
          <w:rStyle w:val="Heading7Char"/>
          <w:i w:val="0"/>
          <w:iCs w:val="0"/>
          <w:color w:val="auto"/>
        </w:rPr>
        <w:t xml:space="preserve">2022; </w:t>
      </w:r>
      <w:r w:rsidR="00A51663" w:rsidRPr="00B6366A">
        <w:rPr>
          <w:rStyle w:val="Heading7Char"/>
          <w:i w:val="0"/>
          <w:iCs w:val="0"/>
          <w:color w:val="auto"/>
        </w:rPr>
        <w:fldChar w:fldCharType="begin"/>
      </w:r>
      <w:r w:rsidR="00A51663" w:rsidRPr="00B6366A">
        <w:rPr>
          <w:rStyle w:val="Heading7Char"/>
          <w:i w:val="0"/>
          <w:iCs w:val="0"/>
          <w:color w:val="auto"/>
        </w:rPr>
        <w:instrText xml:space="preserve"> REF _Ref138767381 \h </w:instrText>
      </w:r>
      <w:r w:rsidR="00A51663" w:rsidRPr="00B6366A">
        <w:rPr>
          <w:rStyle w:val="Heading7Char"/>
          <w:i w:val="0"/>
          <w:iCs w:val="0"/>
          <w:color w:val="auto"/>
        </w:rPr>
      </w:r>
      <w:r w:rsidR="00B6366A" w:rsidRPr="00B6366A">
        <w:rPr>
          <w:rStyle w:val="Heading7Char"/>
          <w:i w:val="0"/>
          <w:iCs w:val="0"/>
          <w:color w:val="auto"/>
        </w:rPr>
        <w:instrText xml:space="preserve"> \* MERGEFORMAT </w:instrText>
      </w:r>
      <w:r w:rsidR="00A51663" w:rsidRPr="00B6366A">
        <w:rPr>
          <w:rStyle w:val="Heading7Char"/>
          <w:i w:val="0"/>
          <w:iCs w:val="0"/>
          <w:color w:val="auto"/>
        </w:rPr>
        <w:fldChar w:fldCharType="separate"/>
      </w:r>
      <w:r w:rsidR="00A51663" w:rsidRPr="00B6366A">
        <w:rPr>
          <w:rStyle w:val="Heading7Char"/>
          <w:i w:val="0"/>
          <w:iCs w:val="0"/>
          <w:color w:val="auto"/>
        </w:rPr>
        <w:t>Table 1</w:t>
      </w:r>
      <w:r w:rsidR="00A51663" w:rsidRPr="00B6366A">
        <w:rPr>
          <w:rStyle w:val="Heading7Char"/>
          <w:i w:val="0"/>
          <w:iCs w:val="0"/>
          <w:color w:val="auto"/>
        </w:rPr>
        <w:fldChar w:fldCharType="end"/>
      </w:r>
      <w:r w:rsidR="00970DE6" w:rsidRPr="00B6366A">
        <w:rPr>
          <w:rStyle w:val="Heading7Char"/>
          <w:i w:val="0"/>
          <w:iCs w:val="0"/>
          <w:color w:val="auto"/>
        </w:rPr>
        <w:t>)</w:t>
      </w:r>
      <w:r w:rsidRPr="00B6366A">
        <w:rPr>
          <w:rStyle w:val="Heading7Char"/>
          <w:i w:val="0"/>
          <w:iCs w:val="0"/>
          <w:color w:val="auto"/>
        </w:rPr>
        <w:t>.</w:t>
      </w:r>
      <w:r>
        <w:rPr>
          <w:rFonts w:asciiTheme="majorHAnsi" w:hAnsiTheme="majorHAnsi" w:cstheme="majorHAnsi"/>
          <w:shd w:val="clear" w:color="auto" w:fill="FAFAFA"/>
        </w:rPr>
        <w:t xml:space="preserve">  </w:t>
      </w:r>
      <w:r w:rsidR="00FE6435">
        <w:rPr>
          <w:rFonts w:asciiTheme="majorHAnsi" w:hAnsiTheme="majorHAnsi" w:cstheme="majorHAnsi"/>
          <w:shd w:val="clear" w:color="auto" w:fill="FAFAFA"/>
        </w:rPr>
        <w:t>There are many continental land global LAI products from low resolution (</w:t>
      </w:r>
      <m:oMath>
        <m:r>
          <w:rPr>
            <w:rFonts w:ascii="Cambria Math" w:hAnsi="Cambria Math" w:cstheme="majorHAnsi"/>
            <w:shd w:val="clear" w:color="auto" w:fill="FAFAFA"/>
          </w:rPr>
          <m:t>≥</m:t>
        </m:r>
      </m:oMath>
      <w:r w:rsidR="00FE6435">
        <w:rPr>
          <w:rFonts w:asciiTheme="majorHAnsi" w:hAnsiTheme="majorHAnsi" w:cstheme="majorHAnsi"/>
          <w:shd w:val="clear" w:color="auto" w:fill="FAFAFA"/>
        </w:rPr>
        <w:t>250m) satellite imagers.  However, these do not satisfy even the GCOS threshold 100m spatial resolution requirement.  Algorithms suitable for continental to global extent LAI mapping have also been developed from medium resolution (10m-100m) multi-spectral satellite imagers</w:t>
      </w:r>
      <w:r w:rsidR="00B6366A">
        <w:rPr>
          <w:rFonts w:asciiTheme="majorHAnsi" w:hAnsiTheme="majorHAnsi" w:cstheme="majorHAnsi"/>
          <w:shd w:val="clear" w:color="auto" w:fill="FAFAFA"/>
        </w:rPr>
        <w:t xml:space="preserve"> (Ganguly et al., xx; Kang et al., xx; Weiss and Baret, xx)</w:t>
      </w:r>
      <w:r w:rsidR="00FE6435">
        <w:rPr>
          <w:rFonts w:asciiTheme="majorHAnsi" w:hAnsiTheme="majorHAnsi" w:cstheme="majorHAnsi"/>
          <w:shd w:val="clear" w:color="auto" w:fill="FAFAFA"/>
        </w:rPr>
        <w:t xml:space="preserve">.  </w:t>
      </w:r>
      <w:r w:rsidR="00B6366A">
        <w:rPr>
          <w:rFonts w:asciiTheme="majorHAnsi" w:hAnsiTheme="majorHAnsi" w:cstheme="majorHAnsi"/>
          <w:shd w:val="clear" w:color="auto" w:fill="FAFAFA"/>
        </w:rPr>
        <w:t xml:space="preserve">The Simplified Level 2 Prototype Processor (SL2P, Weiss </w:t>
      </w:r>
      <w:proofErr w:type="spellStart"/>
      <w:r w:rsidR="00B6366A">
        <w:rPr>
          <w:rFonts w:asciiTheme="majorHAnsi" w:hAnsiTheme="majorHAnsi" w:cstheme="majorHAnsi"/>
          <w:shd w:val="clear" w:color="auto" w:fill="FAFAFA"/>
        </w:rPr>
        <w:t>amd</w:t>
      </w:r>
      <w:proofErr w:type="spellEnd"/>
      <w:r w:rsidR="00B6366A">
        <w:rPr>
          <w:rFonts w:asciiTheme="majorHAnsi" w:hAnsiTheme="majorHAnsi" w:cstheme="majorHAnsi"/>
          <w:shd w:val="clear" w:color="auto" w:fill="FAFAFA"/>
        </w:rPr>
        <w:t xml:space="preserve"> Baret, xx) is used for systematic LAI mapping by </w:t>
      </w:r>
      <w:proofErr w:type="gramStart"/>
      <w:r w:rsidR="00B6366A">
        <w:rPr>
          <w:rFonts w:asciiTheme="majorHAnsi" w:hAnsiTheme="majorHAnsi" w:cstheme="majorHAnsi"/>
          <w:shd w:val="clear" w:color="auto" w:fill="FAFAFA"/>
        </w:rPr>
        <w:t>a number of</w:t>
      </w:r>
      <w:proofErr w:type="gramEnd"/>
      <w:r w:rsidR="00B6366A">
        <w:rPr>
          <w:rFonts w:asciiTheme="majorHAnsi" w:hAnsiTheme="majorHAnsi" w:cstheme="majorHAnsi"/>
          <w:shd w:val="clear" w:color="auto" w:fill="FAFAFA"/>
        </w:rPr>
        <w:t xml:space="preserve"> service providers over local extents (xx) as well as continental scale mapping over Canada (Fernandes et al. xx).</w:t>
      </w:r>
      <w:r w:rsidR="001C510C">
        <w:rPr>
          <w:rFonts w:asciiTheme="majorHAnsi" w:hAnsiTheme="majorHAnsi" w:cstheme="majorHAnsi"/>
          <w:shd w:val="clear" w:color="auto" w:fill="FAFAFA"/>
        </w:rPr>
        <w:t xml:space="preserve">  </w:t>
      </w:r>
      <w:r w:rsidR="00B6366A">
        <w:rPr>
          <w:rFonts w:asciiTheme="majorHAnsi" w:hAnsiTheme="majorHAnsi" w:cstheme="majorHAnsi"/>
          <w:shd w:val="clear" w:color="auto" w:fill="FAFAFA"/>
        </w:rPr>
        <w:t>Validation studies across North America indicate SL2P S2 LAI estimates satisfies GCOS uncertainty requirements at least 92% of the time over non-forested sites but only 50% (ranging from as low as 20% for mixed forests to 85% for eve</w:t>
      </w:r>
      <w:r w:rsidR="008B13AE">
        <w:rPr>
          <w:rFonts w:asciiTheme="majorHAnsi" w:hAnsiTheme="majorHAnsi" w:cstheme="majorHAnsi"/>
          <w:shd w:val="clear" w:color="auto" w:fill="FAFAFA"/>
        </w:rPr>
        <w:t>r</w:t>
      </w:r>
      <w:r w:rsidR="00B6366A">
        <w:rPr>
          <w:rFonts w:asciiTheme="majorHAnsi" w:hAnsiTheme="majorHAnsi" w:cstheme="majorHAnsi"/>
          <w:shd w:val="clear" w:color="auto" w:fill="FAFAFA"/>
        </w:rPr>
        <w:t xml:space="preserve">green broadleaf </w:t>
      </w:r>
      <w:proofErr w:type="gramStart"/>
      <w:r w:rsidR="00B6366A">
        <w:rPr>
          <w:rFonts w:asciiTheme="majorHAnsi" w:hAnsiTheme="majorHAnsi" w:cstheme="majorHAnsi"/>
          <w:shd w:val="clear" w:color="auto" w:fill="FAFAFA"/>
        </w:rPr>
        <w:t>forests)  over</w:t>
      </w:r>
      <w:proofErr w:type="gramEnd"/>
      <w:r w:rsidR="00B6366A">
        <w:rPr>
          <w:rFonts w:asciiTheme="majorHAnsi" w:hAnsiTheme="majorHAnsi" w:cstheme="majorHAnsi"/>
          <w:shd w:val="clear" w:color="auto" w:fill="FAFAFA"/>
        </w:rPr>
        <w:t xml:space="preserve"> forests (Djamai et al., xx,</w:t>
      </w:r>
      <w:r w:rsidR="00B6366A">
        <w:rPr>
          <w:rFonts w:asciiTheme="majorHAnsi" w:hAnsiTheme="majorHAnsi" w:cstheme="majorHAnsi"/>
          <w:shd w:val="clear" w:color="auto" w:fill="FAFAFA"/>
        </w:rPr>
        <w:t xml:space="preserve"> Brown et al. xx; </w:t>
      </w:r>
      <w:r w:rsidR="00B6366A">
        <w:rPr>
          <w:rFonts w:asciiTheme="majorHAnsi" w:hAnsiTheme="majorHAnsi" w:cstheme="majorHAnsi"/>
          <w:shd w:val="clear" w:color="auto" w:fill="FAFAFA"/>
        </w:rPr>
        <w:t xml:space="preserve"> Brown and Fernandes, xx, Fernandes et al. xx</w:t>
      </w:r>
      <w:r w:rsidR="00B6366A">
        <w:rPr>
          <w:rFonts w:asciiTheme="majorHAnsi" w:hAnsiTheme="majorHAnsi" w:cstheme="majorHAnsi"/>
          <w:shd w:val="clear" w:color="auto" w:fill="FAFAFA"/>
        </w:rPr>
        <w:t>)</w:t>
      </w:r>
      <w:r w:rsidR="00B6366A">
        <w:rPr>
          <w:rFonts w:asciiTheme="majorHAnsi" w:hAnsiTheme="majorHAnsi" w:cstheme="majorHAnsi"/>
          <w:shd w:val="clear" w:color="auto" w:fill="FAFAFA"/>
        </w:rPr>
        <w:t xml:space="preserve">.  The increased SL2P uncertainty in forests was </w:t>
      </w:r>
      <w:r w:rsidR="00B6366A">
        <w:rPr>
          <w:rFonts w:asciiTheme="majorHAnsi" w:hAnsiTheme="majorHAnsi" w:cstheme="majorHAnsi"/>
          <w:shd w:val="clear" w:color="auto" w:fill="FAFAFA"/>
        </w:rPr>
        <w:t>due</w:t>
      </w:r>
      <w:r w:rsidR="00B6366A">
        <w:rPr>
          <w:rFonts w:asciiTheme="majorHAnsi" w:hAnsiTheme="majorHAnsi" w:cstheme="majorHAnsi"/>
          <w:shd w:val="clear" w:color="auto" w:fill="FAFAFA"/>
        </w:rPr>
        <w:t xml:space="preserve"> to systematic underestimation of ~30% for LAI&gt;2, both when compared to in-situ reference measurements and coarse resolution products with known uncertainty (</w:t>
      </w:r>
      <w:r w:rsidR="00B6366A">
        <w:rPr>
          <w:rFonts w:asciiTheme="majorHAnsi" w:hAnsiTheme="majorHAnsi" w:cstheme="majorHAnsi"/>
          <w:shd w:val="clear" w:color="auto" w:fill="FAFAFA"/>
        </w:rPr>
        <w:t xml:space="preserve">Brown et al. xx; </w:t>
      </w:r>
      <w:r w:rsidR="00B6366A">
        <w:rPr>
          <w:rFonts w:asciiTheme="majorHAnsi" w:hAnsiTheme="majorHAnsi" w:cstheme="majorHAnsi"/>
          <w:shd w:val="clear" w:color="auto" w:fill="FAFAFA"/>
        </w:rPr>
        <w:t>Fernandes</w:t>
      </w:r>
      <w:r w:rsidR="00B6366A">
        <w:rPr>
          <w:rFonts w:asciiTheme="majorHAnsi" w:hAnsiTheme="majorHAnsi" w:cstheme="majorHAnsi"/>
          <w:shd w:val="clear" w:color="auto" w:fill="FAFAFA"/>
        </w:rPr>
        <w:t xml:space="preserve"> et al. x 2023</w:t>
      </w:r>
      <w:r w:rsidR="00B6366A">
        <w:rPr>
          <w:rFonts w:asciiTheme="majorHAnsi" w:hAnsiTheme="majorHAnsi" w:cstheme="majorHAnsi"/>
          <w:shd w:val="clear" w:color="auto" w:fill="FAFAFA"/>
        </w:rPr>
        <w:t xml:space="preserve">).  </w:t>
      </w:r>
    </w:p>
    <w:p w14:paraId="1CE27FC3" w14:textId="77777777" w:rsidR="001C510C" w:rsidRDefault="001C510C">
      <w:pPr>
        <w:spacing w:line="360" w:lineRule="auto"/>
        <w:rPr>
          <w:rFonts w:asciiTheme="majorHAnsi" w:hAnsiTheme="majorHAnsi" w:cstheme="majorHAnsi"/>
          <w:shd w:val="clear" w:color="auto" w:fill="FAFAFA"/>
        </w:rPr>
      </w:pPr>
    </w:p>
    <w:p w14:paraId="76716851" w14:textId="39F650E1" w:rsidR="007D3175" w:rsidRDefault="007D3175">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The SL2P LAI underestimation could be due to either its use of a radiative transfer model</w:t>
      </w:r>
      <w:r w:rsidR="004A0E48">
        <w:rPr>
          <w:rFonts w:asciiTheme="majorHAnsi" w:hAnsiTheme="majorHAnsi" w:cstheme="majorHAnsi"/>
          <w:shd w:val="clear" w:color="auto" w:fill="FAFAFA"/>
        </w:rPr>
        <w:t xml:space="preserve"> (RTM)</w:t>
      </w:r>
      <w:r>
        <w:rPr>
          <w:rFonts w:asciiTheme="majorHAnsi" w:hAnsiTheme="majorHAnsi" w:cstheme="majorHAnsi"/>
          <w:shd w:val="clear" w:color="auto" w:fill="FAFAFA"/>
        </w:rPr>
        <w:t xml:space="preserve"> with spatially homogenous vegetation structure (PROSAILH, xx) or the use of incorrect LAI priors for the parameters used to produce calibration data with PROSAILH.   </w:t>
      </w:r>
      <w:r w:rsidR="008B13AE">
        <w:rPr>
          <w:rFonts w:asciiTheme="majorHAnsi" w:hAnsiTheme="majorHAnsi" w:cstheme="majorHAnsi"/>
          <w:shd w:val="clear" w:color="auto" w:fill="FAFAFA"/>
        </w:rPr>
        <w:t xml:space="preserve"> Brown et al. (xx) showed that LAI underestimation persists</w:t>
      </w:r>
      <w:r>
        <w:rPr>
          <w:rFonts w:asciiTheme="majorHAnsi" w:hAnsiTheme="majorHAnsi" w:cstheme="majorHAnsi"/>
          <w:shd w:val="clear" w:color="auto" w:fill="FAFAFA"/>
        </w:rPr>
        <w:t xml:space="preserve"> </w:t>
      </w:r>
      <w:r w:rsidR="008B13AE">
        <w:rPr>
          <w:rFonts w:asciiTheme="majorHAnsi" w:hAnsiTheme="majorHAnsi" w:cstheme="majorHAnsi"/>
          <w:shd w:val="clear" w:color="auto" w:fill="FAFAFA"/>
        </w:rPr>
        <w:t xml:space="preserve">even when using a uniform LAI prior with range 0 to 15.  However, Brown et al. </w:t>
      </w:r>
      <w:r w:rsidR="008B13AE">
        <w:rPr>
          <w:rFonts w:asciiTheme="majorHAnsi" w:hAnsiTheme="majorHAnsi" w:cstheme="majorHAnsi"/>
          <w:shd w:val="clear" w:color="auto" w:fill="FAFAFA"/>
        </w:rPr>
        <w:lastRenderedPageBreak/>
        <w:t xml:space="preserve">(xx) showed that </w:t>
      </w:r>
      <w:proofErr w:type="gramStart"/>
      <w:r w:rsidR="008B13AE">
        <w:rPr>
          <w:rFonts w:asciiTheme="majorHAnsi" w:hAnsiTheme="majorHAnsi" w:cstheme="majorHAnsi"/>
          <w:shd w:val="clear" w:color="auto" w:fill="FAFAFA"/>
        </w:rPr>
        <w:t>a</w:t>
      </w:r>
      <w:proofErr w:type="gramEnd"/>
      <w:r w:rsidR="008B13AE">
        <w:rPr>
          <w:rFonts w:asciiTheme="majorHAnsi" w:hAnsiTheme="majorHAnsi" w:cstheme="majorHAnsi"/>
          <w:shd w:val="clear" w:color="auto" w:fill="FAFAFA"/>
        </w:rPr>
        <w:t xml:space="preserve"> RTM with a spatially heterogenous vegetation structure (heterogenous RTM) reduced underestimation from -1.38 to -0.13 when calibrated using site specific priors at a temperate deciduous broadleaf site.  These results suggest that the SL2P LAI bias may be reduced by using a heterogenous RTM. </w:t>
      </w:r>
      <w:r w:rsidR="004A0E48">
        <w:rPr>
          <w:rFonts w:asciiTheme="majorHAnsi" w:hAnsiTheme="majorHAnsi" w:cstheme="majorHAnsi"/>
          <w:shd w:val="clear" w:color="auto" w:fill="FAFAFA"/>
        </w:rPr>
        <w:t xml:space="preserve">  </w:t>
      </w:r>
      <w:proofErr w:type="spellStart"/>
      <w:r w:rsidR="004A0E48">
        <w:rPr>
          <w:rFonts w:asciiTheme="majorHAnsi" w:hAnsiTheme="majorHAnsi" w:cstheme="majorHAnsi"/>
          <w:shd w:val="clear" w:color="auto" w:fill="FAFAFA"/>
        </w:rPr>
        <w:t>Shabaonv</w:t>
      </w:r>
      <w:proofErr w:type="spellEnd"/>
      <w:r w:rsidR="004A0E48">
        <w:rPr>
          <w:rFonts w:asciiTheme="majorHAnsi" w:hAnsiTheme="majorHAnsi" w:cstheme="majorHAnsi"/>
          <w:shd w:val="clear" w:color="auto" w:fill="FAFAFA"/>
        </w:rPr>
        <w:t xml:space="preserve"> et al. (xx) showed that increasing the realism of RTM heterogeneity reduced the bias of the MODIS LAI </w:t>
      </w:r>
      <w:proofErr w:type="gramStart"/>
      <w:r w:rsidR="004A0E48">
        <w:rPr>
          <w:rFonts w:asciiTheme="majorHAnsi" w:hAnsiTheme="majorHAnsi" w:cstheme="majorHAnsi"/>
          <w:shd w:val="clear" w:color="auto" w:fill="FAFAFA"/>
        </w:rPr>
        <w:t>algorithm;</w:t>
      </w:r>
      <w:proofErr w:type="gramEnd"/>
      <w:r w:rsidR="004A0E48">
        <w:rPr>
          <w:rFonts w:asciiTheme="majorHAnsi" w:hAnsiTheme="majorHAnsi" w:cstheme="majorHAnsi"/>
          <w:shd w:val="clear" w:color="auto" w:fill="FAFAFA"/>
        </w:rPr>
        <w:t xml:space="preserve"> although in their case it was an overestimation.  </w:t>
      </w:r>
      <w:r w:rsidR="008B13AE">
        <w:rPr>
          <w:rFonts w:asciiTheme="majorHAnsi" w:hAnsiTheme="majorHAnsi" w:cstheme="majorHAnsi"/>
          <w:shd w:val="clear" w:color="auto" w:fill="FAFAFA"/>
        </w:rPr>
        <w:t xml:space="preserve"> </w:t>
      </w:r>
      <w:r w:rsidR="004A0E48">
        <w:rPr>
          <w:rFonts w:asciiTheme="majorHAnsi" w:hAnsiTheme="majorHAnsi" w:cstheme="majorHAnsi"/>
          <w:shd w:val="clear" w:color="auto" w:fill="FAFAFA"/>
        </w:rPr>
        <w:t xml:space="preserve">It remains to be seen if using a heterogeneous RTM with non </w:t>
      </w:r>
      <w:proofErr w:type="gramStart"/>
      <w:r w:rsidR="004A0E48">
        <w:rPr>
          <w:rFonts w:asciiTheme="majorHAnsi" w:hAnsiTheme="majorHAnsi" w:cstheme="majorHAnsi"/>
          <w:shd w:val="clear" w:color="auto" w:fill="FAFAFA"/>
        </w:rPr>
        <w:t>site specific</w:t>
      </w:r>
      <w:proofErr w:type="gramEnd"/>
      <w:r w:rsidR="004A0E48">
        <w:rPr>
          <w:rFonts w:asciiTheme="majorHAnsi" w:hAnsiTheme="majorHAnsi" w:cstheme="majorHAnsi"/>
          <w:shd w:val="clear" w:color="auto" w:fill="FAFAFA"/>
        </w:rPr>
        <w:t xml:space="preserve"> priors will reduce SL2P LAI bias.  Furthermore, there is also the possibility that LAI precision will decrease when using a heterogeneous RTM versus a homogenous RTM due to the need for additional model parameters.</w:t>
      </w:r>
    </w:p>
    <w:p w14:paraId="5F9F2016" w14:textId="77777777" w:rsidR="008B13AE" w:rsidRDefault="008B13AE">
      <w:pPr>
        <w:spacing w:line="360" w:lineRule="auto"/>
        <w:rPr>
          <w:rFonts w:asciiTheme="majorHAnsi" w:hAnsiTheme="majorHAnsi" w:cstheme="majorHAnsi"/>
          <w:shd w:val="clear" w:color="auto" w:fill="FAFAFA"/>
        </w:rPr>
      </w:pPr>
    </w:p>
    <w:p w14:paraId="45BEDB0A" w14:textId="77777777" w:rsidR="008B13AE" w:rsidRDefault="008B13AE">
      <w:pPr>
        <w:spacing w:line="360" w:lineRule="auto"/>
        <w:rPr>
          <w:rFonts w:asciiTheme="majorHAnsi" w:hAnsiTheme="majorHAnsi" w:cstheme="majorHAnsi"/>
          <w:shd w:val="clear" w:color="auto" w:fill="FAFAFA"/>
        </w:rPr>
      </w:pPr>
    </w:p>
    <w:p w14:paraId="3E734741" w14:textId="6CB46D5E" w:rsidR="0037049D" w:rsidRDefault="004A0E48">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The goal of our study is to quantify the impact of modifying the SL2P RTM to include canopy spatial heterogeneity on the bias and precision of LAI estimates over a representative sample of North </w:t>
      </w:r>
      <w:proofErr w:type="spellStart"/>
      <w:r>
        <w:rPr>
          <w:rFonts w:asciiTheme="majorHAnsi" w:hAnsiTheme="majorHAnsi" w:cstheme="majorHAnsi"/>
          <w:shd w:val="clear" w:color="auto" w:fill="FAFAFA"/>
        </w:rPr>
        <w:t>Amerrican</w:t>
      </w:r>
      <w:proofErr w:type="spellEnd"/>
      <w:r>
        <w:rPr>
          <w:rFonts w:asciiTheme="majorHAnsi" w:hAnsiTheme="majorHAnsi" w:cstheme="majorHAnsi"/>
          <w:shd w:val="clear" w:color="auto" w:fill="FAFAFA"/>
        </w:rPr>
        <w:t xml:space="preserve"> forests.  To do so, we </w:t>
      </w:r>
      <w:r w:rsidR="0037049D">
        <w:rPr>
          <w:rFonts w:asciiTheme="majorHAnsi" w:hAnsiTheme="majorHAnsi" w:cstheme="majorHAnsi"/>
          <w:shd w:val="clear" w:color="auto" w:fill="FAFAFA"/>
        </w:rPr>
        <w:t xml:space="preserve">modify the </w:t>
      </w:r>
      <w:r>
        <w:rPr>
          <w:rFonts w:asciiTheme="majorHAnsi" w:hAnsiTheme="majorHAnsi" w:cstheme="majorHAnsi"/>
          <w:shd w:val="clear" w:color="auto" w:fill="FAFAFA"/>
        </w:rPr>
        <w:t xml:space="preserve">SAILH </w:t>
      </w:r>
      <w:r w:rsidR="0037049D">
        <w:rPr>
          <w:rFonts w:asciiTheme="majorHAnsi" w:hAnsiTheme="majorHAnsi" w:cstheme="majorHAnsi"/>
          <w:shd w:val="clear" w:color="auto" w:fill="FAFAFA"/>
        </w:rPr>
        <w:t xml:space="preserve">canopy RTM within PROSAILH by i. using the model  of </w:t>
      </w:r>
      <w:proofErr w:type="spellStart"/>
      <w:r w:rsidR="0037049D">
        <w:rPr>
          <w:rFonts w:asciiTheme="majorHAnsi" w:hAnsiTheme="majorHAnsi" w:cstheme="majorHAnsi"/>
          <w:shd w:val="clear" w:color="auto" w:fill="FAFAFA"/>
        </w:rPr>
        <w:t>Smolander</w:t>
      </w:r>
      <w:proofErr w:type="spellEnd"/>
      <w:r w:rsidR="0037049D">
        <w:rPr>
          <w:rFonts w:asciiTheme="majorHAnsi" w:hAnsiTheme="majorHAnsi" w:cstheme="majorHAnsi"/>
          <w:shd w:val="clear" w:color="auto" w:fill="FAFAFA"/>
        </w:rPr>
        <w:t xml:space="preserve"> and Stenberg (xx) to account for the impact of shot clumping, as described by the needle to shoot area ratio (xx) on shoot single scattering albedo ii) replacing SAILH with 4SAIL (xx)  to account for the impact of crown clumping on canopy bi-directional reflectance and iii) using land cover specific priors for LAI and crown cover (CC) representative of North American forests.  These modifications introduce three new parameters into SL2P: </w:t>
      </w:r>
      <w:proofErr w:type="gramStart"/>
      <w:r w:rsidR="0037049D">
        <w:rPr>
          <w:rFonts w:asciiTheme="majorHAnsi" w:hAnsiTheme="majorHAnsi" w:cstheme="majorHAnsi"/>
          <w:shd w:val="clear" w:color="auto" w:fill="FAFAFA"/>
        </w:rPr>
        <w:t>xx,  CC</w:t>
      </w:r>
      <w:proofErr w:type="gramEnd"/>
      <w:r w:rsidR="0037049D">
        <w:rPr>
          <w:rFonts w:asciiTheme="majorHAnsi" w:hAnsiTheme="majorHAnsi" w:cstheme="majorHAnsi"/>
          <w:shd w:val="clear" w:color="auto" w:fill="FAFAFA"/>
        </w:rPr>
        <w:t xml:space="preserve">, and the crown height to width ratio (xx).  We hypothesize that the modifications will reduce forest LAI bias but not to the extent of that observed in Brown et al. (xx) due to the use of land cover specific rather than site-specific priors.  We further hypothesize that the introduction of three new parameters will reduce the precision of LAI estimates indicating the presence of a bias-variance </w:t>
      </w:r>
      <w:proofErr w:type="spellStart"/>
      <w:r w:rsidR="0037049D">
        <w:rPr>
          <w:rFonts w:asciiTheme="majorHAnsi" w:hAnsiTheme="majorHAnsi" w:cstheme="majorHAnsi"/>
          <w:shd w:val="clear" w:color="auto" w:fill="FAFAFA"/>
        </w:rPr>
        <w:t>tradeoff</w:t>
      </w:r>
      <w:proofErr w:type="spellEnd"/>
      <w:r w:rsidR="0037049D">
        <w:rPr>
          <w:rFonts w:asciiTheme="majorHAnsi" w:hAnsiTheme="majorHAnsi" w:cstheme="majorHAnsi"/>
          <w:shd w:val="clear" w:color="auto" w:fill="FAFAFA"/>
        </w:rPr>
        <w:t xml:space="preserve"> when using the modified SL2P to map North America n forest LAI with Sentinel 2 imagery.  </w:t>
      </w:r>
    </w:p>
    <w:p w14:paraId="3324E55A" w14:textId="77777777" w:rsidR="0037049D" w:rsidRDefault="0037049D">
      <w:pPr>
        <w:spacing w:line="360" w:lineRule="auto"/>
        <w:rPr>
          <w:rFonts w:asciiTheme="majorHAnsi" w:hAnsiTheme="majorHAnsi" w:cstheme="majorHAnsi"/>
          <w:shd w:val="clear" w:color="auto" w:fill="FAFAFA"/>
        </w:rPr>
      </w:pPr>
    </w:p>
    <w:p w14:paraId="1AF87608" w14:textId="77777777" w:rsidR="0037049D" w:rsidRDefault="0037049D">
      <w:pPr>
        <w:spacing w:line="360" w:lineRule="auto"/>
        <w:rPr>
          <w:rFonts w:asciiTheme="majorHAnsi" w:hAnsiTheme="majorHAnsi" w:cstheme="majorHAnsi"/>
          <w:shd w:val="clear" w:color="auto" w:fill="FAFAFA"/>
        </w:rPr>
      </w:pPr>
    </w:p>
    <w:p w14:paraId="682C7F03" w14:textId="77777777" w:rsidR="0037049D" w:rsidRDefault="0037049D">
      <w:pPr>
        <w:spacing w:line="360" w:lineRule="auto"/>
        <w:rPr>
          <w:rFonts w:asciiTheme="majorHAnsi" w:hAnsiTheme="majorHAnsi" w:cstheme="majorHAnsi"/>
          <w:shd w:val="clear" w:color="auto" w:fill="FAFAFA"/>
        </w:rPr>
      </w:pPr>
    </w:p>
    <w:p w14:paraId="78A17690" w14:textId="5A3E02AE" w:rsidR="000D07F4" w:rsidRDefault="004A0E48" w:rsidP="0037049D">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 </w:t>
      </w:r>
    </w:p>
    <w:p w14:paraId="4B23B8D9" w14:textId="77777777" w:rsidR="007913DC" w:rsidRDefault="007913DC">
      <w:pPr>
        <w:spacing w:line="360" w:lineRule="auto"/>
        <w:rPr>
          <w:rFonts w:asciiTheme="majorHAnsi" w:hAnsiTheme="majorHAnsi" w:cstheme="majorHAnsi"/>
          <w:shd w:val="clear" w:color="auto" w:fill="FAFAFA"/>
        </w:rPr>
      </w:pPr>
    </w:p>
    <w:p w14:paraId="5F33B6BA" w14:textId="77777777" w:rsidR="007913DC" w:rsidRDefault="007913DC">
      <w:pPr>
        <w:spacing w:line="360" w:lineRule="auto"/>
        <w:rPr>
          <w:rFonts w:asciiTheme="majorHAnsi" w:hAnsiTheme="majorHAnsi" w:cstheme="majorHAnsi"/>
          <w:shd w:val="clear" w:color="auto" w:fill="FAFAFA"/>
        </w:rPr>
      </w:pPr>
    </w:p>
    <w:p w14:paraId="3C8F31C1" w14:textId="77777777" w:rsidR="001C510C" w:rsidRDefault="001C510C">
      <w:pPr>
        <w:spacing w:line="360" w:lineRule="auto"/>
        <w:rPr>
          <w:rFonts w:asciiTheme="majorHAnsi" w:hAnsiTheme="majorHAnsi" w:cstheme="majorHAnsi"/>
          <w:shd w:val="clear" w:color="auto" w:fill="FAFAFA"/>
        </w:rPr>
      </w:pPr>
    </w:p>
    <w:p w14:paraId="00EE3888" w14:textId="77777777" w:rsidR="001C510C" w:rsidRDefault="001C510C">
      <w:pPr>
        <w:spacing w:line="360" w:lineRule="auto"/>
        <w:rPr>
          <w:rFonts w:asciiTheme="majorHAnsi" w:hAnsiTheme="majorHAnsi" w:cstheme="majorHAnsi"/>
          <w:shd w:val="clear" w:color="auto" w:fill="FAFAFA"/>
        </w:rPr>
      </w:pPr>
    </w:p>
    <w:p w14:paraId="3BA3D2BF" w14:textId="5B9AC590" w:rsidR="00A51663" w:rsidRDefault="00A51663" w:rsidP="00A51663">
      <w:pPr>
        <w:pStyle w:val="Caption"/>
        <w:keepNext/>
      </w:pPr>
      <w:bookmarkStart w:id="2" w:name="_Ref138767381"/>
      <w:r>
        <w:lastRenderedPageBreak/>
        <w:t xml:space="preserve">Table </w:t>
      </w:r>
      <w:fldSimple w:instr=" SEQ Table \* ARABIC ">
        <w:r>
          <w:rPr>
            <w:noProof/>
          </w:rPr>
          <w:t>1</w:t>
        </w:r>
      </w:fldSimple>
      <w:bookmarkEnd w:id="2"/>
      <w:r>
        <w:t>.  GCOS 2022 LAI essential climate variable requirements.</w:t>
      </w:r>
    </w:p>
    <w:tbl>
      <w:tblPr>
        <w:tblStyle w:val="TableGrid"/>
        <w:tblW w:w="0" w:type="auto"/>
        <w:tblLook w:val="04A0" w:firstRow="1" w:lastRow="0" w:firstColumn="1" w:lastColumn="0" w:noHBand="0" w:noVBand="1"/>
      </w:tblPr>
      <w:tblGrid>
        <w:gridCol w:w="1596"/>
        <w:gridCol w:w="1596"/>
        <w:gridCol w:w="1596"/>
        <w:gridCol w:w="1596"/>
        <w:gridCol w:w="1596"/>
      </w:tblGrid>
      <w:tr w:rsidR="00A51663" w14:paraId="1B589863" w14:textId="77777777" w:rsidTr="00A51663">
        <w:tc>
          <w:tcPr>
            <w:tcW w:w="1596" w:type="dxa"/>
          </w:tcPr>
          <w:p w14:paraId="57C39737" w14:textId="410C5967"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Item </w:t>
            </w:r>
          </w:p>
        </w:tc>
        <w:tc>
          <w:tcPr>
            <w:tcW w:w="1596" w:type="dxa"/>
          </w:tcPr>
          <w:p w14:paraId="058D087A" w14:textId="55D2C5BD"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Units</w:t>
            </w:r>
          </w:p>
        </w:tc>
        <w:tc>
          <w:tcPr>
            <w:tcW w:w="1596" w:type="dxa"/>
          </w:tcPr>
          <w:p w14:paraId="0E8AEE97" w14:textId="1C3E4DDE"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Goal</w:t>
            </w:r>
          </w:p>
        </w:tc>
        <w:tc>
          <w:tcPr>
            <w:tcW w:w="1596" w:type="dxa"/>
          </w:tcPr>
          <w:p w14:paraId="02EFC82A" w14:textId="701576E2"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Baseline</w:t>
            </w:r>
          </w:p>
        </w:tc>
        <w:tc>
          <w:tcPr>
            <w:tcW w:w="1596" w:type="dxa"/>
          </w:tcPr>
          <w:p w14:paraId="43DE944D" w14:textId="00BA5AB0"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Threshold</w:t>
            </w:r>
          </w:p>
        </w:tc>
      </w:tr>
      <w:tr w:rsidR="00A51663" w14:paraId="267F40EB" w14:textId="77777777" w:rsidTr="00A51663">
        <w:tc>
          <w:tcPr>
            <w:tcW w:w="1596" w:type="dxa"/>
          </w:tcPr>
          <w:p w14:paraId="7B247F7F" w14:textId="77777777"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Horizontal </w:t>
            </w:r>
          </w:p>
          <w:p w14:paraId="30DAC3B1" w14:textId="4BE12B9B"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Resolution</w:t>
            </w:r>
          </w:p>
        </w:tc>
        <w:tc>
          <w:tcPr>
            <w:tcW w:w="1596" w:type="dxa"/>
          </w:tcPr>
          <w:p w14:paraId="539219D8" w14:textId="1852A6F0"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m</w:t>
            </w:r>
          </w:p>
        </w:tc>
        <w:tc>
          <w:tcPr>
            <w:tcW w:w="1596" w:type="dxa"/>
          </w:tcPr>
          <w:p w14:paraId="26F64451" w14:textId="2D8AD788"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10</w:t>
            </w:r>
          </w:p>
        </w:tc>
        <w:tc>
          <w:tcPr>
            <w:tcW w:w="1596" w:type="dxa"/>
          </w:tcPr>
          <w:p w14:paraId="50A7B0E4" w14:textId="6E331D6F"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100</w:t>
            </w:r>
          </w:p>
        </w:tc>
        <w:tc>
          <w:tcPr>
            <w:tcW w:w="1596" w:type="dxa"/>
          </w:tcPr>
          <w:p w14:paraId="4C39F005" w14:textId="7012CBD3"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250</w:t>
            </w:r>
          </w:p>
        </w:tc>
      </w:tr>
      <w:tr w:rsidR="00A51663" w14:paraId="3DAEA637" w14:textId="77777777" w:rsidTr="00A51663">
        <w:tc>
          <w:tcPr>
            <w:tcW w:w="1596" w:type="dxa"/>
          </w:tcPr>
          <w:p w14:paraId="7AEA2E5D" w14:textId="2152F0C9"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Temporal Resolution</w:t>
            </w:r>
          </w:p>
        </w:tc>
        <w:tc>
          <w:tcPr>
            <w:tcW w:w="1596" w:type="dxa"/>
          </w:tcPr>
          <w:p w14:paraId="0501B26E" w14:textId="05EC0D4A"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d</w:t>
            </w:r>
          </w:p>
        </w:tc>
        <w:tc>
          <w:tcPr>
            <w:tcW w:w="1596" w:type="dxa"/>
          </w:tcPr>
          <w:p w14:paraId="2D26D731" w14:textId="4BC6812F"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1</w:t>
            </w:r>
          </w:p>
        </w:tc>
        <w:tc>
          <w:tcPr>
            <w:tcW w:w="1596" w:type="dxa"/>
          </w:tcPr>
          <w:p w14:paraId="461A333D" w14:textId="1956D5D9"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w:t>
            </w:r>
          </w:p>
        </w:tc>
        <w:tc>
          <w:tcPr>
            <w:tcW w:w="1596" w:type="dxa"/>
          </w:tcPr>
          <w:p w14:paraId="762C8D17" w14:textId="1CDC9685"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10</w:t>
            </w:r>
          </w:p>
        </w:tc>
      </w:tr>
      <w:tr w:rsidR="00A51663" w14:paraId="05509A2F" w14:textId="77777777" w:rsidTr="00A51663">
        <w:tc>
          <w:tcPr>
            <w:tcW w:w="1596" w:type="dxa"/>
          </w:tcPr>
          <w:p w14:paraId="702B6A3D" w14:textId="3D8D8CE4" w:rsidR="00A51663" w:rsidRDefault="00A51663">
            <w:pPr>
              <w:spacing w:line="360" w:lineRule="auto"/>
              <w:rPr>
                <w:rFonts w:asciiTheme="majorHAnsi" w:hAnsiTheme="majorHAnsi" w:cstheme="majorHAnsi"/>
                <w:shd w:val="clear" w:color="auto" w:fill="FAFAFA"/>
              </w:rPr>
            </w:pPr>
            <w:r>
              <w:rPr>
                <w:b/>
                <w:bCs/>
                <w:sz w:val="16"/>
                <w:szCs w:val="16"/>
              </w:rPr>
              <w:t>Timeliness</w:t>
            </w:r>
          </w:p>
        </w:tc>
        <w:tc>
          <w:tcPr>
            <w:tcW w:w="1596" w:type="dxa"/>
          </w:tcPr>
          <w:p w14:paraId="4C979355" w14:textId="7A62D7BF"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d</w:t>
            </w:r>
          </w:p>
        </w:tc>
        <w:tc>
          <w:tcPr>
            <w:tcW w:w="1596" w:type="dxa"/>
          </w:tcPr>
          <w:p w14:paraId="6DFBF061" w14:textId="3CFBC12F"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1</w:t>
            </w:r>
          </w:p>
        </w:tc>
        <w:tc>
          <w:tcPr>
            <w:tcW w:w="1596" w:type="dxa"/>
          </w:tcPr>
          <w:p w14:paraId="7541A488" w14:textId="212EF939"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5</w:t>
            </w:r>
          </w:p>
        </w:tc>
        <w:tc>
          <w:tcPr>
            <w:tcW w:w="1596" w:type="dxa"/>
          </w:tcPr>
          <w:p w14:paraId="7251F9CD" w14:textId="1FD4D449"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10</w:t>
            </w:r>
          </w:p>
        </w:tc>
      </w:tr>
      <w:tr w:rsidR="00A51663" w14:paraId="5D69561F" w14:textId="77777777" w:rsidTr="00A51663">
        <w:tc>
          <w:tcPr>
            <w:tcW w:w="1596" w:type="dxa"/>
          </w:tcPr>
          <w:p w14:paraId="0037BCC4" w14:textId="7CB8BCBD" w:rsidR="00A51663" w:rsidRDefault="00A51663">
            <w:pPr>
              <w:spacing w:line="360" w:lineRule="auto"/>
              <w:rPr>
                <w:rFonts w:asciiTheme="majorHAnsi" w:hAnsiTheme="majorHAnsi" w:cstheme="majorHAnsi"/>
                <w:shd w:val="clear" w:color="auto" w:fill="FAFAFA"/>
              </w:rPr>
            </w:pPr>
            <w:r>
              <w:rPr>
                <w:b/>
                <w:bCs/>
                <w:sz w:val="16"/>
                <w:szCs w:val="16"/>
              </w:rPr>
              <w:t>Thematic</w:t>
            </w:r>
            <w:r>
              <w:rPr>
                <w:b/>
                <w:bCs/>
                <w:sz w:val="16"/>
                <w:szCs w:val="16"/>
              </w:rPr>
              <w:t xml:space="preserve"> Uncertainty</w:t>
            </w:r>
          </w:p>
        </w:tc>
        <w:tc>
          <w:tcPr>
            <w:tcW w:w="1596" w:type="dxa"/>
          </w:tcPr>
          <w:p w14:paraId="2A2A8CCA" w14:textId="11208E06" w:rsidR="00A51663" w:rsidRDefault="00A51663" w:rsidP="00A51663">
            <w:pPr>
              <w:pStyle w:val="Default"/>
              <w:rPr>
                <w:sz w:val="16"/>
                <w:szCs w:val="16"/>
              </w:rPr>
            </w:pPr>
            <w:r>
              <w:rPr>
                <w:sz w:val="16"/>
                <w:szCs w:val="16"/>
              </w:rPr>
              <w:t xml:space="preserve">% or </w:t>
            </w:r>
            <w:r>
              <w:rPr>
                <w:sz w:val="16"/>
                <w:szCs w:val="16"/>
              </w:rPr>
              <w:t>1 sigma</w:t>
            </w:r>
          </w:p>
          <w:p w14:paraId="75516DD0" w14:textId="143FE51D" w:rsidR="00A51663" w:rsidRDefault="00A51663" w:rsidP="00A51663">
            <w:pPr>
              <w:spacing w:line="360" w:lineRule="auto"/>
              <w:rPr>
                <w:rFonts w:asciiTheme="majorHAnsi" w:hAnsiTheme="majorHAnsi" w:cstheme="majorHAnsi"/>
                <w:shd w:val="clear" w:color="auto" w:fill="FAFAFA"/>
              </w:rPr>
            </w:pPr>
            <w:r>
              <w:rPr>
                <w:sz w:val="16"/>
                <w:szCs w:val="16"/>
              </w:rPr>
              <w:t>m</w:t>
            </w:r>
            <w:r>
              <w:rPr>
                <w:sz w:val="10"/>
                <w:szCs w:val="10"/>
              </w:rPr>
              <w:t xml:space="preserve">2 </w:t>
            </w:r>
            <w:r>
              <w:rPr>
                <w:sz w:val="16"/>
                <w:szCs w:val="16"/>
              </w:rPr>
              <w:t>m</w:t>
            </w:r>
            <w:r>
              <w:rPr>
                <w:sz w:val="10"/>
                <w:szCs w:val="10"/>
              </w:rPr>
              <w:t>-2</w:t>
            </w:r>
            <w:r>
              <w:rPr>
                <w:sz w:val="10"/>
                <w:szCs w:val="10"/>
              </w:rPr>
              <w:t xml:space="preserve"> </w:t>
            </w:r>
          </w:p>
        </w:tc>
        <w:tc>
          <w:tcPr>
            <w:tcW w:w="1596" w:type="dxa"/>
          </w:tcPr>
          <w:p w14:paraId="7739E36D" w14:textId="756D44AD" w:rsidR="00A51663" w:rsidRDefault="00A51663" w:rsidP="00A51663">
            <w:pPr>
              <w:pStyle w:val="Default"/>
              <w:rPr>
                <w:sz w:val="16"/>
                <w:szCs w:val="16"/>
              </w:rPr>
            </w:pPr>
            <w:proofErr w:type="gramStart"/>
            <w:r>
              <w:rPr>
                <w:sz w:val="16"/>
                <w:szCs w:val="16"/>
              </w:rPr>
              <w:t>Max(</w:t>
            </w:r>
            <w:proofErr w:type="gramEnd"/>
            <w:r>
              <w:rPr>
                <w:sz w:val="16"/>
                <w:szCs w:val="16"/>
              </w:rPr>
              <w:t>10%</w:t>
            </w:r>
            <w:r>
              <w:rPr>
                <w:sz w:val="16"/>
                <w:szCs w:val="16"/>
              </w:rPr>
              <w:t>,</w:t>
            </w:r>
            <w:r>
              <w:rPr>
                <w:sz w:val="16"/>
                <w:szCs w:val="16"/>
              </w:rPr>
              <w:t xml:space="preserve">; </w:t>
            </w:r>
          </w:p>
          <w:p w14:paraId="4FEEB0C3" w14:textId="251BBC26" w:rsidR="00A51663" w:rsidRDefault="00A51663" w:rsidP="00A51663">
            <w:pPr>
              <w:spacing w:line="360" w:lineRule="auto"/>
              <w:rPr>
                <w:rFonts w:asciiTheme="majorHAnsi" w:hAnsiTheme="majorHAnsi" w:cstheme="majorHAnsi"/>
                <w:shd w:val="clear" w:color="auto" w:fill="FAFAFA"/>
              </w:rPr>
            </w:pPr>
            <w:proofErr w:type="gramStart"/>
            <w:r>
              <w:rPr>
                <w:sz w:val="16"/>
                <w:szCs w:val="16"/>
              </w:rPr>
              <w:t xml:space="preserve">0.05 </w:t>
            </w:r>
            <w:r>
              <w:rPr>
                <w:sz w:val="16"/>
                <w:szCs w:val="16"/>
              </w:rPr>
              <w:t>)</w:t>
            </w:r>
            <w:proofErr w:type="gramEnd"/>
          </w:p>
        </w:tc>
        <w:tc>
          <w:tcPr>
            <w:tcW w:w="1596" w:type="dxa"/>
          </w:tcPr>
          <w:p w14:paraId="12FFF5CB" w14:textId="7E530421" w:rsidR="00A51663" w:rsidRDefault="00A51663">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w:t>
            </w:r>
          </w:p>
        </w:tc>
        <w:tc>
          <w:tcPr>
            <w:tcW w:w="1596" w:type="dxa"/>
          </w:tcPr>
          <w:p w14:paraId="00853522" w14:textId="6E207A6D" w:rsidR="00A51663" w:rsidRDefault="00A51663">
            <w:pPr>
              <w:spacing w:line="360" w:lineRule="auto"/>
              <w:rPr>
                <w:rFonts w:asciiTheme="majorHAnsi" w:hAnsiTheme="majorHAnsi" w:cstheme="majorHAnsi"/>
                <w:shd w:val="clear" w:color="auto" w:fill="FAFAFA"/>
              </w:rPr>
            </w:pPr>
            <w:proofErr w:type="gramStart"/>
            <w:r>
              <w:rPr>
                <w:sz w:val="16"/>
                <w:szCs w:val="16"/>
              </w:rPr>
              <w:t>Max(</w:t>
            </w:r>
            <w:proofErr w:type="gramEnd"/>
            <w:r>
              <w:rPr>
                <w:sz w:val="16"/>
                <w:szCs w:val="16"/>
              </w:rPr>
              <w:t>20%,0.1)</w:t>
            </w:r>
          </w:p>
        </w:tc>
      </w:tr>
    </w:tbl>
    <w:p w14:paraId="336E8320" w14:textId="77777777" w:rsidR="00A51663" w:rsidRDefault="00A51663">
      <w:pPr>
        <w:spacing w:line="360" w:lineRule="auto"/>
        <w:rPr>
          <w:rFonts w:asciiTheme="majorHAnsi" w:hAnsiTheme="majorHAnsi" w:cstheme="majorHAnsi"/>
          <w:shd w:val="clear" w:color="auto" w:fill="FAFAFA"/>
        </w:rPr>
      </w:pPr>
    </w:p>
    <w:p w14:paraId="7FE44107" w14:textId="77777777" w:rsidR="00F96AF1" w:rsidRDefault="00F96AF1">
      <w:pPr>
        <w:spacing w:line="360" w:lineRule="auto"/>
        <w:rPr>
          <w:rFonts w:asciiTheme="majorHAnsi" w:hAnsiTheme="majorHAnsi" w:cstheme="majorHAnsi"/>
          <w:shd w:val="clear" w:color="auto" w:fill="FAFAFA"/>
        </w:rPr>
      </w:pPr>
    </w:p>
    <w:p w14:paraId="15E57743" w14:textId="77777777" w:rsidR="00F96AF1" w:rsidRDefault="00F96AF1">
      <w:pPr>
        <w:spacing w:line="360" w:lineRule="auto"/>
        <w:rPr>
          <w:rFonts w:asciiTheme="majorHAnsi" w:hAnsiTheme="majorHAnsi" w:cstheme="majorHAnsi"/>
          <w:shd w:val="clear" w:color="auto" w:fill="FAFAFA"/>
        </w:rPr>
      </w:pPr>
    </w:p>
    <w:p w14:paraId="3559FD69" w14:textId="0CEF7D94" w:rsidR="00F96AF1" w:rsidRDefault="00F96AF1">
      <w:pPr>
        <w:spacing w:line="360" w:lineRule="auto"/>
        <w:rPr>
          <w:color w:val="666666"/>
          <w:sz w:val="26"/>
          <w:szCs w:val="26"/>
          <w:shd w:val="clear" w:color="auto" w:fill="FFFFFF"/>
        </w:rPr>
      </w:pPr>
      <w:r>
        <w:rPr>
          <w:rFonts w:asciiTheme="majorHAnsi" w:hAnsiTheme="majorHAnsi" w:cstheme="majorHAnsi"/>
          <w:shd w:val="clear" w:color="auto" w:fill="FAFAFA"/>
        </w:rPr>
        <w:t xml:space="preserve">WMO, 2022.  The 2022 GCOS ECV Requirements, </w:t>
      </w:r>
      <w:hyperlink r:id="rId6" w:history="1">
        <w:r>
          <w:rPr>
            <w:rStyle w:val="Hyperlink"/>
            <w:color w:val="666666"/>
            <w:sz w:val="26"/>
            <w:szCs w:val="26"/>
            <w:shd w:val="clear" w:color="auto" w:fill="FFFFFF"/>
          </w:rPr>
          <w:t>GCOS</w:t>
        </w:r>
      </w:hyperlink>
      <w:r>
        <w:rPr>
          <w:color w:val="666666"/>
          <w:sz w:val="26"/>
          <w:szCs w:val="26"/>
          <w:shd w:val="clear" w:color="auto" w:fill="FFFFFF"/>
        </w:rPr>
        <w:t>- No. 245</w:t>
      </w:r>
      <w:r>
        <w:rPr>
          <w:color w:val="666666"/>
          <w:sz w:val="26"/>
          <w:szCs w:val="26"/>
          <w:shd w:val="clear" w:color="auto" w:fill="FFFFFF"/>
        </w:rPr>
        <w:t>, © World Meteorological Organization, 261pp.</w:t>
      </w:r>
    </w:p>
    <w:p w14:paraId="5D23ED95" w14:textId="77777777" w:rsidR="00F96AF1" w:rsidRDefault="00F96AF1">
      <w:pPr>
        <w:spacing w:line="360" w:lineRule="auto"/>
        <w:rPr>
          <w:color w:val="666666"/>
          <w:sz w:val="26"/>
          <w:szCs w:val="26"/>
          <w:shd w:val="clear" w:color="auto" w:fill="FFFFFF"/>
        </w:rPr>
      </w:pPr>
    </w:p>
    <w:p w14:paraId="2F03E3DA" w14:textId="22B3D451" w:rsidR="0052575E" w:rsidRDefault="0052575E">
      <w:pPr>
        <w:spacing w:line="360" w:lineRule="auto"/>
        <w:rPr>
          <w:color w:val="666666"/>
          <w:sz w:val="26"/>
          <w:szCs w:val="26"/>
          <w:shd w:val="clear" w:color="auto" w:fill="FFFFFF"/>
        </w:rPr>
      </w:pPr>
      <w:r>
        <w:rPr>
          <w:color w:val="666666"/>
          <w:sz w:val="26"/>
          <w:szCs w:val="26"/>
          <w:shd w:val="clear" w:color="auto" w:fill="FFFFFF"/>
        </w:rPr>
        <w:t>Methods</w:t>
      </w:r>
    </w:p>
    <w:p w14:paraId="53666DCD" w14:textId="77777777" w:rsidR="0052575E" w:rsidRDefault="0052575E">
      <w:pPr>
        <w:spacing w:line="360" w:lineRule="auto"/>
        <w:rPr>
          <w:color w:val="666666"/>
          <w:sz w:val="26"/>
          <w:szCs w:val="26"/>
          <w:shd w:val="clear" w:color="auto" w:fill="FFFFFF"/>
        </w:rPr>
      </w:pPr>
    </w:p>
    <w:p w14:paraId="0FA74D4F" w14:textId="587228D3" w:rsidR="009A25EE" w:rsidRDefault="009A25EE">
      <w:pPr>
        <w:spacing w:line="360" w:lineRule="auto"/>
        <w:rPr>
          <w:color w:val="666666"/>
          <w:sz w:val="26"/>
          <w:szCs w:val="26"/>
          <w:shd w:val="clear" w:color="auto" w:fill="FFFFFF"/>
        </w:rPr>
      </w:pPr>
      <w:r>
        <w:rPr>
          <w:color w:val="666666"/>
          <w:sz w:val="26"/>
          <w:szCs w:val="26"/>
          <w:shd w:val="clear" w:color="auto" w:fill="FFFFFF"/>
        </w:rPr>
        <w:t>Modifications to SL2P</w:t>
      </w:r>
    </w:p>
    <w:p w14:paraId="542072FB" w14:textId="217B436F" w:rsidR="009A25EE" w:rsidRDefault="009A25EE" w:rsidP="00944ECC">
      <w:pPr>
        <w:pStyle w:val="NoSpacing"/>
        <w:rPr>
          <w:shd w:val="clear" w:color="auto" w:fill="FFFFFF"/>
        </w:rPr>
      </w:pPr>
    </w:p>
    <w:p w14:paraId="6672EDC8" w14:textId="0FCB133E" w:rsidR="009A25EE" w:rsidRDefault="009A25EE" w:rsidP="00944ECC">
      <w:pPr>
        <w:pStyle w:val="NoSpacing"/>
        <w:rPr>
          <w:shd w:val="clear" w:color="auto" w:fill="FFFFFF"/>
        </w:rPr>
      </w:pPr>
      <w:r>
        <w:rPr>
          <w:shd w:val="clear" w:color="auto" w:fill="FFFFFF"/>
        </w:rPr>
        <w:t xml:space="preserve">SL2P uses the coupled PROSPECT5B foliage reflectance </w:t>
      </w:r>
      <w:proofErr w:type="spellStart"/>
      <w:r>
        <w:rPr>
          <w:shd w:val="clear" w:color="auto" w:fill="FFFFFF"/>
        </w:rPr>
        <w:t>amd</w:t>
      </w:r>
      <w:proofErr w:type="spellEnd"/>
      <w:r>
        <w:rPr>
          <w:shd w:val="clear" w:color="auto" w:fill="FFFFFF"/>
        </w:rPr>
        <w:t xml:space="preserve"> transmittance model and SAILH canopy radiative transfer model (together PROSAILH) to produce a calibration database of simulated S2 BRF measurements.  Here, PROSPECT5B was modified to account for the effect of changing needle to shoot area ratio (x) on foliage single scattering albedo as a function </w:t>
      </w:r>
      <w:proofErr w:type="gramStart"/>
      <w:r>
        <w:rPr>
          <w:shd w:val="clear" w:color="auto" w:fill="FFFFFF"/>
        </w:rPr>
        <w:t>of  the</w:t>
      </w:r>
      <w:proofErr w:type="gramEnd"/>
      <w:r>
        <w:rPr>
          <w:shd w:val="clear" w:color="auto" w:fill="FFFFFF"/>
        </w:rPr>
        <w:t xml:space="preserve"> following </w:t>
      </w:r>
      <w:proofErr w:type="spellStart"/>
      <w:r>
        <w:rPr>
          <w:shd w:val="clear" w:color="auto" w:fill="FFFFFF"/>
        </w:rPr>
        <w:t>Smolander</w:t>
      </w:r>
      <w:proofErr w:type="spellEnd"/>
      <w:r>
        <w:rPr>
          <w:shd w:val="clear" w:color="auto" w:fill="FFFFFF"/>
        </w:rPr>
        <w:t xml:space="preserve"> and Stenberg (xx) assuming the foliage scale scattering phase function does not change.  </w:t>
      </w:r>
      <w:r w:rsidR="00944ECC">
        <w:rPr>
          <w:shd w:val="clear" w:color="auto" w:fill="FFFFFF"/>
        </w:rPr>
        <w:t xml:space="preserve">Additionally, </w:t>
      </w:r>
      <w:r>
        <w:rPr>
          <w:shd w:val="clear" w:color="auto" w:fill="FFFFFF"/>
        </w:rPr>
        <w:t xml:space="preserve">SAILH </w:t>
      </w:r>
      <w:r w:rsidR="00944ECC">
        <w:rPr>
          <w:shd w:val="clear" w:color="auto" w:fill="FFFFFF"/>
        </w:rPr>
        <w:t>was replaced by the 4SAIL RTM that includes a geometrics-optics parameterization for crown structure based on specification of nadir crown cover (</w:t>
      </w:r>
      <w:proofErr w:type="spellStart"/>
      <w:r w:rsidR="00944ECC">
        <w:rPr>
          <w:shd w:val="clear" w:color="auto" w:fill="FFFFFF"/>
        </w:rPr>
        <w:t>Crown_Cover</w:t>
      </w:r>
      <w:proofErr w:type="spellEnd"/>
      <w:r w:rsidR="00944ECC">
        <w:rPr>
          <w:shd w:val="clear" w:color="auto" w:fill="FFFFFF"/>
        </w:rPr>
        <w:t xml:space="preserve">) and the ratio of crown height to width (k).  4SAIL was specifically selected since it uses the </w:t>
      </w:r>
      <w:proofErr w:type="spellStart"/>
      <w:r w:rsidR="00944ECC">
        <w:rPr>
          <w:shd w:val="clear" w:color="auto" w:fill="FFFFFF"/>
        </w:rPr>
        <w:t>saim</w:t>
      </w:r>
      <w:proofErr w:type="spellEnd"/>
      <w:r w:rsidR="00944ECC">
        <w:rPr>
          <w:shd w:val="clear" w:color="auto" w:fill="FFFFFF"/>
        </w:rPr>
        <w:t xml:space="preserve"> </w:t>
      </w:r>
      <w:proofErr w:type="spellStart"/>
      <w:r w:rsidR="00944ECC">
        <w:rPr>
          <w:shd w:val="clear" w:color="auto" w:fill="FFFFFF"/>
        </w:rPr>
        <w:t>multiplce</w:t>
      </w:r>
      <w:proofErr w:type="spellEnd"/>
      <w:r w:rsidR="00944ECC">
        <w:rPr>
          <w:shd w:val="clear" w:color="auto" w:fill="FFFFFF"/>
        </w:rPr>
        <w:t xml:space="preserve"> scattering parameterization as SAILH and requires only two new input parameters.  Moreover, the uncertainty of 4SAIL BRF estimates has been quantified during the Third RAMI experiment.</w:t>
      </w:r>
    </w:p>
    <w:p w14:paraId="35B5A87E" w14:textId="77777777" w:rsidR="00944ECC" w:rsidRDefault="00944ECC" w:rsidP="00944ECC">
      <w:pPr>
        <w:pStyle w:val="NoSpacing"/>
        <w:rPr>
          <w:shd w:val="clear" w:color="auto" w:fill="FFFFFF"/>
        </w:rPr>
      </w:pPr>
    </w:p>
    <w:p w14:paraId="4B137B59" w14:textId="2A940964" w:rsidR="00944ECC" w:rsidRDefault="00944ECC" w:rsidP="00944ECC">
      <w:pPr>
        <w:pStyle w:val="NoSpacing"/>
        <w:rPr>
          <w:shd w:val="clear" w:color="auto" w:fill="FFFFFF"/>
        </w:rPr>
      </w:pPr>
      <w:r>
        <w:rPr>
          <w:shd w:val="clear" w:color="auto" w:fill="FFFFFF"/>
        </w:rPr>
        <w:t xml:space="preserve">The sampling scheme used to select parameters for RTM simulations was also changed from an orthogonal sampling design to a Sobel sampling scheme as tested in Brown et al. (xx).  The Sobel scheme offers similar or better coverage in the space of prior RTM parameters than Orthogonal sampling while removing the restriction of a regular sampling stratification that could result in samples placed in regions with low prior probability.  To account for the two additional </w:t>
      </w:r>
      <w:proofErr w:type="spellStart"/>
      <w:r>
        <w:rPr>
          <w:shd w:val="clear" w:color="auto" w:fill="FFFFFF"/>
        </w:rPr>
        <w:t>paraeters</w:t>
      </w:r>
      <w:proofErr w:type="spellEnd"/>
      <w:r>
        <w:rPr>
          <w:shd w:val="clear" w:color="auto" w:fill="FFFFFF"/>
        </w:rPr>
        <w:t>, the nominal SL2P sample size of 46782 samples was increased by a factor of 10.</w:t>
      </w:r>
    </w:p>
    <w:p w14:paraId="7464F265" w14:textId="77777777" w:rsidR="009A25EE" w:rsidRDefault="009A25EE">
      <w:pPr>
        <w:spacing w:line="360" w:lineRule="auto"/>
        <w:rPr>
          <w:color w:val="666666"/>
          <w:sz w:val="26"/>
          <w:szCs w:val="26"/>
          <w:shd w:val="clear" w:color="auto" w:fill="FFFFFF"/>
        </w:rPr>
      </w:pPr>
    </w:p>
    <w:p w14:paraId="19DB1974" w14:textId="77777777" w:rsidR="009A25EE" w:rsidRDefault="009A25EE">
      <w:pPr>
        <w:spacing w:line="360" w:lineRule="auto"/>
        <w:rPr>
          <w:color w:val="666666"/>
          <w:sz w:val="26"/>
          <w:szCs w:val="26"/>
          <w:shd w:val="clear" w:color="auto" w:fill="FFFFFF"/>
        </w:rPr>
      </w:pPr>
    </w:p>
    <w:p w14:paraId="2E44D6AF" w14:textId="5FB4101D" w:rsidR="00F96AF1" w:rsidRPr="009A25EE" w:rsidRDefault="0052575E">
      <w:pPr>
        <w:spacing w:line="360" w:lineRule="auto"/>
        <w:rPr>
          <w:color w:val="666666"/>
          <w:sz w:val="26"/>
          <w:szCs w:val="26"/>
          <w:shd w:val="clear" w:color="auto" w:fill="FFFFFF"/>
        </w:rPr>
      </w:pPr>
      <w:r>
        <w:rPr>
          <w:rFonts w:asciiTheme="majorHAnsi" w:hAnsiTheme="majorHAnsi" w:cstheme="majorHAnsi"/>
          <w:shd w:val="clear" w:color="auto" w:fill="FAFAFA"/>
        </w:rPr>
        <w:lastRenderedPageBreak/>
        <w:t>Data Sets</w:t>
      </w:r>
    </w:p>
    <w:p w14:paraId="050BF223" w14:textId="1C8995A5" w:rsidR="0052575E" w:rsidRDefault="0052575E">
      <w:pPr>
        <w:spacing w:line="360" w:lineRule="auto"/>
        <w:rPr>
          <w:rFonts w:asciiTheme="majorHAnsi" w:hAnsiTheme="majorHAnsi" w:cstheme="majorHAnsi"/>
          <w:shd w:val="clear" w:color="auto" w:fill="FAFAFA"/>
        </w:rPr>
      </w:pPr>
    </w:p>
    <w:p w14:paraId="07422CB2" w14:textId="0330112D" w:rsidR="00523125" w:rsidRDefault="0052575E">
      <w:pPr>
        <w:spacing w:line="360" w:lineRule="auto"/>
        <w:rPr>
          <w:rFonts w:asciiTheme="majorHAnsi" w:hAnsiTheme="majorHAnsi" w:cstheme="majorHAnsi"/>
          <w:shd w:val="clear" w:color="auto" w:fill="FAFAFA"/>
        </w:rPr>
      </w:pPr>
      <w:proofErr w:type="spellStart"/>
      <w:r>
        <w:rPr>
          <w:rFonts w:asciiTheme="majorHAnsi" w:hAnsiTheme="majorHAnsi" w:cstheme="majorHAnsi"/>
          <w:shd w:val="clear" w:color="auto" w:fill="FAFAFA"/>
        </w:rPr>
        <w:t>Calibraion</w:t>
      </w:r>
      <w:proofErr w:type="spellEnd"/>
      <w:r>
        <w:rPr>
          <w:rFonts w:asciiTheme="majorHAnsi" w:hAnsiTheme="majorHAnsi" w:cstheme="majorHAnsi"/>
          <w:shd w:val="clear" w:color="auto" w:fill="FAFAFA"/>
        </w:rPr>
        <w:t xml:space="preserve"> Data</w:t>
      </w:r>
    </w:p>
    <w:p w14:paraId="02C819C0" w14:textId="77777777" w:rsidR="0052575E" w:rsidRDefault="0052575E">
      <w:pPr>
        <w:spacing w:line="360" w:lineRule="auto"/>
        <w:rPr>
          <w:rFonts w:asciiTheme="majorHAnsi" w:hAnsiTheme="majorHAnsi" w:cstheme="majorHAnsi"/>
          <w:shd w:val="clear" w:color="auto" w:fill="FAFAFA"/>
        </w:rPr>
      </w:pPr>
    </w:p>
    <w:p w14:paraId="2A551C67" w14:textId="77777777" w:rsidR="00E61D0E" w:rsidRDefault="003D0A95">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SL2P relies on global priors for RT model parameters calibrated using in-situ samples available at the time it was developed pooled across all biome types (Table xx).  Here, biome specific calibrations of priors </w:t>
      </w:r>
      <w:r w:rsidR="007D6646">
        <w:rPr>
          <w:rFonts w:asciiTheme="majorHAnsi" w:hAnsiTheme="majorHAnsi" w:cstheme="majorHAnsi"/>
          <w:shd w:val="clear" w:color="auto" w:fill="FAFAFA"/>
        </w:rPr>
        <w:t>are</w:t>
      </w:r>
      <w:r>
        <w:rPr>
          <w:rFonts w:asciiTheme="majorHAnsi" w:hAnsiTheme="majorHAnsi" w:cstheme="majorHAnsi"/>
          <w:shd w:val="clear" w:color="auto" w:fill="FAFAFA"/>
        </w:rPr>
        <w:t xml:space="preserve"> </w:t>
      </w:r>
      <w:proofErr w:type="gramStart"/>
      <w:r>
        <w:rPr>
          <w:rFonts w:asciiTheme="majorHAnsi" w:hAnsiTheme="majorHAnsi" w:cstheme="majorHAnsi"/>
          <w:shd w:val="clear" w:color="auto" w:fill="FAFAFA"/>
        </w:rPr>
        <w:t xml:space="preserve">defined </w:t>
      </w:r>
      <w:r w:rsidR="009D013B">
        <w:rPr>
          <w:rFonts w:asciiTheme="majorHAnsi" w:hAnsiTheme="majorHAnsi" w:cstheme="majorHAnsi"/>
          <w:shd w:val="clear" w:color="auto" w:fill="FAFAFA"/>
        </w:rPr>
        <w:t xml:space="preserve"> for</w:t>
      </w:r>
      <w:proofErr w:type="gramEnd"/>
      <w:r w:rsidR="009D013B">
        <w:rPr>
          <w:rFonts w:asciiTheme="majorHAnsi" w:hAnsiTheme="majorHAnsi" w:cstheme="majorHAnsi"/>
          <w:shd w:val="clear" w:color="auto" w:fill="FAFAFA"/>
        </w:rPr>
        <w:t xml:space="preserve"> deciduous broadleaf and evergreen needleleaf land cover</w:t>
      </w:r>
      <w:r w:rsidR="00E61D0E">
        <w:rPr>
          <w:rFonts w:asciiTheme="majorHAnsi" w:hAnsiTheme="majorHAnsi" w:cstheme="majorHAnsi"/>
          <w:shd w:val="clear" w:color="auto" w:fill="FAFAFA"/>
        </w:rPr>
        <w:t xml:space="preserve">. </w:t>
      </w:r>
    </w:p>
    <w:p w14:paraId="1A0640F1" w14:textId="77777777" w:rsidR="00E61D0E" w:rsidRDefault="00E61D0E">
      <w:pPr>
        <w:spacing w:line="360" w:lineRule="auto"/>
        <w:rPr>
          <w:rFonts w:asciiTheme="majorHAnsi" w:hAnsiTheme="majorHAnsi" w:cstheme="majorHAnsi"/>
          <w:shd w:val="clear" w:color="auto" w:fill="FAFAFA"/>
        </w:rPr>
      </w:pPr>
    </w:p>
    <w:p w14:paraId="521E2404" w14:textId="77868236" w:rsidR="009D013B" w:rsidRDefault="00E61D0E">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The LAI priors are defined as uniform distributions </w:t>
      </w:r>
      <w:r w:rsidR="006F6BEB">
        <w:rPr>
          <w:rFonts w:asciiTheme="majorHAnsi" w:hAnsiTheme="majorHAnsi" w:cstheme="majorHAnsi"/>
          <w:shd w:val="clear" w:color="auto" w:fill="FAFAFA"/>
        </w:rPr>
        <w:t>with</w:t>
      </w:r>
      <w:r w:rsidR="003D0A95">
        <w:rPr>
          <w:rFonts w:asciiTheme="majorHAnsi" w:hAnsiTheme="majorHAnsi" w:cstheme="majorHAnsi"/>
          <w:shd w:val="clear" w:color="auto" w:fill="FAFAFA"/>
        </w:rPr>
        <w:t xml:space="preserve"> </w:t>
      </w:r>
      <w:r w:rsidR="005542BB">
        <w:rPr>
          <w:rFonts w:asciiTheme="majorHAnsi" w:hAnsiTheme="majorHAnsi" w:cstheme="majorHAnsi"/>
          <w:shd w:val="clear" w:color="auto" w:fill="FAFAFA"/>
        </w:rPr>
        <w:t xml:space="preserve">range </w:t>
      </w:r>
      <w:r w:rsidR="006F6BEB">
        <w:rPr>
          <w:rFonts w:asciiTheme="majorHAnsi" w:hAnsiTheme="majorHAnsi" w:cstheme="majorHAnsi"/>
          <w:shd w:val="clear" w:color="auto" w:fill="FAFAFA"/>
        </w:rPr>
        <w:t xml:space="preserve">given by the maximum range </w:t>
      </w:r>
      <w:proofErr w:type="gramStart"/>
      <w:r w:rsidR="006F6BEB">
        <w:rPr>
          <w:rFonts w:asciiTheme="majorHAnsi" w:hAnsiTheme="majorHAnsi" w:cstheme="majorHAnsi"/>
          <w:shd w:val="clear" w:color="auto" w:fill="FAFAFA"/>
        </w:rPr>
        <w:t xml:space="preserve">of  </w:t>
      </w:r>
      <w:r w:rsidR="003D0A95">
        <w:rPr>
          <w:rFonts w:asciiTheme="majorHAnsi" w:hAnsiTheme="majorHAnsi" w:cstheme="majorHAnsi"/>
          <w:shd w:val="clear" w:color="auto" w:fill="FAFAFA"/>
        </w:rPr>
        <w:t>in</w:t>
      </w:r>
      <w:proofErr w:type="gramEnd"/>
      <w:r w:rsidR="003D0A95">
        <w:rPr>
          <w:rFonts w:asciiTheme="majorHAnsi" w:hAnsiTheme="majorHAnsi" w:cstheme="majorHAnsi"/>
          <w:shd w:val="clear" w:color="auto" w:fill="FAFAFA"/>
        </w:rPr>
        <w:t xml:space="preserve">-situ reference measurements (RM) from </w:t>
      </w:r>
      <w:r w:rsidR="006F6BEB">
        <w:rPr>
          <w:rFonts w:asciiTheme="majorHAnsi" w:hAnsiTheme="majorHAnsi" w:cstheme="majorHAnsi"/>
          <w:shd w:val="clear" w:color="auto" w:fill="FAFAFA"/>
        </w:rPr>
        <w:t>datasets representative of North American forests (</w:t>
      </w:r>
      <w:r w:rsidR="003D0A95">
        <w:rPr>
          <w:rFonts w:asciiTheme="majorHAnsi" w:hAnsiTheme="majorHAnsi" w:cstheme="majorHAnsi"/>
          <w:shd w:val="clear" w:color="auto" w:fill="FAFAFA"/>
        </w:rPr>
        <w:t xml:space="preserve">Fernandes et al. </w:t>
      </w:r>
      <w:r w:rsidR="005542BB">
        <w:rPr>
          <w:rFonts w:asciiTheme="majorHAnsi" w:hAnsiTheme="majorHAnsi" w:cstheme="majorHAnsi"/>
          <w:shd w:val="clear" w:color="auto" w:fill="FAFAFA"/>
        </w:rPr>
        <w:t>2003</w:t>
      </w:r>
      <w:r w:rsidR="006F6BEB">
        <w:rPr>
          <w:rFonts w:asciiTheme="majorHAnsi" w:hAnsiTheme="majorHAnsi" w:cstheme="majorHAnsi"/>
          <w:shd w:val="clear" w:color="auto" w:fill="FAFAFA"/>
        </w:rPr>
        <w:t xml:space="preserve"> and Fernandes et al 2021.  Here, uniform distributions are used, rather than gaussian distributions used in Sl2P, since regression approaches to estimate LAI based on the calibration database will bias retrievals to modes in the prior.  </w:t>
      </w:r>
    </w:p>
    <w:p w14:paraId="06AC89F8" w14:textId="77777777" w:rsidR="009D013B" w:rsidRDefault="009D013B">
      <w:pPr>
        <w:spacing w:line="360" w:lineRule="auto"/>
        <w:rPr>
          <w:rFonts w:asciiTheme="majorHAnsi" w:hAnsiTheme="majorHAnsi" w:cstheme="majorHAnsi"/>
          <w:shd w:val="clear" w:color="auto" w:fill="FAFAFA"/>
        </w:rPr>
      </w:pPr>
    </w:p>
    <w:p w14:paraId="741A4E2D" w14:textId="47713256" w:rsidR="006F6BEB" w:rsidRDefault="006F6BEB">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The </w:t>
      </w:r>
      <w:r w:rsidR="00B6366A">
        <w:rPr>
          <w:rFonts w:asciiTheme="majorHAnsi" w:hAnsiTheme="majorHAnsi" w:cstheme="majorHAnsi"/>
          <w:shd w:val="clear" w:color="auto" w:fill="FAFAFA"/>
        </w:rPr>
        <w:t>CC</w:t>
      </w:r>
      <w:r>
        <w:rPr>
          <w:rFonts w:asciiTheme="majorHAnsi" w:hAnsiTheme="majorHAnsi" w:cstheme="majorHAnsi"/>
          <w:shd w:val="clear" w:color="auto" w:fill="FAFAFA"/>
        </w:rPr>
        <w:t xml:space="preserve"> prior was approximated using </w:t>
      </w:r>
      <w:proofErr w:type="gramStart"/>
      <w:r>
        <w:rPr>
          <w:rFonts w:asciiTheme="majorHAnsi" w:hAnsiTheme="majorHAnsi" w:cstheme="majorHAnsi"/>
          <w:shd w:val="clear" w:color="auto" w:fill="FAFAFA"/>
        </w:rPr>
        <w:t xml:space="preserve">fCOVER </w:t>
      </w:r>
      <w:r w:rsidR="00010D2F">
        <w:rPr>
          <w:rFonts w:asciiTheme="majorHAnsi" w:hAnsiTheme="majorHAnsi" w:cstheme="majorHAnsi"/>
          <w:shd w:val="clear" w:color="auto" w:fill="FAFAFA"/>
        </w:rPr>
        <w:t xml:space="preserve"> </w:t>
      </w:r>
      <w:r>
        <w:rPr>
          <w:rFonts w:asciiTheme="majorHAnsi" w:hAnsiTheme="majorHAnsi" w:cstheme="majorHAnsi"/>
          <w:shd w:val="clear" w:color="auto" w:fill="FAFAFA"/>
        </w:rPr>
        <w:t>RM</w:t>
      </w:r>
      <w:proofErr w:type="gramEnd"/>
      <w:r>
        <w:rPr>
          <w:rFonts w:asciiTheme="majorHAnsi" w:hAnsiTheme="majorHAnsi" w:cstheme="majorHAnsi"/>
          <w:shd w:val="clear" w:color="auto" w:fill="FAFAFA"/>
        </w:rPr>
        <w:t xml:space="preserve"> modified to account for nadir within crown gap fraction as a function of LAI and a nadir extinction coefficient (k):</w:t>
      </w:r>
    </w:p>
    <w:p w14:paraId="2301D687" w14:textId="77777777" w:rsidR="006F6BEB" w:rsidRDefault="006F6BEB">
      <w:pPr>
        <w:spacing w:line="360" w:lineRule="auto"/>
        <w:rPr>
          <w:rFonts w:asciiTheme="majorHAnsi" w:hAnsiTheme="majorHAnsi" w:cstheme="majorHAnsi"/>
          <w:shd w:val="clear" w:color="auto" w:fill="FAFAFA"/>
        </w:rPr>
      </w:pPr>
    </w:p>
    <w:p w14:paraId="008399BE" w14:textId="77777777" w:rsidR="006F6BEB" w:rsidRDefault="006F6BEB">
      <w:pPr>
        <w:spacing w:line="360" w:lineRule="auto"/>
        <w:rPr>
          <w:rFonts w:asciiTheme="majorHAnsi" w:hAnsiTheme="majorHAnsi" w:cstheme="majorHAnsi"/>
          <w:shd w:val="clear" w:color="auto" w:fill="FAFAFA"/>
        </w:rPr>
      </w:pPr>
    </w:p>
    <w:p w14:paraId="5D0AC2C5" w14:textId="77777777" w:rsidR="006F6BEB" w:rsidRDefault="006F6BEB">
      <w:pPr>
        <w:spacing w:line="360" w:lineRule="auto"/>
        <w:rPr>
          <w:rFonts w:asciiTheme="majorHAnsi" w:hAnsiTheme="majorHAnsi" w:cstheme="majorHAnsi"/>
          <w:shd w:val="clear" w:color="auto" w:fill="FAFAFA"/>
        </w:rPr>
      </w:pPr>
    </w:p>
    <w:p w14:paraId="38B32C53" w14:textId="44E71766" w:rsidR="009D013B" w:rsidRDefault="006F6BEB">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 Both SAIL and 4SAIL assumes a single layer canopy so </w:t>
      </w:r>
      <w:r w:rsidR="00010D2F">
        <w:rPr>
          <w:rFonts w:asciiTheme="majorHAnsi" w:hAnsiTheme="majorHAnsi" w:cstheme="majorHAnsi"/>
          <w:shd w:val="clear" w:color="auto" w:fill="FAFAFA"/>
        </w:rPr>
        <w:t xml:space="preserve">total </w:t>
      </w:r>
      <w:r>
        <w:rPr>
          <w:rFonts w:asciiTheme="majorHAnsi" w:hAnsiTheme="majorHAnsi" w:cstheme="majorHAnsi"/>
          <w:shd w:val="clear" w:color="auto" w:fill="FAFAFA"/>
        </w:rPr>
        <w:t xml:space="preserve">plot </w:t>
      </w:r>
      <w:r w:rsidR="00010D2F">
        <w:rPr>
          <w:rFonts w:asciiTheme="majorHAnsi" w:hAnsiTheme="majorHAnsi" w:cstheme="majorHAnsi"/>
          <w:shd w:val="clear" w:color="auto" w:fill="FAFAFA"/>
        </w:rPr>
        <w:t>fCOVER</w:t>
      </w:r>
      <w:r>
        <w:rPr>
          <w:rFonts w:asciiTheme="majorHAnsi" w:hAnsiTheme="majorHAnsi" w:cstheme="majorHAnsi"/>
          <w:shd w:val="clear" w:color="auto" w:fill="FAFAFA"/>
        </w:rPr>
        <w:t xml:space="preserve"> and LAI were used.</w:t>
      </w:r>
    </w:p>
    <w:p w14:paraId="0E504067" w14:textId="52B63487" w:rsidR="006F6BEB" w:rsidRDefault="00CA3F9E">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The upper bound on k was set to 1</w:t>
      </w:r>
      <w:r w:rsidR="006F6BEB">
        <w:rPr>
          <w:rFonts w:asciiTheme="majorHAnsi" w:hAnsiTheme="majorHAnsi" w:cstheme="majorHAnsi"/>
          <w:shd w:val="clear" w:color="auto" w:fill="FAFAFA"/>
        </w:rPr>
        <w:t>,</w:t>
      </w:r>
      <w:r>
        <w:rPr>
          <w:rFonts w:asciiTheme="majorHAnsi" w:hAnsiTheme="majorHAnsi" w:cstheme="majorHAnsi"/>
          <w:shd w:val="clear" w:color="auto" w:fill="FAFAFA"/>
        </w:rPr>
        <w:t xml:space="preserve"> reflecting the possibility of flat horizontal foliage without clumping</w:t>
      </w:r>
      <w:r w:rsidR="006F6BEB">
        <w:rPr>
          <w:rFonts w:asciiTheme="majorHAnsi" w:hAnsiTheme="majorHAnsi" w:cstheme="majorHAnsi"/>
          <w:shd w:val="clear" w:color="auto" w:fill="FAFAFA"/>
        </w:rPr>
        <w:t xml:space="preserve"> irrespective </w:t>
      </w:r>
      <w:proofErr w:type="gramStart"/>
      <w:r w:rsidR="006F6BEB">
        <w:rPr>
          <w:rFonts w:asciiTheme="majorHAnsi" w:hAnsiTheme="majorHAnsi" w:cstheme="majorHAnsi"/>
          <w:shd w:val="clear" w:color="auto" w:fill="FAFAFA"/>
        </w:rPr>
        <w:t>of  forest</w:t>
      </w:r>
      <w:proofErr w:type="gramEnd"/>
      <w:r w:rsidR="006F6BEB">
        <w:rPr>
          <w:rFonts w:asciiTheme="majorHAnsi" w:hAnsiTheme="majorHAnsi" w:cstheme="majorHAnsi"/>
          <w:shd w:val="clear" w:color="auto" w:fill="FAFAFA"/>
        </w:rPr>
        <w:t xml:space="preserve"> land cover</w:t>
      </w:r>
      <w:r>
        <w:rPr>
          <w:rFonts w:asciiTheme="majorHAnsi" w:hAnsiTheme="majorHAnsi" w:cstheme="majorHAnsi"/>
          <w:shd w:val="clear" w:color="auto" w:fill="FAFAFA"/>
        </w:rPr>
        <w:t xml:space="preserve">.  The lower bound on k was calibrated </w:t>
      </w:r>
      <w:r w:rsidR="009D013B">
        <w:rPr>
          <w:rFonts w:asciiTheme="majorHAnsi" w:hAnsiTheme="majorHAnsi" w:cstheme="majorHAnsi"/>
          <w:shd w:val="clear" w:color="auto" w:fill="FAFAFA"/>
        </w:rPr>
        <w:t>such that CC&lt;1 for 95% of the RM</w:t>
      </w:r>
      <w:r w:rsidR="006F6BEB">
        <w:rPr>
          <w:rFonts w:asciiTheme="majorHAnsi" w:hAnsiTheme="majorHAnsi" w:cstheme="majorHAnsi"/>
          <w:shd w:val="clear" w:color="auto" w:fill="FAFAFA"/>
        </w:rPr>
        <w:t xml:space="preserve"> observed in Fernandes et al. (2023) or each forest land cover class (</w:t>
      </w:r>
      <w:r w:rsidR="009D013B">
        <w:rPr>
          <w:rFonts w:asciiTheme="majorHAnsi" w:hAnsiTheme="majorHAnsi" w:cstheme="majorHAnsi"/>
          <w:shd w:val="clear" w:color="auto" w:fill="FAFAFA"/>
        </w:rPr>
        <w:t>Figure xx).   The 95%iile range of CC was used to specify the range of the uniform prior for the corresponding land cover type; resulting in a CC</w:t>
      </w:r>
      <w:proofErr w:type="gramStart"/>
      <w:r w:rsidR="009D013B">
        <w:rPr>
          <w:rFonts w:asciiTheme="majorHAnsi" w:hAnsiTheme="majorHAnsi" w:cstheme="majorHAnsi"/>
          <w:shd w:val="clear" w:color="auto" w:fill="FAFAFA"/>
        </w:rPr>
        <w:t>=[</w:t>
      </w:r>
      <w:proofErr w:type="gramEnd"/>
      <w:r w:rsidR="00990C0E">
        <w:rPr>
          <w:rFonts w:asciiTheme="majorHAnsi" w:hAnsiTheme="majorHAnsi" w:cstheme="majorHAnsi"/>
          <w:shd w:val="clear" w:color="auto" w:fill="FAFAFA"/>
        </w:rPr>
        <w:t>0.</w:t>
      </w:r>
      <w:r w:rsidR="00E61D0E">
        <w:rPr>
          <w:rFonts w:asciiTheme="majorHAnsi" w:hAnsiTheme="majorHAnsi" w:cstheme="majorHAnsi"/>
          <w:shd w:val="clear" w:color="auto" w:fill="FAFAFA"/>
        </w:rPr>
        <w:t>3</w:t>
      </w:r>
      <w:r w:rsidR="00990C0E">
        <w:rPr>
          <w:rFonts w:asciiTheme="majorHAnsi" w:hAnsiTheme="majorHAnsi" w:cstheme="majorHAnsi"/>
          <w:shd w:val="clear" w:color="auto" w:fill="FAFAFA"/>
        </w:rPr>
        <w:t>,0.95</w:t>
      </w:r>
      <w:r w:rsidR="009D013B">
        <w:rPr>
          <w:rFonts w:asciiTheme="majorHAnsi" w:hAnsiTheme="majorHAnsi" w:cstheme="majorHAnsi"/>
          <w:shd w:val="clear" w:color="auto" w:fill="FAFAFA"/>
        </w:rPr>
        <w:t>]</w:t>
      </w:r>
      <w:r w:rsidR="00990C0E">
        <w:rPr>
          <w:rFonts w:asciiTheme="majorHAnsi" w:hAnsiTheme="majorHAnsi" w:cstheme="majorHAnsi"/>
          <w:shd w:val="clear" w:color="auto" w:fill="FAFAFA"/>
        </w:rPr>
        <w:t xml:space="preserve"> for deciduous broadleaf and CC=[0.3,</w:t>
      </w:r>
      <w:r w:rsidR="00E61D0E">
        <w:rPr>
          <w:rFonts w:asciiTheme="majorHAnsi" w:hAnsiTheme="majorHAnsi" w:cstheme="majorHAnsi"/>
          <w:shd w:val="clear" w:color="auto" w:fill="FAFAFA"/>
        </w:rPr>
        <w:t>0.98</w:t>
      </w:r>
      <w:r w:rsidR="00990C0E">
        <w:rPr>
          <w:rFonts w:asciiTheme="majorHAnsi" w:hAnsiTheme="majorHAnsi" w:cstheme="majorHAnsi"/>
          <w:shd w:val="clear" w:color="auto" w:fill="FAFAFA"/>
        </w:rPr>
        <w:t xml:space="preserve">[ for evergreen </w:t>
      </w:r>
      <w:proofErr w:type="spellStart"/>
      <w:r w:rsidR="00990C0E">
        <w:rPr>
          <w:rFonts w:asciiTheme="majorHAnsi" w:hAnsiTheme="majorHAnsi" w:cstheme="majorHAnsi"/>
          <w:shd w:val="clear" w:color="auto" w:fill="FAFAFA"/>
        </w:rPr>
        <w:t>needleaf</w:t>
      </w:r>
      <w:proofErr w:type="spellEnd"/>
      <w:r w:rsidR="00990C0E">
        <w:rPr>
          <w:rFonts w:asciiTheme="majorHAnsi" w:hAnsiTheme="majorHAnsi" w:cstheme="majorHAnsi"/>
          <w:shd w:val="clear" w:color="auto" w:fill="FAFAFA"/>
        </w:rPr>
        <w:t xml:space="preserve">.  </w:t>
      </w:r>
      <w:r w:rsidR="006F6BEB">
        <w:rPr>
          <w:rFonts w:asciiTheme="majorHAnsi" w:hAnsiTheme="majorHAnsi" w:cstheme="majorHAnsi"/>
          <w:shd w:val="clear" w:color="auto" w:fill="FAFAFA"/>
        </w:rPr>
        <w:t xml:space="preserve">Mixed forest </w:t>
      </w:r>
      <w:proofErr w:type="gramStart"/>
      <w:r w:rsidR="006F6BEB">
        <w:rPr>
          <w:rFonts w:asciiTheme="majorHAnsi" w:hAnsiTheme="majorHAnsi" w:cstheme="majorHAnsi"/>
          <w:shd w:val="clear" w:color="auto" w:fill="FAFAFA"/>
        </w:rPr>
        <w:t>were</w:t>
      </w:r>
      <w:proofErr w:type="gramEnd"/>
      <w:r w:rsidR="006F6BEB">
        <w:rPr>
          <w:rFonts w:asciiTheme="majorHAnsi" w:hAnsiTheme="majorHAnsi" w:cstheme="majorHAnsi"/>
          <w:shd w:val="clear" w:color="auto" w:fill="FAFAFA"/>
        </w:rPr>
        <w:t xml:space="preserve"> </w:t>
      </w:r>
      <w:r w:rsidR="006F6BEB">
        <w:rPr>
          <w:rFonts w:asciiTheme="majorHAnsi" w:hAnsiTheme="majorHAnsi" w:cstheme="majorHAnsi"/>
          <w:shd w:val="clear" w:color="auto" w:fill="FAFAFA"/>
        </w:rPr>
        <w:t>later used</w:t>
      </w:r>
      <w:r w:rsidR="006F6BEB">
        <w:rPr>
          <w:rFonts w:asciiTheme="majorHAnsi" w:hAnsiTheme="majorHAnsi" w:cstheme="majorHAnsi"/>
          <w:shd w:val="clear" w:color="auto" w:fill="FAFAFA"/>
        </w:rPr>
        <w:t xml:space="preserve"> to verify the range applied to each land cover also applied to observed mixed forests.  </w:t>
      </w:r>
    </w:p>
    <w:p w14:paraId="1E9BD8D1" w14:textId="6477394A" w:rsidR="00CA3F9E" w:rsidRDefault="00990C0E">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SL2P also modifies priors by linearly scaling their conditional distribution with respect to LAI </w:t>
      </w:r>
      <w:r w:rsidR="0016546F">
        <w:rPr>
          <w:rFonts w:asciiTheme="majorHAnsi" w:hAnsiTheme="majorHAnsi" w:cstheme="majorHAnsi"/>
          <w:shd w:val="clear" w:color="auto" w:fill="FAFAFA"/>
        </w:rPr>
        <w:t xml:space="preserve">so </w:t>
      </w:r>
      <w:proofErr w:type="gramStart"/>
      <w:r w:rsidR="0016546F">
        <w:rPr>
          <w:rFonts w:asciiTheme="majorHAnsi" w:hAnsiTheme="majorHAnsi" w:cstheme="majorHAnsi"/>
          <w:shd w:val="clear" w:color="auto" w:fill="FAFAFA"/>
        </w:rPr>
        <w:t xml:space="preserve">they </w:t>
      </w:r>
      <w:r>
        <w:rPr>
          <w:rFonts w:asciiTheme="majorHAnsi" w:hAnsiTheme="majorHAnsi" w:cstheme="majorHAnsi"/>
          <w:shd w:val="clear" w:color="auto" w:fill="FAFAFA"/>
        </w:rPr>
        <w:t xml:space="preserve"> fall</w:t>
      </w:r>
      <w:proofErr w:type="gramEnd"/>
      <w:r>
        <w:rPr>
          <w:rFonts w:asciiTheme="majorHAnsi" w:hAnsiTheme="majorHAnsi" w:cstheme="majorHAnsi"/>
          <w:shd w:val="clear" w:color="auto" w:fill="FAFAFA"/>
        </w:rPr>
        <w:t xml:space="preserve"> within the range of available RM.  Here, lines were subjectively </w:t>
      </w:r>
      <w:proofErr w:type="spellStart"/>
      <w:r w:rsidR="0016546F">
        <w:rPr>
          <w:rFonts w:asciiTheme="majorHAnsi" w:hAnsiTheme="majorHAnsi" w:cstheme="majorHAnsi"/>
          <w:shd w:val="clear" w:color="auto" w:fill="FAFAFA"/>
        </w:rPr>
        <w:t>fit</w:t>
      </w:r>
      <w:r>
        <w:rPr>
          <w:rFonts w:asciiTheme="majorHAnsi" w:hAnsiTheme="majorHAnsi" w:cstheme="majorHAnsi"/>
          <w:shd w:val="clear" w:color="auto" w:fill="FAFAFA"/>
        </w:rPr>
        <w:t>to</w:t>
      </w:r>
      <w:proofErr w:type="spellEnd"/>
      <w:r>
        <w:rPr>
          <w:rFonts w:asciiTheme="majorHAnsi" w:hAnsiTheme="majorHAnsi" w:cstheme="majorHAnsi"/>
          <w:shd w:val="clear" w:color="auto" w:fill="FAFAFA"/>
        </w:rPr>
        <w:t xml:space="preserve"> the outer envelop of the available RM </w:t>
      </w:r>
      <w:r w:rsidR="0016546F">
        <w:rPr>
          <w:rFonts w:asciiTheme="majorHAnsi" w:hAnsiTheme="majorHAnsi" w:cstheme="majorHAnsi"/>
          <w:shd w:val="clear" w:color="auto" w:fill="FAFAFA"/>
        </w:rPr>
        <w:t>and used</w:t>
      </w:r>
      <w:r>
        <w:rPr>
          <w:rFonts w:asciiTheme="majorHAnsi" w:hAnsiTheme="majorHAnsi" w:cstheme="majorHAnsi"/>
          <w:shd w:val="clear" w:color="auto" w:fill="FAFAFA"/>
        </w:rPr>
        <w:t xml:space="preserve"> to parameterize the minimum and maximum CC at both LAI=0 and LAI=7</w:t>
      </w:r>
      <w:r w:rsidR="00403103">
        <w:rPr>
          <w:rFonts w:asciiTheme="majorHAnsi" w:hAnsiTheme="majorHAnsi" w:cstheme="majorHAnsi"/>
          <w:shd w:val="clear" w:color="auto" w:fill="FAFAFA"/>
        </w:rPr>
        <w:t>, further constrained by the limits of the CC prior distribution</w:t>
      </w:r>
      <w:r w:rsidR="0016546F">
        <w:rPr>
          <w:rFonts w:asciiTheme="majorHAnsi" w:hAnsiTheme="majorHAnsi" w:cstheme="majorHAnsi"/>
          <w:shd w:val="clear" w:color="auto" w:fill="FAFAFA"/>
        </w:rPr>
        <w:t xml:space="preserve"> (Table xx and xx</w:t>
      </w:r>
      <w:proofErr w:type="gramStart"/>
      <w:r w:rsidR="0016546F">
        <w:rPr>
          <w:rFonts w:asciiTheme="majorHAnsi" w:hAnsiTheme="majorHAnsi" w:cstheme="majorHAnsi"/>
          <w:shd w:val="clear" w:color="auto" w:fill="FAFAFA"/>
        </w:rPr>
        <w:t>)</w:t>
      </w:r>
      <w:r w:rsidR="00403103">
        <w:rPr>
          <w:rFonts w:asciiTheme="majorHAnsi" w:hAnsiTheme="majorHAnsi" w:cstheme="majorHAnsi"/>
          <w:shd w:val="clear" w:color="auto" w:fill="FAFAFA"/>
        </w:rPr>
        <w:t xml:space="preserve"> </w:t>
      </w:r>
      <w:r w:rsidR="0016546F">
        <w:rPr>
          <w:rFonts w:asciiTheme="majorHAnsi" w:hAnsiTheme="majorHAnsi" w:cstheme="majorHAnsi"/>
          <w:shd w:val="clear" w:color="auto" w:fill="FAFAFA"/>
        </w:rPr>
        <w:t>.</w:t>
      </w:r>
      <w:proofErr w:type="gramEnd"/>
      <w:r w:rsidR="0016546F">
        <w:rPr>
          <w:rFonts w:asciiTheme="majorHAnsi" w:hAnsiTheme="majorHAnsi" w:cstheme="majorHAnsi"/>
          <w:shd w:val="clear" w:color="auto" w:fill="FAFAFA"/>
        </w:rPr>
        <w:t xml:space="preserve">  As in SL2</w:t>
      </w:r>
      <w:proofErr w:type="gramStart"/>
      <w:r w:rsidR="0016546F">
        <w:rPr>
          <w:rFonts w:asciiTheme="majorHAnsi" w:hAnsiTheme="majorHAnsi" w:cstheme="majorHAnsi"/>
          <w:shd w:val="clear" w:color="auto" w:fill="FAFAFA"/>
        </w:rPr>
        <w:t xml:space="preserve">P, </w:t>
      </w:r>
      <w:r>
        <w:rPr>
          <w:rFonts w:asciiTheme="majorHAnsi" w:hAnsiTheme="majorHAnsi" w:cstheme="majorHAnsi"/>
          <w:shd w:val="clear" w:color="auto" w:fill="FAFAFA"/>
        </w:rPr>
        <w:t xml:space="preserve"> CC</w:t>
      </w:r>
      <w:proofErr w:type="gramEnd"/>
      <w:r>
        <w:rPr>
          <w:rFonts w:asciiTheme="majorHAnsi" w:hAnsiTheme="majorHAnsi" w:cstheme="majorHAnsi"/>
          <w:shd w:val="clear" w:color="auto" w:fill="FAFAFA"/>
        </w:rPr>
        <w:t xml:space="preserve"> values abov</w:t>
      </w:r>
      <w:r w:rsidR="0016546F">
        <w:rPr>
          <w:rFonts w:asciiTheme="majorHAnsi" w:hAnsiTheme="majorHAnsi" w:cstheme="majorHAnsi"/>
          <w:shd w:val="clear" w:color="auto" w:fill="FAFAFA"/>
        </w:rPr>
        <w:t xml:space="preserve">e </w:t>
      </w:r>
      <w:r>
        <w:rPr>
          <w:rFonts w:asciiTheme="majorHAnsi" w:hAnsiTheme="majorHAnsi" w:cstheme="majorHAnsi"/>
          <w:shd w:val="clear" w:color="auto" w:fill="FAFAFA"/>
        </w:rPr>
        <w:t xml:space="preserve"> LAI 7 were scaled using the same factors applied at LAI=7.</w:t>
      </w:r>
    </w:p>
    <w:p w14:paraId="2330A839" w14:textId="77777777" w:rsidR="005542BB" w:rsidRDefault="005542BB">
      <w:pPr>
        <w:spacing w:line="360" w:lineRule="auto"/>
        <w:rPr>
          <w:rFonts w:asciiTheme="majorHAnsi" w:hAnsiTheme="majorHAnsi" w:cstheme="majorHAnsi"/>
          <w:shd w:val="clear" w:color="auto" w:fill="FAFAFA"/>
        </w:rPr>
      </w:pPr>
    </w:p>
    <w:p w14:paraId="02E714F3" w14:textId="108AF89A" w:rsidR="005542BB" w:rsidRDefault="00E61D0E">
      <w:pPr>
        <w:spacing w:line="360" w:lineRule="auto"/>
        <w:rPr>
          <w:rFonts w:asciiTheme="majorHAnsi" w:hAnsiTheme="majorHAnsi" w:cstheme="majorHAnsi"/>
          <w:shd w:val="clear" w:color="auto" w:fill="FAFAFA"/>
        </w:rPr>
      </w:pPr>
      <w:r>
        <w:rPr>
          <w:rFonts w:asciiTheme="majorHAnsi" w:hAnsiTheme="majorHAnsi" w:cstheme="majorHAnsi"/>
          <w:noProof/>
          <w:shd w:val="clear" w:color="auto" w:fill="FAFAFA"/>
        </w:rPr>
        <w:lastRenderedPageBreak/>
        <w:drawing>
          <wp:inline distT="0" distB="0" distL="0" distR="0" wp14:anchorId="3E6FE411" wp14:editId="23331002">
            <wp:extent cx="5943600" cy="2971800"/>
            <wp:effectExtent l="0" t="0" r="0" b="0"/>
            <wp:docPr id="16" name="Picture 1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iagram, line, plo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FCB10D2" w14:textId="77777777" w:rsidR="00677108" w:rsidRDefault="00677108">
      <w:pPr>
        <w:spacing w:line="360" w:lineRule="auto"/>
        <w:rPr>
          <w:rFonts w:asciiTheme="majorHAnsi" w:hAnsiTheme="majorHAnsi" w:cstheme="majorHAnsi"/>
          <w:shd w:val="clear" w:color="auto" w:fill="FAFAFA"/>
        </w:rPr>
      </w:pPr>
    </w:p>
    <w:p w14:paraId="4FCD2367" w14:textId="3F3CF2FF" w:rsidR="00677108" w:rsidRPr="00677108" w:rsidRDefault="00677108">
      <w:pPr>
        <w:spacing w:line="360" w:lineRule="auto"/>
        <w:rPr>
          <w:rFonts w:asciiTheme="majorHAnsi" w:hAnsiTheme="majorHAnsi" w:cstheme="majorHAnsi"/>
          <w:shd w:val="clear" w:color="auto" w:fill="FAFAFA"/>
          <w:lang w:val="fr-CA"/>
        </w:rPr>
      </w:pPr>
      <w:r>
        <w:rPr>
          <w:rFonts w:asciiTheme="majorHAnsi" w:hAnsiTheme="majorHAnsi" w:cstheme="majorHAnsi"/>
          <w:shd w:val="clear" w:color="auto" w:fill="FAFAFA"/>
          <w:lang w:val="fr-CA"/>
        </w:rPr>
        <w:t>CC*(LAI) = (</w:t>
      </w:r>
      <w:r w:rsidRPr="00677108">
        <w:rPr>
          <w:rFonts w:asciiTheme="majorHAnsi" w:hAnsiTheme="majorHAnsi" w:cstheme="majorHAnsi"/>
          <w:shd w:val="clear" w:color="auto" w:fill="FAFAFA"/>
          <w:lang w:val="fr-CA"/>
        </w:rPr>
        <w:t>CC(</w:t>
      </w:r>
      <w:r>
        <w:rPr>
          <w:rFonts w:asciiTheme="majorHAnsi" w:hAnsiTheme="majorHAnsi" w:cstheme="majorHAnsi"/>
          <w:shd w:val="clear" w:color="auto" w:fill="FAFAFA"/>
          <w:lang w:val="fr-CA"/>
        </w:rPr>
        <w:t>LAI) -0.7</w:t>
      </w:r>
      <w:proofErr w:type="gramStart"/>
      <w:r>
        <w:rPr>
          <w:rFonts w:asciiTheme="majorHAnsi" w:hAnsiTheme="majorHAnsi" w:cstheme="majorHAnsi"/>
          <w:shd w:val="clear" w:color="auto" w:fill="FAFAFA"/>
          <w:lang w:val="fr-CA"/>
        </w:rPr>
        <w:t>LAI)*</w:t>
      </w:r>
      <w:proofErr w:type="gramEnd"/>
      <w:r>
        <w:rPr>
          <w:rFonts w:asciiTheme="majorHAnsi" w:hAnsiTheme="majorHAnsi" w:cstheme="majorHAnsi"/>
          <w:shd w:val="clear" w:color="auto" w:fill="FAFAFA"/>
          <w:lang w:val="fr-CA"/>
        </w:rPr>
        <w:t>(min(1,0.7+LAI*0.3/0.5)-0.7LAI)</w:t>
      </w:r>
      <w:r>
        <w:rPr>
          <w:color w:val="000000"/>
          <w:lang w:val="fr-CA"/>
        </w:rPr>
        <w:t>+0.7LAI</w:t>
      </w:r>
    </w:p>
    <w:p w14:paraId="0038166C" w14:textId="611B62AA" w:rsidR="00677108" w:rsidRPr="00677108" w:rsidRDefault="00677108" w:rsidP="00677108">
      <w:pPr>
        <w:spacing w:line="360" w:lineRule="auto"/>
        <w:rPr>
          <w:rFonts w:asciiTheme="majorHAnsi" w:hAnsiTheme="majorHAnsi" w:cstheme="majorHAnsi"/>
          <w:shd w:val="clear" w:color="auto" w:fill="FAFAFA"/>
          <w:lang w:val="fr-CA"/>
        </w:rPr>
      </w:pPr>
    </w:p>
    <w:p w14:paraId="464BBAD4" w14:textId="77777777" w:rsidR="00B82A07" w:rsidRPr="00677108" w:rsidRDefault="00B82A07">
      <w:pPr>
        <w:spacing w:line="360" w:lineRule="auto"/>
        <w:rPr>
          <w:rFonts w:asciiTheme="majorHAnsi" w:hAnsiTheme="majorHAnsi" w:cstheme="majorHAnsi"/>
          <w:shd w:val="clear" w:color="auto" w:fill="FAFAFA"/>
          <w:lang w:val="fr-CA"/>
        </w:rPr>
      </w:pPr>
    </w:p>
    <w:p w14:paraId="1B681CAC" w14:textId="2DB38CE1" w:rsidR="00B82A07" w:rsidRDefault="0016546F">
      <w:pPr>
        <w:spacing w:line="360" w:lineRule="auto"/>
        <w:rPr>
          <w:rFonts w:asciiTheme="majorHAnsi" w:hAnsiTheme="majorHAnsi" w:cstheme="majorHAnsi"/>
          <w:shd w:val="clear" w:color="auto" w:fill="FAFAFA"/>
        </w:rPr>
      </w:pPr>
      <w:r w:rsidRPr="0016546F">
        <w:rPr>
          <w:rFonts w:asciiTheme="majorHAnsi" w:hAnsiTheme="majorHAnsi" w:cstheme="majorHAnsi"/>
          <w:shd w:val="clear" w:color="auto" w:fill="FAFAFA"/>
        </w:rPr>
        <w:t>Pr</w:t>
      </w:r>
      <w:r>
        <w:rPr>
          <w:rFonts w:asciiTheme="majorHAnsi" w:hAnsiTheme="majorHAnsi" w:cstheme="majorHAnsi"/>
          <w:shd w:val="clear" w:color="auto" w:fill="FAFAFA"/>
        </w:rPr>
        <w:t>iors</w:t>
      </w:r>
      <w:r w:rsidR="00B82A07">
        <w:rPr>
          <w:rFonts w:asciiTheme="majorHAnsi" w:hAnsiTheme="majorHAnsi" w:cstheme="majorHAnsi"/>
          <w:shd w:val="clear" w:color="auto" w:fill="FAFAFA"/>
        </w:rPr>
        <w:t xml:space="preserve"> for the needle to shoot area </w:t>
      </w:r>
      <w:proofErr w:type="spellStart"/>
      <w:r w:rsidR="00B82A07">
        <w:rPr>
          <w:rFonts w:asciiTheme="majorHAnsi" w:hAnsiTheme="majorHAnsi" w:cstheme="majorHAnsi"/>
          <w:shd w:val="clear" w:color="auto" w:fill="FAFAFA"/>
        </w:rPr>
        <w:t>rato</w:t>
      </w:r>
      <w:proofErr w:type="spellEnd"/>
      <w:r w:rsidR="00B82A07">
        <w:rPr>
          <w:rFonts w:asciiTheme="majorHAnsi" w:hAnsiTheme="majorHAnsi" w:cstheme="majorHAnsi"/>
          <w:shd w:val="clear" w:color="auto" w:fill="FAFAFA"/>
        </w:rPr>
        <w:t xml:space="preserve"> (x) and the crown </w:t>
      </w:r>
      <w:proofErr w:type="spellStart"/>
      <w:r w:rsidR="00B82A07">
        <w:rPr>
          <w:rFonts w:asciiTheme="majorHAnsi" w:hAnsiTheme="majorHAnsi" w:cstheme="majorHAnsi"/>
          <w:shd w:val="clear" w:color="auto" w:fill="FAFAFA"/>
        </w:rPr>
        <w:t>heright</w:t>
      </w:r>
      <w:proofErr w:type="spellEnd"/>
      <w:r w:rsidR="00B82A07">
        <w:rPr>
          <w:rFonts w:asciiTheme="majorHAnsi" w:hAnsiTheme="majorHAnsi" w:cstheme="majorHAnsi"/>
          <w:shd w:val="clear" w:color="auto" w:fill="FAFAFA"/>
        </w:rPr>
        <w:t xml:space="preserve"> to diameter ratio (k) were required for 4SAIL.  </w:t>
      </w:r>
      <w:r>
        <w:rPr>
          <w:rFonts w:asciiTheme="majorHAnsi" w:hAnsiTheme="majorHAnsi" w:cstheme="majorHAnsi"/>
          <w:shd w:val="clear" w:color="auto" w:fill="FAFAFA"/>
        </w:rPr>
        <w:t xml:space="preserve">Uniform priors based used with range </w:t>
      </w:r>
      <w:proofErr w:type="gramStart"/>
      <w:r>
        <w:rPr>
          <w:rFonts w:asciiTheme="majorHAnsi" w:hAnsiTheme="majorHAnsi" w:cstheme="majorHAnsi"/>
          <w:shd w:val="clear" w:color="auto" w:fill="FAFAFA"/>
        </w:rPr>
        <w:t>defined  from</w:t>
      </w:r>
      <w:proofErr w:type="gramEnd"/>
      <w:r>
        <w:rPr>
          <w:rFonts w:asciiTheme="majorHAnsi" w:hAnsiTheme="majorHAnsi" w:cstheme="majorHAnsi"/>
          <w:shd w:val="clear" w:color="auto" w:fill="FAFAFA"/>
        </w:rPr>
        <w:t xml:space="preserve"> available RM (xx for k and xx for x).  No constraints were placed on their conditional distributions due to insufficient measurements of these parameters together with LAI.</w:t>
      </w:r>
    </w:p>
    <w:p w14:paraId="7BA37BF3" w14:textId="3AE078CD" w:rsidR="00B82A07" w:rsidRDefault="00B82A07">
      <w:pPr>
        <w:spacing w:line="360" w:lineRule="auto"/>
        <w:rPr>
          <w:rFonts w:asciiTheme="majorHAnsi" w:hAnsiTheme="majorHAnsi" w:cstheme="majorHAnsi"/>
          <w:shd w:val="clear" w:color="auto" w:fill="FAFAFA"/>
        </w:rPr>
      </w:pPr>
    </w:p>
    <w:p w14:paraId="485F361D" w14:textId="77777777" w:rsidR="003D0A95" w:rsidRDefault="003D0A95">
      <w:pPr>
        <w:spacing w:line="360" w:lineRule="auto"/>
        <w:rPr>
          <w:rFonts w:asciiTheme="majorHAnsi" w:hAnsiTheme="majorHAnsi" w:cstheme="majorHAnsi"/>
          <w:shd w:val="clear" w:color="auto" w:fill="FAFAFA"/>
        </w:rPr>
      </w:pPr>
    </w:p>
    <w:tbl>
      <w:tblPr>
        <w:tblW w:w="8717" w:type="dxa"/>
        <w:tblInd w:w="118" w:type="dxa"/>
        <w:tblLook w:val="04A0" w:firstRow="1" w:lastRow="0" w:firstColumn="1" w:lastColumn="0" w:noHBand="0" w:noVBand="1"/>
      </w:tblPr>
      <w:tblGrid>
        <w:gridCol w:w="1517"/>
        <w:gridCol w:w="1200"/>
        <w:gridCol w:w="1200"/>
        <w:gridCol w:w="1200"/>
        <w:gridCol w:w="1200"/>
        <w:gridCol w:w="1200"/>
        <w:gridCol w:w="1200"/>
      </w:tblGrid>
      <w:tr w:rsidR="007D6646" w:rsidRPr="007D6646" w14:paraId="0EF2F6DE" w14:textId="77777777" w:rsidTr="007D6646">
        <w:trPr>
          <w:trHeight w:val="525"/>
        </w:trPr>
        <w:tc>
          <w:tcPr>
            <w:tcW w:w="1517" w:type="dxa"/>
            <w:tcBorders>
              <w:top w:val="single" w:sz="8" w:space="0" w:color="auto"/>
              <w:left w:val="single" w:sz="8" w:space="0" w:color="auto"/>
              <w:bottom w:val="nil"/>
              <w:right w:val="single" w:sz="4" w:space="0" w:color="auto"/>
            </w:tcBorders>
            <w:shd w:val="clear" w:color="000000" w:fill="C0C0C0"/>
            <w:noWrap/>
            <w:vAlign w:val="bottom"/>
            <w:hideMark/>
          </w:tcPr>
          <w:p w14:paraId="4FC5BFD2"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Variable</w:t>
            </w:r>
          </w:p>
        </w:tc>
        <w:tc>
          <w:tcPr>
            <w:tcW w:w="1200" w:type="dxa"/>
            <w:tcBorders>
              <w:top w:val="single" w:sz="8" w:space="0" w:color="auto"/>
              <w:left w:val="nil"/>
              <w:bottom w:val="nil"/>
              <w:right w:val="single" w:sz="4" w:space="0" w:color="auto"/>
            </w:tcBorders>
            <w:shd w:val="clear" w:color="000000" w:fill="C0C0C0"/>
            <w:noWrap/>
            <w:vAlign w:val="bottom"/>
            <w:hideMark/>
          </w:tcPr>
          <w:p w14:paraId="705CAC95"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Lower Bound</w:t>
            </w:r>
          </w:p>
        </w:tc>
        <w:tc>
          <w:tcPr>
            <w:tcW w:w="1200" w:type="dxa"/>
            <w:tcBorders>
              <w:top w:val="single" w:sz="8" w:space="0" w:color="auto"/>
              <w:left w:val="nil"/>
              <w:bottom w:val="nil"/>
              <w:right w:val="single" w:sz="4" w:space="0" w:color="auto"/>
            </w:tcBorders>
            <w:shd w:val="clear" w:color="000000" w:fill="C0C0C0"/>
            <w:noWrap/>
            <w:vAlign w:val="bottom"/>
            <w:hideMark/>
          </w:tcPr>
          <w:p w14:paraId="2E55D368"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Upper Bound</w:t>
            </w:r>
          </w:p>
        </w:tc>
        <w:tc>
          <w:tcPr>
            <w:tcW w:w="1200" w:type="dxa"/>
            <w:tcBorders>
              <w:top w:val="single" w:sz="8" w:space="0" w:color="auto"/>
              <w:left w:val="nil"/>
              <w:bottom w:val="nil"/>
              <w:right w:val="single" w:sz="4" w:space="0" w:color="auto"/>
            </w:tcBorders>
            <w:shd w:val="clear" w:color="000000" w:fill="C0C0C0"/>
            <w:noWrap/>
            <w:vAlign w:val="bottom"/>
            <w:hideMark/>
          </w:tcPr>
          <w:p w14:paraId="2D9BF940"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P1</w:t>
            </w:r>
          </w:p>
        </w:tc>
        <w:tc>
          <w:tcPr>
            <w:tcW w:w="1200" w:type="dxa"/>
            <w:tcBorders>
              <w:top w:val="single" w:sz="8" w:space="0" w:color="auto"/>
              <w:left w:val="nil"/>
              <w:bottom w:val="nil"/>
              <w:right w:val="single" w:sz="4" w:space="0" w:color="auto"/>
            </w:tcBorders>
            <w:shd w:val="clear" w:color="000000" w:fill="C0C0C0"/>
            <w:noWrap/>
            <w:vAlign w:val="bottom"/>
            <w:hideMark/>
          </w:tcPr>
          <w:p w14:paraId="53B5D621"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P2</w:t>
            </w:r>
          </w:p>
        </w:tc>
        <w:tc>
          <w:tcPr>
            <w:tcW w:w="1200" w:type="dxa"/>
            <w:tcBorders>
              <w:top w:val="single" w:sz="8" w:space="0" w:color="auto"/>
              <w:left w:val="nil"/>
              <w:bottom w:val="nil"/>
              <w:right w:val="single" w:sz="4" w:space="0" w:color="auto"/>
            </w:tcBorders>
            <w:shd w:val="clear" w:color="000000" w:fill="C0C0C0"/>
            <w:noWrap/>
            <w:vAlign w:val="bottom"/>
            <w:hideMark/>
          </w:tcPr>
          <w:p w14:paraId="01E48D94" w14:textId="77777777" w:rsidR="007D6646" w:rsidRPr="007D6646" w:rsidRDefault="007D6646" w:rsidP="007D6646">
            <w:pPr>
              <w:spacing w:line="240" w:lineRule="auto"/>
              <w:rPr>
                <w:rFonts w:eastAsia="Times New Roman"/>
                <w:b/>
                <w:bCs/>
                <w:sz w:val="20"/>
                <w:szCs w:val="20"/>
              </w:rPr>
            </w:pPr>
            <w:proofErr w:type="spellStart"/>
            <w:r w:rsidRPr="007D6646">
              <w:rPr>
                <w:rFonts w:eastAsia="Times New Roman"/>
                <w:b/>
                <w:bCs/>
                <w:sz w:val="20"/>
                <w:szCs w:val="20"/>
              </w:rPr>
              <w:t>Nb_Class</w:t>
            </w:r>
            <w:proofErr w:type="spellEnd"/>
          </w:p>
        </w:tc>
        <w:tc>
          <w:tcPr>
            <w:tcW w:w="1200" w:type="dxa"/>
            <w:tcBorders>
              <w:top w:val="single" w:sz="8" w:space="0" w:color="auto"/>
              <w:left w:val="nil"/>
              <w:bottom w:val="nil"/>
              <w:right w:val="single" w:sz="8" w:space="0" w:color="auto"/>
            </w:tcBorders>
            <w:shd w:val="clear" w:color="000000" w:fill="C0C0C0"/>
            <w:noWrap/>
            <w:vAlign w:val="bottom"/>
            <w:hideMark/>
          </w:tcPr>
          <w:p w14:paraId="38181539"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Law</w:t>
            </w:r>
          </w:p>
        </w:tc>
      </w:tr>
      <w:tr w:rsidR="007D6646" w:rsidRPr="007D6646" w14:paraId="2688BEDB" w14:textId="77777777" w:rsidTr="007D6646">
        <w:trPr>
          <w:trHeight w:val="255"/>
        </w:trPr>
        <w:tc>
          <w:tcPr>
            <w:tcW w:w="1517" w:type="dxa"/>
            <w:tcBorders>
              <w:top w:val="single" w:sz="8" w:space="0" w:color="auto"/>
              <w:left w:val="single" w:sz="8" w:space="0" w:color="auto"/>
              <w:bottom w:val="single" w:sz="4" w:space="0" w:color="auto"/>
              <w:right w:val="nil"/>
            </w:tcBorders>
            <w:shd w:val="clear" w:color="000000" w:fill="C0C0C0"/>
            <w:noWrap/>
            <w:vAlign w:val="bottom"/>
            <w:hideMark/>
          </w:tcPr>
          <w:p w14:paraId="19F54DE2"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LAI</w:t>
            </w:r>
          </w:p>
        </w:tc>
        <w:tc>
          <w:tcPr>
            <w:tcW w:w="12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72B9A985"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57A94C06"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15.0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14D67400"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2.0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022CD41C"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0CD1DAD1"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6</w:t>
            </w:r>
          </w:p>
        </w:tc>
        <w:tc>
          <w:tcPr>
            <w:tcW w:w="1200" w:type="dxa"/>
            <w:tcBorders>
              <w:top w:val="single" w:sz="4" w:space="0" w:color="auto"/>
              <w:left w:val="nil"/>
              <w:bottom w:val="single" w:sz="4" w:space="0" w:color="auto"/>
              <w:right w:val="single" w:sz="4" w:space="0" w:color="auto"/>
            </w:tcBorders>
            <w:shd w:val="clear" w:color="000000" w:fill="BFBFBF"/>
            <w:noWrap/>
            <w:vAlign w:val="bottom"/>
            <w:hideMark/>
          </w:tcPr>
          <w:p w14:paraId="69C43095"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1A93F112" w14:textId="77777777" w:rsidTr="007D6646">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670E8FFA"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ALA (°)</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34B66168"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53C3A8B9"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80</w:t>
            </w:r>
          </w:p>
        </w:tc>
        <w:tc>
          <w:tcPr>
            <w:tcW w:w="1200" w:type="dxa"/>
            <w:tcBorders>
              <w:top w:val="nil"/>
              <w:left w:val="nil"/>
              <w:bottom w:val="single" w:sz="4" w:space="0" w:color="auto"/>
              <w:right w:val="single" w:sz="4" w:space="0" w:color="auto"/>
            </w:tcBorders>
            <w:shd w:val="clear" w:color="000000" w:fill="FFFF00"/>
            <w:noWrap/>
            <w:vAlign w:val="bottom"/>
            <w:hideMark/>
          </w:tcPr>
          <w:p w14:paraId="142CA829"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60</w:t>
            </w:r>
          </w:p>
        </w:tc>
        <w:tc>
          <w:tcPr>
            <w:tcW w:w="1200" w:type="dxa"/>
            <w:tcBorders>
              <w:top w:val="nil"/>
              <w:left w:val="nil"/>
              <w:bottom w:val="single" w:sz="4" w:space="0" w:color="auto"/>
              <w:right w:val="single" w:sz="4" w:space="0" w:color="auto"/>
            </w:tcBorders>
            <w:shd w:val="clear" w:color="000000" w:fill="FFFF00"/>
            <w:noWrap/>
            <w:vAlign w:val="bottom"/>
            <w:hideMark/>
          </w:tcPr>
          <w:p w14:paraId="103BF667"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67688829"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w:t>
            </w:r>
          </w:p>
        </w:tc>
        <w:tc>
          <w:tcPr>
            <w:tcW w:w="1200" w:type="dxa"/>
            <w:tcBorders>
              <w:top w:val="nil"/>
              <w:left w:val="nil"/>
              <w:bottom w:val="single" w:sz="4" w:space="0" w:color="auto"/>
              <w:right w:val="single" w:sz="4" w:space="0" w:color="auto"/>
            </w:tcBorders>
            <w:shd w:val="clear" w:color="000000" w:fill="BFBFBF"/>
            <w:noWrap/>
            <w:vAlign w:val="bottom"/>
            <w:hideMark/>
          </w:tcPr>
          <w:p w14:paraId="303C7652"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0E46415D" w14:textId="77777777" w:rsidTr="007D6646">
        <w:trPr>
          <w:trHeight w:val="270"/>
        </w:trPr>
        <w:tc>
          <w:tcPr>
            <w:tcW w:w="1517" w:type="dxa"/>
            <w:tcBorders>
              <w:top w:val="nil"/>
              <w:left w:val="single" w:sz="8" w:space="0" w:color="auto"/>
              <w:bottom w:val="single" w:sz="8" w:space="0" w:color="auto"/>
              <w:right w:val="nil"/>
            </w:tcBorders>
            <w:shd w:val="clear" w:color="000000" w:fill="C0C0C0"/>
            <w:noWrap/>
            <w:vAlign w:val="bottom"/>
            <w:hideMark/>
          </w:tcPr>
          <w:p w14:paraId="38940BBE" w14:textId="0BEC8F2C" w:rsidR="007D6646" w:rsidRPr="007D6646" w:rsidRDefault="00677108" w:rsidP="007D6646">
            <w:pPr>
              <w:spacing w:line="240" w:lineRule="auto"/>
              <w:rPr>
                <w:rFonts w:eastAsia="Times New Roman"/>
                <w:b/>
                <w:bCs/>
                <w:sz w:val="20"/>
                <w:szCs w:val="20"/>
              </w:rPr>
            </w:pPr>
            <w:r>
              <w:rPr>
                <w:rFonts w:eastAsia="Times New Roman"/>
                <w:b/>
                <w:bCs/>
                <w:sz w:val="20"/>
                <w:szCs w:val="20"/>
              </w:rPr>
              <w:t>CC</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22934773"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1.0</w:t>
            </w:r>
          </w:p>
        </w:tc>
        <w:tc>
          <w:tcPr>
            <w:tcW w:w="1200" w:type="dxa"/>
            <w:tcBorders>
              <w:top w:val="nil"/>
              <w:left w:val="nil"/>
              <w:bottom w:val="single" w:sz="4" w:space="0" w:color="auto"/>
              <w:right w:val="single" w:sz="4" w:space="0" w:color="auto"/>
            </w:tcBorders>
            <w:shd w:val="clear" w:color="000000" w:fill="FFFF00"/>
            <w:noWrap/>
            <w:vAlign w:val="bottom"/>
            <w:hideMark/>
          </w:tcPr>
          <w:p w14:paraId="0728CEF0"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1.0</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43977D97"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1.0</w:t>
            </w:r>
          </w:p>
        </w:tc>
        <w:tc>
          <w:tcPr>
            <w:tcW w:w="1200" w:type="dxa"/>
            <w:tcBorders>
              <w:top w:val="nil"/>
              <w:left w:val="nil"/>
              <w:bottom w:val="single" w:sz="4" w:space="0" w:color="auto"/>
              <w:right w:val="single" w:sz="4" w:space="0" w:color="auto"/>
            </w:tcBorders>
            <w:shd w:val="clear" w:color="000000" w:fill="FFFF00"/>
            <w:noWrap/>
            <w:vAlign w:val="bottom"/>
            <w:hideMark/>
          </w:tcPr>
          <w:p w14:paraId="25B9F0BC"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1.0</w:t>
            </w:r>
          </w:p>
        </w:tc>
        <w:tc>
          <w:tcPr>
            <w:tcW w:w="1200" w:type="dxa"/>
            <w:tcBorders>
              <w:top w:val="nil"/>
              <w:left w:val="nil"/>
              <w:bottom w:val="single" w:sz="4" w:space="0" w:color="auto"/>
              <w:right w:val="single" w:sz="4" w:space="0" w:color="auto"/>
            </w:tcBorders>
            <w:shd w:val="clear" w:color="000000" w:fill="FFFF00"/>
            <w:noWrap/>
            <w:vAlign w:val="bottom"/>
            <w:hideMark/>
          </w:tcPr>
          <w:p w14:paraId="69551ED5"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w:t>
            </w:r>
          </w:p>
        </w:tc>
        <w:tc>
          <w:tcPr>
            <w:tcW w:w="1200" w:type="dxa"/>
            <w:tcBorders>
              <w:top w:val="nil"/>
              <w:left w:val="nil"/>
              <w:bottom w:val="single" w:sz="4" w:space="0" w:color="auto"/>
              <w:right w:val="single" w:sz="4" w:space="0" w:color="auto"/>
            </w:tcBorders>
            <w:shd w:val="clear" w:color="000000" w:fill="BFBFBF"/>
            <w:noWrap/>
            <w:vAlign w:val="bottom"/>
            <w:hideMark/>
          </w:tcPr>
          <w:p w14:paraId="018CB69C"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Uniform</w:t>
            </w:r>
          </w:p>
        </w:tc>
      </w:tr>
      <w:tr w:rsidR="007D6646" w:rsidRPr="007D6646" w14:paraId="33605C47" w14:textId="77777777" w:rsidTr="007D6646">
        <w:trPr>
          <w:trHeight w:val="270"/>
        </w:trPr>
        <w:tc>
          <w:tcPr>
            <w:tcW w:w="1517" w:type="dxa"/>
            <w:tcBorders>
              <w:top w:val="nil"/>
              <w:left w:val="single" w:sz="8" w:space="0" w:color="auto"/>
              <w:bottom w:val="nil"/>
              <w:right w:val="nil"/>
            </w:tcBorders>
            <w:shd w:val="clear" w:color="000000" w:fill="C0C0C0"/>
            <w:noWrap/>
            <w:vAlign w:val="bottom"/>
            <w:hideMark/>
          </w:tcPr>
          <w:p w14:paraId="3846333A" w14:textId="77777777" w:rsidR="007D6646" w:rsidRPr="007D6646" w:rsidRDefault="007D6646" w:rsidP="007D6646">
            <w:pPr>
              <w:spacing w:line="240" w:lineRule="auto"/>
              <w:rPr>
                <w:rFonts w:eastAsia="Times New Roman"/>
                <w:b/>
                <w:bCs/>
                <w:sz w:val="20"/>
                <w:szCs w:val="20"/>
              </w:rPr>
            </w:pPr>
            <w:proofErr w:type="spellStart"/>
            <w:r w:rsidRPr="007D6646">
              <w:rPr>
                <w:rFonts w:eastAsia="Times New Roman"/>
                <w:b/>
                <w:bCs/>
                <w:sz w:val="20"/>
                <w:szCs w:val="20"/>
              </w:rPr>
              <w:t>HsD</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7827FE03"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3148BB9E"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0.5</w:t>
            </w:r>
          </w:p>
        </w:tc>
        <w:tc>
          <w:tcPr>
            <w:tcW w:w="1200" w:type="dxa"/>
            <w:tcBorders>
              <w:top w:val="nil"/>
              <w:left w:val="nil"/>
              <w:bottom w:val="single" w:sz="4" w:space="0" w:color="auto"/>
              <w:right w:val="single" w:sz="4" w:space="0" w:color="auto"/>
            </w:tcBorders>
            <w:shd w:val="clear" w:color="000000" w:fill="FFFF00"/>
            <w:noWrap/>
            <w:vAlign w:val="bottom"/>
            <w:hideMark/>
          </w:tcPr>
          <w:p w14:paraId="4E52600F"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0.2</w:t>
            </w:r>
          </w:p>
        </w:tc>
        <w:tc>
          <w:tcPr>
            <w:tcW w:w="1200" w:type="dxa"/>
            <w:tcBorders>
              <w:top w:val="nil"/>
              <w:left w:val="nil"/>
              <w:bottom w:val="single" w:sz="4" w:space="0" w:color="auto"/>
              <w:right w:val="single" w:sz="4" w:space="0" w:color="auto"/>
            </w:tcBorders>
            <w:shd w:val="clear" w:color="000000" w:fill="FFFF00"/>
            <w:noWrap/>
            <w:vAlign w:val="bottom"/>
            <w:hideMark/>
          </w:tcPr>
          <w:p w14:paraId="493BFA1D"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0.5</w:t>
            </w:r>
          </w:p>
        </w:tc>
        <w:tc>
          <w:tcPr>
            <w:tcW w:w="1200" w:type="dxa"/>
            <w:tcBorders>
              <w:top w:val="nil"/>
              <w:left w:val="nil"/>
              <w:bottom w:val="single" w:sz="4" w:space="0" w:color="auto"/>
              <w:right w:val="single" w:sz="4" w:space="0" w:color="auto"/>
            </w:tcBorders>
            <w:shd w:val="clear" w:color="000000" w:fill="FFFF00"/>
            <w:noWrap/>
            <w:vAlign w:val="bottom"/>
            <w:hideMark/>
          </w:tcPr>
          <w:p w14:paraId="1CF6FC22"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w:t>
            </w:r>
          </w:p>
        </w:tc>
        <w:tc>
          <w:tcPr>
            <w:tcW w:w="1200" w:type="dxa"/>
            <w:tcBorders>
              <w:top w:val="nil"/>
              <w:left w:val="nil"/>
              <w:bottom w:val="single" w:sz="4" w:space="0" w:color="auto"/>
              <w:right w:val="single" w:sz="4" w:space="0" w:color="auto"/>
            </w:tcBorders>
            <w:shd w:val="clear" w:color="000000" w:fill="BFBFBF"/>
            <w:noWrap/>
            <w:vAlign w:val="bottom"/>
            <w:hideMark/>
          </w:tcPr>
          <w:p w14:paraId="4A3376C6"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180AF78A" w14:textId="77777777" w:rsidTr="007D6646">
        <w:trPr>
          <w:trHeight w:val="255"/>
        </w:trPr>
        <w:tc>
          <w:tcPr>
            <w:tcW w:w="1517" w:type="dxa"/>
            <w:tcBorders>
              <w:top w:val="single" w:sz="8" w:space="0" w:color="auto"/>
              <w:left w:val="single" w:sz="8" w:space="0" w:color="auto"/>
              <w:bottom w:val="single" w:sz="4" w:space="0" w:color="auto"/>
              <w:right w:val="nil"/>
            </w:tcBorders>
            <w:shd w:val="clear" w:color="000000" w:fill="C0C0C0"/>
            <w:noWrap/>
            <w:vAlign w:val="bottom"/>
            <w:hideMark/>
          </w:tcPr>
          <w:p w14:paraId="12C0DB2D"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N</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0BA4F67D"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1.20</w:t>
            </w:r>
          </w:p>
        </w:tc>
        <w:tc>
          <w:tcPr>
            <w:tcW w:w="1200" w:type="dxa"/>
            <w:tcBorders>
              <w:top w:val="nil"/>
              <w:left w:val="nil"/>
              <w:bottom w:val="single" w:sz="4" w:space="0" w:color="auto"/>
              <w:right w:val="single" w:sz="4" w:space="0" w:color="auto"/>
            </w:tcBorders>
            <w:shd w:val="clear" w:color="000000" w:fill="FFFF00"/>
            <w:noWrap/>
            <w:vAlign w:val="bottom"/>
            <w:hideMark/>
          </w:tcPr>
          <w:p w14:paraId="5290C22C"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2.20</w:t>
            </w:r>
          </w:p>
        </w:tc>
        <w:tc>
          <w:tcPr>
            <w:tcW w:w="1200" w:type="dxa"/>
            <w:tcBorders>
              <w:top w:val="nil"/>
              <w:left w:val="nil"/>
              <w:bottom w:val="single" w:sz="4" w:space="0" w:color="auto"/>
              <w:right w:val="single" w:sz="4" w:space="0" w:color="auto"/>
            </w:tcBorders>
            <w:shd w:val="clear" w:color="000000" w:fill="FFFF00"/>
            <w:noWrap/>
            <w:vAlign w:val="bottom"/>
            <w:hideMark/>
          </w:tcPr>
          <w:p w14:paraId="1675E4A2"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1.50</w:t>
            </w:r>
          </w:p>
        </w:tc>
        <w:tc>
          <w:tcPr>
            <w:tcW w:w="1200" w:type="dxa"/>
            <w:tcBorders>
              <w:top w:val="nil"/>
              <w:left w:val="nil"/>
              <w:bottom w:val="single" w:sz="4" w:space="0" w:color="auto"/>
              <w:right w:val="single" w:sz="4" w:space="0" w:color="auto"/>
            </w:tcBorders>
            <w:shd w:val="clear" w:color="000000" w:fill="FFFF00"/>
            <w:noWrap/>
            <w:vAlign w:val="bottom"/>
            <w:hideMark/>
          </w:tcPr>
          <w:p w14:paraId="43D0DBBD"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0.30</w:t>
            </w:r>
          </w:p>
        </w:tc>
        <w:tc>
          <w:tcPr>
            <w:tcW w:w="1200" w:type="dxa"/>
            <w:tcBorders>
              <w:top w:val="nil"/>
              <w:left w:val="nil"/>
              <w:bottom w:val="single" w:sz="4" w:space="0" w:color="auto"/>
              <w:right w:val="single" w:sz="4" w:space="0" w:color="auto"/>
            </w:tcBorders>
            <w:shd w:val="clear" w:color="000000" w:fill="FFFF00"/>
            <w:noWrap/>
            <w:vAlign w:val="bottom"/>
            <w:hideMark/>
          </w:tcPr>
          <w:p w14:paraId="3E8AC70A"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w:t>
            </w:r>
          </w:p>
        </w:tc>
        <w:tc>
          <w:tcPr>
            <w:tcW w:w="1200" w:type="dxa"/>
            <w:tcBorders>
              <w:top w:val="nil"/>
              <w:left w:val="nil"/>
              <w:bottom w:val="single" w:sz="4" w:space="0" w:color="auto"/>
              <w:right w:val="single" w:sz="4" w:space="0" w:color="auto"/>
            </w:tcBorders>
            <w:shd w:val="clear" w:color="000000" w:fill="BFBFBF"/>
            <w:noWrap/>
            <w:vAlign w:val="bottom"/>
            <w:hideMark/>
          </w:tcPr>
          <w:p w14:paraId="6D029B41"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668AD9E8" w14:textId="77777777" w:rsidTr="007D6646">
        <w:trPr>
          <w:trHeight w:val="285"/>
        </w:trPr>
        <w:tc>
          <w:tcPr>
            <w:tcW w:w="1517" w:type="dxa"/>
            <w:tcBorders>
              <w:top w:val="nil"/>
              <w:left w:val="single" w:sz="8" w:space="0" w:color="auto"/>
              <w:bottom w:val="single" w:sz="4" w:space="0" w:color="auto"/>
              <w:right w:val="nil"/>
            </w:tcBorders>
            <w:shd w:val="clear" w:color="000000" w:fill="C0C0C0"/>
            <w:noWrap/>
            <w:vAlign w:val="bottom"/>
            <w:hideMark/>
          </w:tcPr>
          <w:p w14:paraId="77C72466" w14:textId="77777777" w:rsidR="007D6646" w:rsidRPr="007D6646" w:rsidRDefault="007D6646" w:rsidP="007D6646">
            <w:pPr>
              <w:spacing w:line="240" w:lineRule="auto"/>
              <w:rPr>
                <w:rFonts w:eastAsia="Times New Roman"/>
                <w:b/>
                <w:bCs/>
                <w:sz w:val="20"/>
                <w:szCs w:val="20"/>
              </w:rPr>
            </w:pPr>
            <w:r w:rsidRPr="007D6646">
              <w:rPr>
                <w:rFonts w:eastAsia="Times New Roman"/>
                <w:b/>
                <w:bCs/>
                <w:sz w:val="20"/>
                <w:szCs w:val="20"/>
              </w:rPr>
              <w:t>Cab (µg.m</w:t>
            </w:r>
            <w:r w:rsidRPr="007D6646">
              <w:rPr>
                <w:rFonts w:eastAsia="Times New Roman"/>
                <w:b/>
                <w:bCs/>
                <w:sz w:val="20"/>
                <w:szCs w:val="20"/>
                <w:vertAlign w:val="superscript"/>
              </w:rPr>
              <w:t>-2</w:t>
            </w:r>
            <w:r w:rsidRPr="007D6646">
              <w:rPr>
                <w:rFonts w:eastAsia="Times New Roman"/>
                <w:b/>
                <w:bCs/>
                <w:sz w:val="20"/>
                <w:szCs w:val="20"/>
              </w:rPr>
              <w:t>)</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2DCC50E5"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12483424"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90</w:t>
            </w:r>
          </w:p>
        </w:tc>
        <w:tc>
          <w:tcPr>
            <w:tcW w:w="1200" w:type="dxa"/>
            <w:tcBorders>
              <w:top w:val="nil"/>
              <w:left w:val="nil"/>
              <w:bottom w:val="single" w:sz="4" w:space="0" w:color="auto"/>
              <w:right w:val="single" w:sz="4" w:space="0" w:color="auto"/>
            </w:tcBorders>
            <w:shd w:val="clear" w:color="000000" w:fill="FFFF00"/>
            <w:noWrap/>
            <w:vAlign w:val="bottom"/>
            <w:hideMark/>
          </w:tcPr>
          <w:p w14:paraId="7704FF79"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45</w:t>
            </w:r>
          </w:p>
        </w:tc>
        <w:tc>
          <w:tcPr>
            <w:tcW w:w="1200" w:type="dxa"/>
            <w:tcBorders>
              <w:top w:val="nil"/>
              <w:left w:val="nil"/>
              <w:bottom w:val="single" w:sz="4" w:space="0" w:color="auto"/>
              <w:right w:val="single" w:sz="4" w:space="0" w:color="auto"/>
            </w:tcBorders>
            <w:shd w:val="clear" w:color="000000" w:fill="FFFF00"/>
            <w:noWrap/>
            <w:vAlign w:val="bottom"/>
            <w:hideMark/>
          </w:tcPr>
          <w:p w14:paraId="15C9C038"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30</w:t>
            </w:r>
          </w:p>
        </w:tc>
        <w:tc>
          <w:tcPr>
            <w:tcW w:w="1200" w:type="dxa"/>
            <w:tcBorders>
              <w:top w:val="nil"/>
              <w:left w:val="nil"/>
              <w:bottom w:val="single" w:sz="4" w:space="0" w:color="auto"/>
              <w:right w:val="single" w:sz="4" w:space="0" w:color="auto"/>
            </w:tcBorders>
            <w:shd w:val="clear" w:color="000000" w:fill="FFFF00"/>
            <w:noWrap/>
            <w:vAlign w:val="bottom"/>
            <w:hideMark/>
          </w:tcPr>
          <w:p w14:paraId="77DFD02C"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4</w:t>
            </w:r>
          </w:p>
        </w:tc>
        <w:tc>
          <w:tcPr>
            <w:tcW w:w="1200" w:type="dxa"/>
            <w:tcBorders>
              <w:top w:val="nil"/>
              <w:left w:val="nil"/>
              <w:bottom w:val="single" w:sz="4" w:space="0" w:color="auto"/>
              <w:right w:val="single" w:sz="4" w:space="0" w:color="auto"/>
            </w:tcBorders>
            <w:shd w:val="clear" w:color="000000" w:fill="BFBFBF"/>
            <w:noWrap/>
            <w:vAlign w:val="bottom"/>
            <w:hideMark/>
          </w:tcPr>
          <w:p w14:paraId="60423227"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7490C99E" w14:textId="77777777" w:rsidTr="007D6646">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77D68E04" w14:textId="77777777" w:rsidR="007D6646" w:rsidRPr="007D6646" w:rsidRDefault="007D6646" w:rsidP="007D6646">
            <w:pPr>
              <w:spacing w:line="240" w:lineRule="auto"/>
              <w:rPr>
                <w:rFonts w:eastAsia="Times New Roman"/>
                <w:b/>
                <w:bCs/>
                <w:sz w:val="20"/>
                <w:szCs w:val="20"/>
              </w:rPr>
            </w:pPr>
            <w:proofErr w:type="spellStart"/>
            <w:r w:rsidRPr="007D6646">
              <w:rPr>
                <w:rFonts w:eastAsia="Times New Roman"/>
                <w:b/>
                <w:bCs/>
                <w:sz w:val="20"/>
                <w:szCs w:val="20"/>
              </w:rPr>
              <w:t>Cdm</w:t>
            </w:r>
            <w:proofErr w:type="spellEnd"/>
            <w:r w:rsidRPr="007D6646">
              <w:rPr>
                <w:rFonts w:eastAsia="Times New Roman"/>
                <w:b/>
                <w:bCs/>
                <w:sz w:val="20"/>
                <w:szCs w:val="20"/>
              </w:rPr>
              <w:t xml:space="preserve"> (g.m-2)</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7D132F81"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0.0030</w:t>
            </w:r>
          </w:p>
        </w:tc>
        <w:tc>
          <w:tcPr>
            <w:tcW w:w="1200" w:type="dxa"/>
            <w:tcBorders>
              <w:top w:val="nil"/>
              <w:left w:val="nil"/>
              <w:bottom w:val="single" w:sz="4" w:space="0" w:color="auto"/>
              <w:right w:val="single" w:sz="4" w:space="0" w:color="auto"/>
            </w:tcBorders>
            <w:shd w:val="clear" w:color="000000" w:fill="FFFF00"/>
            <w:noWrap/>
            <w:vAlign w:val="bottom"/>
            <w:hideMark/>
          </w:tcPr>
          <w:p w14:paraId="64125209"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0.0110</w:t>
            </w:r>
          </w:p>
        </w:tc>
        <w:tc>
          <w:tcPr>
            <w:tcW w:w="1200" w:type="dxa"/>
            <w:tcBorders>
              <w:top w:val="nil"/>
              <w:left w:val="nil"/>
              <w:bottom w:val="single" w:sz="4" w:space="0" w:color="auto"/>
              <w:right w:val="single" w:sz="4" w:space="0" w:color="auto"/>
            </w:tcBorders>
            <w:shd w:val="clear" w:color="000000" w:fill="FFFF00"/>
            <w:noWrap/>
            <w:vAlign w:val="bottom"/>
            <w:hideMark/>
          </w:tcPr>
          <w:p w14:paraId="2DE20BF2"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0.0050</w:t>
            </w:r>
          </w:p>
        </w:tc>
        <w:tc>
          <w:tcPr>
            <w:tcW w:w="1200" w:type="dxa"/>
            <w:tcBorders>
              <w:top w:val="nil"/>
              <w:left w:val="nil"/>
              <w:bottom w:val="single" w:sz="4" w:space="0" w:color="auto"/>
              <w:right w:val="single" w:sz="4" w:space="0" w:color="auto"/>
            </w:tcBorders>
            <w:shd w:val="clear" w:color="000000" w:fill="FFFF00"/>
            <w:noWrap/>
            <w:vAlign w:val="bottom"/>
            <w:hideMark/>
          </w:tcPr>
          <w:p w14:paraId="53F1133C"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0.0050</w:t>
            </w:r>
          </w:p>
        </w:tc>
        <w:tc>
          <w:tcPr>
            <w:tcW w:w="1200" w:type="dxa"/>
            <w:tcBorders>
              <w:top w:val="nil"/>
              <w:left w:val="nil"/>
              <w:bottom w:val="single" w:sz="4" w:space="0" w:color="auto"/>
              <w:right w:val="single" w:sz="4" w:space="0" w:color="auto"/>
            </w:tcBorders>
            <w:shd w:val="clear" w:color="000000" w:fill="FFFF00"/>
            <w:noWrap/>
            <w:vAlign w:val="bottom"/>
            <w:hideMark/>
          </w:tcPr>
          <w:p w14:paraId="627BDA35"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4</w:t>
            </w:r>
          </w:p>
        </w:tc>
        <w:tc>
          <w:tcPr>
            <w:tcW w:w="1200" w:type="dxa"/>
            <w:tcBorders>
              <w:top w:val="nil"/>
              <w:left w:val="nil"/>
              <w:bottom w:val="single" w:sz="4" w:space="0" w:color="auto"/>
              <w:right w:val="single" w:sz="4" w:space="0" w:color="auto"/>
            </w:tcBorders>
            <w:shd w:val="clear" w:color="000000" w:fill="BFBFBF"/>
            <w:noWrap/>
            <w:vAlign w:val="bottom"/>
            <w:hideMark/>
          </w:tcPr>
          <w:p w14:paraId="446F154B"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15F00A44" w14:textId="77777777" w:rsidTr="007D6646">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71939766" w14:textId="77777777" w:rsidR="007D6646" w:rsidRPr="007D6646" w:rsidRDefault="007D6646" w:rsidP="007D6646">
            <w:pPr>
              <w:spacing w:line="240" w:lineRule="auto"/>
              <w:rPr>
                <w:rFonts w:eastAsia="Times New Roman"/>
                <w:b/>
                <w:bCs/>
                <w:sz w:val="20"/>
                <w:szCs w:val="20"/>
              </w:rPr>
            </w:pPr>
            <w:proofErr w:type="spellStart"/>
            <w:r w:rsidRPr="007D6646">
              <w:rPr>
                <w:rFonts w:eastAsia="Times New Roman"/>
                <w:b/>
                <w:bCs/>
                <w:sz w:val="20"/>
                <w:szCs w:val="20"/>
              </w:rPr>
              <w:t>Cw_Rel</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46241E90"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0.60</w:t>
            </w:r>
          </w:p>
        </w:tc>
        <w:tc>
          <w:tcPr>
            <w:tcW w:w="1200" w:type="dxa"/>
            <w:tcBorders>
              <w:top w:val="nil"/>
              <w:left w:val="nil"/>
              <w:bottom w:val="single" w:sz="4" w:space="0" w:color="auto"/>
              <w:right w:val="single" w:sz="4" w:space="0" w:color="auto"/>
            </w:tcBorders>
            <w:shd w:val="clear" w:color="000000" w:fill="FFFF00"/>
            <w:noWrap/>
            <w:vAlign w:val="bottom"/>
            <w:hideMark/>
          </w:tcPr>
          <w:p w14:paraId="72B5538D"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0.85</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31532EE0" w14:textId="6317C2CE"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0.6</w:t>
            </w:r>
            <w:r w:rsidR="00875D72">
              <w:rPr>
                <w:rFonts w:eastAsia="Times New Roman"/>
                <w:sz w:val="20"/>
                <w:szCs w:val="20"/>
              </w:rPr>
              <w:t>0</w:t>
            </w:r>
          </w:p>
        </w:tc>
        <w:tc>
          <w:tcPr>
            <w:tcW w:w="1200" w:type="dxa"/>
            <w:tcBorders>
              <w:top w:val="nil"/>
              <w:left w:val="nil"/>
              <w:bottom w:val="single" w:sz="4" w:space="0" w:color="auto"/>
              <w:right w:val="single" w:sz="4" w:space="0" w:color="auto"/>
            </w:tcBorders>
            <w:shd w:val="clear" w:color="000000" w:fill="FFFF00"/>
            <w:noWrap/>
            <w:vAlign w:val="bottom"/>
            <w:hideMark/>
          </w:tcPr>
          <w:p w14:paraId="5F3A1B85"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0.85</w:t>
            </w:r>
          </w:p>
        </w:tc>
        <w:tc>
          <w:tcPr>
            <w:tcW w:w="1200" w:type="dxa"/>
            <w:tcBorders>
              <w:top w:val="nil"/>
              <w:left w:val="nil"/>
              <w:bottom w:val="single" w:sz="4" w:space="0" w:color="auto"/>
              <w:right w:val="single" w:sz="4" w:space="0" w:color="auto"/>
            </w:tcBorders>
            <w:shd w:val="clear" w:color="000000" w:fill="FFFF00"/>
            <w:noWrap/>
            <w:vAlign w:val="bottom"/>
            <w:hideMark/>
          </w:tcPr>
          <w:p w14:paraId="533E967B"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4</w:t>
            </w:r>
          </w:p>
        </w:tc>
        <w:tc>
          <w:tcPr>
            <w:tcW w:w="1200" w:type="dxa"/>
            <w:tcBorders>
              <w:top w:val="nil"/>
              <w:left w:val="nil"/>
              <w:bottom w:val="single" w:sz="4" w:space="0" w:color="auto"/>
              <w:right w:val="single" w:sz="4" w:space="0" w:color="auto"/>
            </w:tcBorders>
            <w:shd w:val="clear" w:color="000000" w:fill="BFBFBF"/>
            <w:noWrap/>
            <w:vAlign w:val="bottom"/>
            <w:hideMark/>
          </w:tcPr>
          <w:p w14:paraId="231FCC5E" w14:textId="77777777" w:rsidR="007D6646" w:rsidRPr="007D6646" w:rsidRDefault="007D6646" w:rsidP="007D6646">
            <w:pPr>
              <w:spacing w:line="240" w:lineRule="auto"/>
              <w:jc w:val="center"/>
              <w:rPr>
                <w:rFonts w:eastAsia="Times New Roman"/>
                <w:sz w:val="20"/>
                <w:szCs w:val="20"/>
              </w:rPr>
            </w:pPr>
            <w:proofErr w:type="spellStart"/>
            <w:r w:rsidRPr="007D6646">
              <w:rPr>
                <w:rFonts w:eastAsia="Times New Roman"/>
                <w:sz w:val="20"/>
                <w:szCs w:val="20"/>
              </w:rPr>
              <w:t>uni</w:t>
            </w:r>
            <w:proofErr w:type="spellEnd"/>
          </w:p>
        </w:tc>
      </w:tr>
      <w:tr w:rsidR="007D6646" w:rsidRPr="007D6646" w14:paraId="61BC2130" w14:textId="77777777" w:rsidTr="007D6646">
        <w:trPr>
          <w:trHeight w:val="270"/>
        </w:trPr>
        <w:tc>
          <w:tcPr>
            <w:tcW w:w="1517" w:type="dxa"/>
            <w:tcBorders>
              <w:top w:val="nil"/>
              <w:left w:val="single" w:sz="8" w:space="0" w:color="auto"/>
              <w:bottom w:val="single" w:sz="8" w:space="0" w:color="auto"/>
              <w:right w:val="nil"/>
            </w:tcBorders>
            <w:shd w:val="clear" w:color="000000" w:fill="C0C0C0"/>
            <w:noWrap/>
            <w:vAlign w:val="bottom"/>
            <w:hideMark/>
          </w:tcPr>
          <w:p w14:paraId="34C69D8F" w14:textId="77777777" w:rsidR="007D6646" w:rsidRPr="007D6646" w:rsidRDefault="007D6646" w:rsidP="007D6646">
            <w:pPr>
              <w:spacing w:line="240" w:lineRule="auto"/>
              <w:rPr>
                <w:rFonts w:eastAsia="Times New Roman"/>
                <w:b/>
                <w:bCs/>
                <w:sz w:val="20"/>
                <w:szCs w:val="20"/>
              </w:rPr>
            </w:pPr>
            <w:proofErr w:type="spellStart"/>
            <w:r w:rsidRPr="007D6646">
              <w:rPr>
                <w:rFonts w:eastAsia="Times New Roman"/>
                <w:b/>
                <w:bCs/>
                <w:sz w:val="20"/>
                <w:szCs w:val="20"/>
              </w:rPr>
              <w:t>Cbp</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42973C09"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0.00</w:t>
            </w:r>
          </w:p>
        </w:tc>
        <w:tc>
          <w:tcPr>
            <w:tcW w:w="1200" w:type="dxa"/>
            <w:tcBorders>
              <w:top w:val="nil"/>
              <w:left w:val="nil"/>
              <w:bottom w:val="single" w:sz="4" w:space="0" w:color="auto"/>
              <w:right w:val="single" w:sz="4" w:space="0" w:color="auto"/>
            </w:tcBorders>
            <w:shd w:val="clear" w:color="000000" w:fill="FFFF00"/>
            <w:noWrap/>
            <w:vAlign w:val="bottom"/>
            <w:hideMark/>
          </w:tcPr>
          <w:p w14:paraId="3EE6EAE1"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2.00</w:t>
            </w:r>
          </w:p>
        </w:tc>
        <w:tc>
          <w:tcPr>
            <w:tcW w:w="1200" w:type="dxa"/>
            <w:tcBorders>
              <w:top w:val="nil"/>
              <w:left w:val="nil"/>
              <w:bottom w:val="single" w:sz="4" w:space="0" w:color="auto"/>
              <w:right w:val="single" w:sz="4" w:space="0" w:color="auto"/>
            </w:tcBorders>
            <w:shd w:val="clear" w:color="000000" w:fill="FFFF00"/>
            <w:noWrap/>
            <w:vAlign w:val="bottom"/>
            <w:hideMark/>
          </w:tcPr>
          <w:p w14:paraId="3BCD89C3"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0.00</w:t>
            </w:r>
          </w:p>
        </w:tc>
        <w:tc>
          <w:tcPr>
            <w:tcW w:w="1200" w:type="dxa"/>
            <w:tcBorders>
              <w:top w:val="nil"/>
              <w:left w:val="nil"/>
              <w:bottom w:val="single" w:sz="4" w:space="0" w:color="auto"/>
              <w:right w:val="single" w:sz="4" w:space="0" w:color="auto"/>
            </w:tcBorders>
            <w:shd w:val="clear" w:color="000000" w:fill="FFFF00"/>
            <w:noWrap/>
            <w:vAlign w:val="bottom"/>
            <w:hideMark/>
          </w:tcPr>
          <w:p w14:paraId="572AD761"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0.30</w:t>
            </w:r>
          </w:p>
        </w:tc>
        <w:tc>
          <w:tcPr>
            <w:tcW w:w="1200" w:type="dxa"/>
            <w:tcBorders>
              <w:top w:val="nil"/>
              <w:left w:val="nil"/>
              <w:bottom w:val="single" w:sz="4" w:space="0" w:color="auto"/>
              <w:right w:val="single" w:sz="4" w:space="0" w:color="auto"/>
            </w:tcBorders>
            <w:shd w:val="clear" w:color="000000" w:fill="FFFF00"/>
            <w:noWrap/>
            <w:vAlign w:val="bottom"/>
            <w:hideMark/>
          </w:tcPr>
          <w:p w14:paraId="21958067"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3</w:t>
            </w:r>
          </w:p>
        </w:tc>
        <w:tc>
          <w:tcPr>
            <w:tcW w:w="1200" w:type="dxa"/>
            <w:tcBorders>
              <w:top w:val="nil"/>
              <w:left w:val="nil"/>
              <w:bottom w:val="single" w:sz="4" w:space="0" w:color="auto"/>
              <w:right w:val="single" w:sz="4" w:space="0" w:color="auto"/>
            </w:tcBorders>
            <w:shd w:val="clear" w:color="000000" w:fill="BFBFBF"/>
            <w:noWrap/>
            <w:vAlign w:val="bottom"/>
            <w:hideMark/>
          </w:tcPr>
          <w:p w14:paraId="7F6BB2ED" w14:textId="77777777" w:rsidR="007D6646" w:rsidRPr="007D6646" w:rsidRDefault="007D6646" w:rsidP="007D6646">
            <w:pPr>
              <w:spacing w:line="240" w:lineRule="auto"/>
              <w:jc w:val="center"/>
              <w:rPr>
                <w:rFonts w:eastAsia="Times New Roman"/>
                <w:sz w:val="20"/>
                <w:szCs w:val="20"/>
              </w:rPr>
            </w:pPr>
            <w:r w:rsidRPr="007D6646">
              <w:rPr>
                <w:rFonts w:eastAsia="Times New Roman"/>
                <w:sz w:val="20"/>
                <w:szCs w:val="20"/>
              </w:rPr>
              <w:t>Normal</w:t>
            </w:r>
          </w:p>
        </w:tc>
      </w:tr>
      <w:tr w:rsidR="007D6646" w:rsidRPr="007D6646" w14:paraId="1C92AC11" w14:textId="77777777" w:rsidTr="007D6646">
        <w:trPr>
          <w:trHeight w:val="270"/>
        </w:trPr>
        <w:tc>
          <w:tcPr>
            <w:tcW w:w="1517" w:type="dxa"/>
            <w:tcBorders>
              <w:top w:val="nil"/>
              <w:left w:val="single" w:sz="8" w:space="0" w:color="auto"/>
              <w:bottom w:val="nil"/>
              <w:right w:val="nil"/>
            </w:tcBorders>
            <w:shd w:val="clear" w:color="000000" w:fill="C0C0C0"/>
            <w:noWrap/>
            <w:vAlign w:val="bottom"/>
          </w:tcPr>
          <w:p w14:paraId="7F70AAFF" w14:textId="0BCD4C2B" w:rsidR="007D6646" w:rsidRPr="007D6646" w:rsidRDefault="007D6646" w:rsidP="007D6646">
            <w:pPr>
              <w:spacing w:line="240" w:lineRule="auto"/>
              <w:rPr>
                <w:rFonts w:eastAsia="Times New Roman"/>
                <w:b/>
                <w:bCs/>
                <w:sz w:val="20"/>
                <w:szCs w:val="20"/>
              </w:rPr>
            </w:pPr>
            <w:r>
              <w:rPr>
                <w:rFonts w:eastAsia="Times New Roman"/>
                <w:b/>
                <w:bCs/>
                <w:sz w:val="20"/>
                <w:szCs w:val="20"/>
              </w:rPr>
              <w:t>k</w:t>
            </w:r>
          </w:p>
        </w:tc>
        <w:tc>
          <w:tcPr>
            <w:tcW w:w="1200" w:type="dxa"/>
            <w:tcBorders>
              <w:top w:val="nil"/>
              <w:left w:val="single" w:sz="8" w:space="0" w:color="auto"/>
              <w:bottom w:val="nil"/>
              <w:right w:val="single" w:sz="4" w:space="0" w:color="auto"/>
            </w:tcBorders>
            <w:shd w:val="clear" w:color="000000" w:fill="FFFF00"/>
            <w:noWrap/>
            <w:vAlign w:val="bottom"/>
          </w:tcPr>
          <w:p w14:paraId="205CECA1" w14:textId="77777777" w:rsidR="007D6646" w:rsidRPr="007D6646" w:rsidRDefault="007D6646" w:rsidP="007D6646">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27EE96DC" w14:textId="77777777" w:rsidR="007D6646" w:rsidRPr="007D6646" w:rsidRDefault="007D6646" w:rsidP="007D6646">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071E3C82" w14:textId="77777777" w:rsidR="007D6646" w:rsidRPr="007D6646" w:rsidRDefault="007D6646" w:rsidP="007D6646">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2E03FEC0" w14:textId="77777777" w:rsidR="007D6646" w:rsidRPr="007D6646" w:rsidRDefault="007D6646" w:rsidP="007D6646">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6A50D614" w14:textId="77777777" w:rsidR="007D6646" w:rsidRPr="007D6646" w:rsidRDefault="007D6646" w:rsidP="007D6646">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BFBFBF"/>
            <w:noWrap/>
            <w:vAlign w:val="bottom"/>
          </w:tcPr>
          <w:p w14:paraId="3A319E4C" w14:textId="77777777" w:rsidR="007D6646" w:rsidRPr="007D6646" w:rsidRDefault="007D6646" w:rsidP="007D6646">
            <w:pPr>
              <w:spacing w:line="240" w:lineRule="auto"/>
              <w:jc w:val="center"/>
              <w:rPr>
                <w:rFonts w:eastAsia="Times New Roman"/>
                <w:sz w:val="20"/>
                <w:szCs w:val="20"/>
              </w:rPr>
            </w:pPr>
          </w:p>
        </w:tc>
      </w:tr>
      <w:tr w:rsidR="00875D72" w:rsidRPr="007D6646" w14:paraId="3B23E516" w14:textId="77777777" w:rsidTr="007D6646">
        <w:trPr>
          <w:trHeight w:val="270"/>
        </w:trPr>
        <w:tc>
          <w:tcPr>
            <w:tcW w:w="1517" w:type="dxa"/>
            <w:tcBorders>
              <w:top w:val="nil"/>
              <w:left w:val="single" w:sz="8" w:space="0" w:color="auto"/>
              <w:bottom w:val="nil"/>
              <w:right w:val="nil"/>
            </w:tcBorders>
            <w:shd w:val="clear" w:color="000000" w:fill="C0C0C0"/>
            <w:noWrap/>
            <w:vAlign w:val="bottom"/>
          </w:tcPr>
          <w:p w14:paraId="67CDA135" w14:textId="5D47FA06" w:rsidR="00875D72" w:rsidRDefault="00875D72" w:rsidP="007D6646">
            <w:pPr>
              <w:spacing w:line="240" w:lineRule="auto"/>
              <w:rPr>
                <w:rFonts w:eastAsia="Times New Roman"/>
                <w:b/>
                <w:bCs/>
                <w:sz w:val="20"/>
                <w:szCs w:val="20"/>
              </w:rPr>
            </w:pPr>
            <w:r>
              <w:rPr>
                <w:rFonts w:eastAsia="Times New Roman"/>
                <w:b/>
                <w:bCs/>
                <w:sz w:val="20"/>
                <w:szCs w:val="20"/>
              </w:rPr>
              <w:t>gamma</w:t>
            </w:r>
          </w:p>
        </w:tc>
        <w:tc>
          <w:tcPr>
            <w:tcW w:w="1200" w:type="dxa"/>
            <w:tcBorders>
              <w:top w:val="nil"/>
              <w:left w:val="single" w:sz="8" w:space="0" w:color="auto"/>
              <w:bottom w:val="nil"/>
              <w:right w:val="single" w:sz="4" w:space="0" w:color="auto"/>
            </w:tcBorders>
            <w:shd w:val="clear" w:color="000000" w:fill="FFFF00"/>
            <w:noWrap/>
            <w:vAlign w:val="bottom"/>
          </w:tcPr>
          <w:p w14:paraId="56AE6384" w14:textId="41794D46" w:rsidR="00875D72" w:rsidRPr="007D6646" w:rsidRDefault="00875D72" w:rsidP="007D6646">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7B2CA30E" w14:textId="65965A62" w:rsidR="00875D72" w:rsidRPr="007D6646" w:rsidRDefault="00875D72" w:rsidP="007D6646">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7A7843B2" w14:textId="54164747" w:rsidR="00875D72" w:rsidRPr="007D6646" w:rsidRDefault="00875D72" w:rsidP="007D6646">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72CA0E5B" w14:textId="75B95B49" w:rsidR="00875D72" w:rsidRPr="007D6646" w:rsidRDefault="00875D72" w:rsidP="007D6646">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4C959B4A" w14:textId="62F00052" w:rsidR="00875D72" w:rsidRPr="007D6646" w:rsidRDefault="00875D72" w:rsidP="007D6646">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BFBFBF"/>
            <w:noWrap/>
            <w:vAlign w:val="bottom"/>
          </w:tcPr>
          <w:p w14:paraId="227344D2" w14:textId="75D4ABE0" w:rsidR="00875D72" w:rsidRPr="007D6646" w:rsidRDefault="00875D72" w:rsidP="007D6646">
            <w:pPr>
              <w:spacing w:line="240" w:lineRule="auto"/>
              <w:jc w:val="center"/>
              <w:rPr>
                <w:rFonts w:eastAsia="Times New Roman"/>
                <w:sz w:val="20"/>
                <w:szCs w:val="20"/>
              </w:rPr>
            </w:pPr>
            <w:r>
              <w:rPr>
                <w:rFonts w:eastAsia="Times New Roman"/>
                <w:sz w:val="20"/>
                <w:szCs w:val="20"/>
              </w:rPr>
              <w:t>Uniform</w:t>
            </w:r>
          </w:p>
        </w:tc>
      </w:tr>
    </w:tbl>
    <w:p w14:paraId="57F418B6" w14:textId="77777777" w:rsidR="007D6646" w:rsidRDefault="007D6646">
      <w:pPr>
        <w:spacing w:line="360" w:lineRule="auto"/>
        <w:rPr>
          <w:rFonts w:asciiTheme="majorHAnsi" w:hAnsiTheme="majorHAnsi" w:cstheme="majorHAnsi"/>
          <w:shd w:val="clear" w:color="auto" w:fill="FAFAFA"/>
        </w:rPr>
      </w:pPr>
    </w:p>
    <w:p w14:paraId="6DD7CF3D" w14:textId="77777777" w:rsidR="00990C0E" w:rsidRDefault="00990C0E">
      <w:pPr>
        <w:spacing w:line="360" w:lineRule="auto"/>
        <w:rPr>
          <w:rFonts w:asciiTheme="majorHAnsi" w:hAnsiTheme="majorHAnsi" w:cstheme="majorHAnsi"/>
          <w:shd w:val="clear" w:color="auto" w:fill="FAFAFA"/>
        </w:rPr>
      </w:pPr>
    </w:p>
    <w:tbl>
      <w:tblPr>
        <w:tblW w:w="6166" w:type="dxa"/>
        <w:tblInd w:w="108" w:type="dxa"/>
        <w:tblLook w:val="04A0" w:firstRow="1" w:lastRow="0" w:firstColumn="1" w:lastColumn="0" w:noHBand="0" w:noVBand="1"/>
      </w:tblPr>
      <w:tblGrid>
        <w:gridCol w:w="1200"/>
        <w:gridCol w:w="1200"/>
        <w:gridCol w:w="1200"/>
        <w:gridCol w:w="1283"/>
        <w:gridCol w:w="1283"/>
      </w:tblGrid>
      <w:tr w:rsidR="00403103" w:rsidRPr="00990C0E" w14:paraId="26CFA3FE" w14:textId="77777777" w:rsidTr="00403103">
        <w:trPr>
          <w:trHeight w:val="525"/>
        </w:trPr>
        <w:tc>
          <w:tcPr>
            <w:tcW w:w="1200" w:type="dxa"/>
            <w:tcBorders>
              <w:top w:val="single" w:sz="8" w:space="0" w:color="auto"/>
              <w:left w:val="nil"/>
              <w:bottom w:val="nil"/>
              <w:right w:val="single" w:sz="8" w:space="0" w:color="auto"/>
            </w:tcBorders>
            <w:shd w:val="clear" w:color="000000" w:fill="C0C0C0"/>
            <w:vAlign w:val="bottom"/>
          </w:tcPr>
          <w:p w14:paraId="1C48D7B3" w14:textId="77777777" w:rsidR="00403103" w:rsidRPr="00990C0E" w:rsidRDefault="00403103" w:rsidP="00902729">
            <w:pPr>
              <w:spacing w:line="240" w:lineRule="auto"/>
              <w:rPr>
                <w:rFonts w:eastAsia="Times New Roman"/>
                <w:b/>
                <w:bCs/>
                <w:sz w:val="20"/>
                <w:szCs w:val="20"/>
              </w:rPr>
            </w:pPr>
            <w:r w:rsidRPr="007D6646">
              <w:rPr>
                <w:rFonts w:eastAsia="Times New Roman"/>
                <w:b/>
                <w:bCs/>
                <w:sz w:val="20"/>
                <w:szCs w:val="20"/>
              </w:rPr>
              <w:t>Variable</w:t>
            </w:r>
          </w:p>
        </w:tc>
        <w:tc>
          <w:tcPr>
            <w:tcW w:w="1200" w:type="dxa"/>
            <w:tcBorders>
              <w:top w:val="single" w:sz="8" w:space="0" w:color="auto"/>
              <w:left w:val="nil"/>
              <w:bottom w:val="nil"/>
              <w:right w:val="single" w:sz="8" w:space="0" w:color="auto"/>
            </w:tcBorders>
            <w:shd w:val="clear" w:color="000000" w:fill="C0C0C0"/>
            <w:vAlign w:val="bottom"/>
            <w:hideMark/>
          </w:tcPr>
          <w:p w14:paraId="3B3A6450"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Var_min</w:t>
            </w:r>
            <w:proofErr w:type="spellEnd"/>
            <w:r w:rsidRPr="00990C0E">
              <w:rPr>
                <w:rFonts w:eastAsia="Times New Roman"/>
                <w:b/>
                <w:bCs/>
                <w:sz w:val="20"/>
                <w:szCs w:val="20"/>
              </w:rPr>
              <w:br/>
              <w:t>(0)</w:t>
            </w:r>
          </w:p>
        </w:tc>
        <w:tc>
          <w:tcPr>
            <w:tcW w:w="1200" w:type="dxa"/>
            <w:tcBorders>
              <w:top w:val="single" w:sz="8" w:space="0" w:color="auto"/>
              <w:left w:val="nil"/>
              <w:bottom w:val="nil"/>
              <w:right w:val="single" w:sz="8" w:space="0" w:color="auto"/>
            </w:tcBorders>
            <w:shd w:val="clear" w:color="000000" w:fill="C0C0C0"/>
            <w:vAlign w:val="bottom"/>
            <w:hideMark/>
          </w:tcPr>
          <w:p w14:paraId="4A271CD1"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Var_max</w:t>
            </w:r>
            <w:proofErr w:type="spellEnd"/>
            <w:r w:rsidRPr="00990C0E">
              <w:rPr>
                <w:rFonts w:eastAsia="Times New Roman"/>
                <w:b/>
                <w:bCs/>
                <w:sz w:val="20"/>
                <w:szCs w:val="20"/>
              </w:rPr>
              <w:br/>
              <w:t>(0)</w:t>
            </w:r>
          </w:p>
        </w:tc>
        <w:tc>
          <w:tcPr>
            <w:tcW w:w="1283" w:type="dxa"/>
            <w:tcBorders>
              <w:top w:val="single" w:sz="8" w:space="0" w:color="auto"/>
              <w:left w:val="nil"/>
              <w:bottom w:val="nil"/>
              <w:right w:val="single" w:sz="8" w:space="0" w:color="auto"/>
            </w:tcBorders>
            <w:shd w:val="clear" w:color="000000" w:fill="C0C0C0"/>
            <w:vAlign w:val="bottom"/>
            <w:hideMark/>
          </w:tcPr>
          <w:p w14:paraId="598949E7"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Var_min</w:t>
            </w:r>
            <w:proofErr w:type="spellEnd"/>
            <w:r w:rsidRPr="00990C0E">
              <w:rPr>
                <w:rFonts w:eastAsia="Times New Roman"/>
                <w:b/>
                <w:bCs/>
                <w:sz w:val="20"/>
                <w:szCs w:val="20"/>
              </w:rPr>
              <w:br/>
              <w:t>(</w:t>
            </w:r>
            <w:proofErr w:type="spellStart"/>
            <w:r w:rsidRPr="00990C0E">
              <w:rPr>
                <w:rFonts w:eastAsia="Times New Roman"/>
                <w:b/>
                <w:bCs/>
                <w:sz w:val="20"/>
                <w:szCs w:val="20"/>
              </w:rPr>
              <w:t>LAI_Conv</w:t>
            </w:r>
            <w:proofErr w:type="spellEnd"/>
            <w:r w:rsidRPr="00990C0E">
              <w:rPr>
                <w:rFonts w:eastAsia="Times New Roman"/>
                <w:b/>
                <w:bCs/>
                <w:sz w:val="20"/>
                <w:szCs w:val="20"/>
              </w:rPr>
              <w:t>)</w:t>
            </w:r>
          </w:p>
        </w:tc>
        <w:tc>
          <w:tcPr>
            <w:tcW w:w="1283" w:type="dxa"/>
            <w:tcBorders>
              <w:top w:val="single" w:sz="8" w:space="0" w:color="auto"/>
              <w:left w:val="nil"/>
              <w:bottom w:val="nil"/>
              <w:right w:val="single" w:sz="8" w:space="0" w:color="auto"/>
            </w:tcBorders>
            <w:shd w:val="clear" w:color="000000" w:fill="C0C0C0"/>
            <w:vAlign w:val="bottom"/>
            <w:hideMark/>
          </w:tcPr>
          <w:p w14:paraId="02E503CE"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Var_max</w:t>
            </w:r>
            <w:proofErr w:type="spellEnd"/>
            <w:r w:rsidRPr="00990C0E">
              <w:rPr>
                <w:rFonts w:eastAsia="Times New Roman"/>
                <w:b/>
                <w:bCs/>
                <w:sz w:val="20"/>
                <w:szCs w:val="20"/>
              </w:rPr>
              <w:br/>
              <w:t>(</w:t>
            </w:r>
            <w:proofErr w:type="spellStart"/>
            <w:r w:rsidRPr="00990C0E">
              <w:rPr>
                <w:rFonts w:eastAsia="Times New Roman"/>
                <w:b/>
                <w:bCs/>
                <w:sz w:val="20"/>
                <w:szCs w:val="20"/>
              </w:rPr>
              <w:t>LAI_Conv</w:t>
            </w:r>
            <w:proofErr w:type="spellEnd"/>
            <w:r w:rsidRPr="00990C0E">
              <w:rPr>
                <w:rFonts w:eastAsia="Times New Roman"/>
                <w:b/>
                <w:bCs/>
                <w:sz w:val="20"/>
                <w:szCs w:val="20"/>
              </w:rPr>
              <w:t>)</w:t>
            </w:r>
          </w:p>
        </w:tc>
      </w:tr>
      <w:tr w:rsidR="00403103" w:rsidRPr="00990C0E" w14:paraId="178207B5" w14:textId="77777777" w:rsidTr="00403103">
        <w:trPr>
          <w:trHeight w:val="270"/>
        </w:trPr>
        <w:tc>
          <w:tcPr>
            <w:tcW w:w="1200" w:type="dxa"/>
            <w:tcBorders>
              <w:top w:val="single" w:sz="8" w:space="0" w:color="auto"/>
              <w:left w:val="single" w:sz="8" w:space="0" w:color="auto"/>
              <w:bottom w:val="single" w:sz="4" w:space="0" w:color="auto"/>
              <w:right w:val="single" w:sz="8" w:space="0" w:color="auto"/>
            </w:tcBorders>
            <w:shd w:val="clear" w:color="000000" w:fill="FFFF00"/>
            <w:vAlign w:val="bottom"/>
          </w:tcPr>
          <w:p w14:paraId="06D31CEC" w14:textId="77777777" w:rsidR="00403103" w:rsidRPr="00990C0E" w:rsidRDefault="00403103" w:rsidP="00902729">
            <w:pPr>
              <w:spacing w:line="240" w:lineRule="auto"/>
              <w:jc w:val="center"/>
              <w:rPr>
                <w:rFonts w:eastAsia="Times New Roman"/>
                <w:sz w:val="20"/>
                <w:szCs w:val="20"/>
              </w:rPr>
            </w:pPr>
            <w:r w:rsidRPr="007D6646">
              <w:rPr>
                <w:rFonts w:eastAsia="Times New Roman"/>
                <w:b/>
                <w:bCs/>
                <w:sz w:val="20"/>
                <w:szCs w:val="20"/>
              </w:rPr>
              <w:t>LAI</w:t>
            </w:r>
          </w:p>
        </w:tc>
        <w:tc>
          <w:tcPr>
            <w:tcW w:w="1200" w:type="dxa"/>
            <w:tcBorders>
              <w:top w:val="single" w:sz="8" w:space="0" w:color="auto"/>
              <w:left w:val="single" w:sz="8" w:space="0" w:color="auto"/>
              <w:bottom w:val="single" w:sz="4" w:space="0" w:color="auto"/>
              <w:right w:val="single" w:sz="8" w:space="0" w:color="auto"/>
            </w:tcBorders>
            <w:shd w:val="clear" w:color="000000" w:fill="FFFF00"/>
            <w:noWrap/>
            <w:vAlign w:val="bottom"/>
            <w:hideMark/>
          </w:tcPr>
          <w:p w14:paraId="3ABA4410"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0.25</w:t>
            </w:r>
          </w:p>
        </w:tc>
        <w:tc>
          <w:tcPr>
            <w:tcW w:w="1200" w:type="dxa"/>
            <w:tcBorders>
              <w:top w:val="single" w:sz="8" w:space="0" w:color="auto"/>
              <w:left w:val="nil"/>
              <w:bottom w:val="single" w:sz="4" w:space="0" w:color="auto"/>
              <w:right w:val="single" w:sz="8" w:space="0" w:color="auto"/>
            </w:tcBorders>
            <w:shd w:val="clear" w:color="000000" w:fill="FFFF00"/>
            <w:noWrap/>
            <w:vAlign w:val="bottom"/>
            <w:hideMark/>
          </w:tcPr>
          <w:p w14:paraId="16D1FA40"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16</w:t>
            </w:r>
          </w:p>
        </w:tc>
        <w:tc>
          <w:tcPr>
            <w:tcW w:w="1283" w:type="dxa"/>
            <w:tcBorders>
              <w:top w:val="single" w:sz="8" w:space="0" w:color="auto"/>
              <w:left w:val="nil"/>
              <w:bottom w:val="single" w:sz="4" w:space="0" w:color="auto"/>
              <w:right w:val="single" w:sz="8" w:space="0" w:color="auto"/>
            </w:tcBorders>
            <w:shd w:val="clear" w:color="000000" w:fill="FFFF00"/>
            <w:noWrap/>
            <w:vAlign w:val="bottom"/>
            <w:hideMark/>
          </w:tcPr>
          <w:p w14:paraId="107A13F6"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0.25</w:t>
            </w:r>
          </w:p>
        </w:tc>
        <w:tc>
          <w:tcPr>
            <w:tcW w:w="1283" w:type="dxa"/>
            <w:tcBorders>
              <w:top w:val="single" w:sz="8" w:space="0" w:color="auto"/>
              <w:left w:val="nil"/>
              <w:bottom w:val="single" w:sz="4" w:space="0" w:color="auto"/>
              <w:right w:val="single" w:sz="8" w:space="0" w:color="auto"/>
            </w:tcBorders>
            <w:shd w:val="clear" w:color="000000" w:fill="FFFF00"/>
            <w:noWrap/>
            <w:vAlign w:val="bottom"/>
            <w:hideMark/>
          </w:tcPr>
          <w:p w14:paraId="365C8C60"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16</w:t>
            </w:r>
          </w:p>
        </w:tc>
      </w:tr>
      <w:tr w:rsidR="00403103" w:rsidRPr="00990C0E" w14:paraId="72A4DA64"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726E7382" w14:textId="77777777" w:rsidR="00403103" w:rsidRPr="00990C0E" w:rsidRDefault="00403103" w:rsidP="00902729">
            <w:pPr>
              <w:spacing w:line="240" w:lineRule="auto"/>
              <w:jc w:val="right"/>
              <w:rPr>
                <w:rFonts w:ascii="Calibri" w:eastAsia="Times New Roman" w:hAnsi="Calibri" w:cs="Calibri"/>
                <w:sz w:val="16"/>
                <w:szCs w:val="16"/>
              </w:rPr>
            </w:pPr>
            <w:r w:rsidRPr="007D6646">
              <w:rPr>
                <w:rFonts w:eastAsia="Times New Roman"/>
                <w:b/>
                <w:bCs/>
                <w:sz w:val="20"/>
                <w:szCs w:val="20"/>
              </w:rPr>
              <w:t>ALA (°)</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530914B"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20</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6342E414"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70</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1834BA98"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20</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39E71F34"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70</w:t>
            </w:r>
          </w:p>
        </w:tc>
      </w:tr>
      <w:tr w:rsidR="00403103" w:rsidRPr="00990C0E" w14:paraId="4B2C48D7" w14:textId="77777777" w:rsidTr="00403103">
        <w:trPr>
          <w:trHeight w:val="27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395B19A0" w14:textId="77777777" w:rsidR="00403103" w:rsidRPr="00990C0E" w:rsidRDefault="00403103" w:rsidP="00902729">
            <w:pPr>
              <w:spacing w:line="240" w:lineRule="auto"/>
              <w:jc w:val="center"/>
              <w:rPr>
                <w:rFonts w:eastAsia="Times New Roman"/>
                <w:sz w:val="20"/>
                <w:szCs w:val="20"/>
              </w:rPr>
            </w:pPr>
            <w:r>
              <w:rPr>
                <w:rFonts w:eastAsia="Times New Roman"/>
                <w:b/>
                <w:bCs/>
                <w:sz w:val="20"/>
                <w:szCs w:val="20"/>
              </w:rPr>
              <w:t>CC</w:t>
            </w:r>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60811629"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0.2</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533BFBD5"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3F390B85"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0.2</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0A7BD1CD"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w:t>
            </w:r>
          </w:p>
        </w:tc>
      </w:tr>
      <w:tr w:rsidR="00403103" w:rsidRPr="00990C0E" w14:paraId="1B9DEA9D" w14:textId="77777777" w:rsidTr="00403103">
        <w:trPr>
          <w:trHeight w:val="270"/>
        </w:trPr>
        <w:tc>
          <w:tcPr>
            <w:tcW w:w="1200" w:type="dxa"/>
            <w:tcBorders>
              <w:top w:val="nil"/>
              <w:left w:val="single" w:sz="8" w:space="0" w:color="auto"/>
              <w:bottom w:val="single" w:sz="4" w:space="0" w:color="auto"/>
              <w:right w:val="single" w:sz="4" w:space="0" w:color="auto"/>
            </w:tcBorders>
            <w:shd w:val="clear" w:color="000000" w:fill="FFFF00"/>
            <w:vAlign w:val="bottom"/>
          </w:tcPr>
          <w:p w14:paraId="7CF32FC0" w14:textId="77777777" w:rsidR="00403103" w:rsidRPr="00990C0E" w:rsidRDefault="00403103" w:rsidP="00902729">
            <w:pPr>
              <w:spacing w:line="240" w:lineRule="auto"/>
              <w:jc w:val="center"/>
              <w:rPr>
                <w:rFonts w:eastAsia="Times New Roman"/>
                <w:sz w:val="20"/>
                <w:szCs w:val="20"/>
              </w:rPr>
            </w:pPr>
            <w:proofErr w:type="spellStart"/>
            <w:r w:rsidRPr="007D6646">
              <w:rPr>
                <w:rFonts w:eastAsia="Times New Roman"/>
                <w:b/>
                <w:bCs/>
                <w:sz w:val="20"/>
                <w:szCs w:val="20"/>
              </w:rPr>
              <w:t>HsD</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62BA74E6"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2623917E"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c>
          <w:tcPr>
            <w:tcW w:w="1283" w:type="dxa"/>
            <w:tcBorders>
              <w:top w:val="nil"/>
              <w:left w:val="single" w:sz="8" w:space="0" w:color="auto"/>
              <w:bottom w:val="single" w:sz="4" w:space="0" w:color="auto"/>
              <w:right w:val="single" w:sz="4" w:space="0" w:color="auto"/>
            </w:tcBorders>
            <w:shd w:val="clear" w:color="000000" w:fill="FFFF00"/>
            <w:noWrap/>
            <w:vAlign w:val="bottom"/>
            <w:hideMark/>
          </w:tcPr>
          <w:p w14:paraId="3D9164DE"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0.1</w:t>
            </w:r>
          </w:p>
        </w:tc>
        <w:tc>
          <w:tcPr>
            <w:tcW w:w="1283" w:type="dxa"/>
            <w:tcBorders>
              <w:top w:val="nil"/>
              <w:left w:val="nil"/>
              <w:bottom w:val="single" w:sz="4" w:space="0" w:color="auto"/>
              <w:right w:val="single" w:sz="4" w:space="0" w:color="auto"/>
            </w:tcBorders>
            <w:shd w:val="clear" w:color="000000" w:fill="FFFF00"/>
            <w:noWrap/>
            <w:vAlign w:val="bottom"/>
            <w:hideMark/>
          </w:tcPr>
          <w:p w14:paraId="0DD7672D"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r>
      <w:tr w:rsidR="00403103" w:rsidRPr="00990C0E" w14:paraId="6B131B74"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143E4488" w14:textId="77777777" w:rsidR="00403103" w:rsidRPr="00990C0E" w:rsidRDefault="00403103" w:rsidP="00902729">
            <w:pPr>
              <w:spacing w:line="240" w:lineRule="auto"/>
              <w:jc w:val="right"/>
              <w:rPr>
                <w:rFonts w:ascii="Calibri" w:eastAsia="Times New Roman" w:hAnsi="Calibri" w:cs="Calibri"/>
                <w:sz w:val="16"/>
                <w:szCs w:val="16"/>
              </w:rPr>
            </w:pPr>
            <w:r w:rsidRPr="007D6646">
              <w:rPr>
                <w:rFonts w:eastAsia="Times New Roman"/>
                <w:b/>
                <w:bCs/>
                <w:sz w:val="20"/>
                <w:szCs w:val="20"/>
              </w:rPr>
              <w:t>N</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98A0907"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1.5</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3F8947DB"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3.5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10966F35"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1.5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76350524"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3.5</w:t>
            </w:r>
          </w:p>
        </w:tc>
      </w:tr>
      <w:tr w:rsidR="00403103" w:rsidRPr="00990C0E" w14:paraId="07D309E8" w14:textId="77777777" w:rsidTr="00403103">
        <w:trPr>
          <w:trHeight w:val="30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57112833" w14:textId="77777777" w:rsidR="00403103" w:rsidRPr="00990C0E" w:rsidRDefault="00403103" w:rsidP="00902729">
            <w:pPr>
              <w:spacing w:line="240" w:lineRule="auto"/>
              <w:jc w:val="center"/>
              <w:rPr>
                <w:rFonts w:eastAsia="Times New Roman"/>
                <w:sz w:val="20"/>
                <w:szCs w:val="20"/>
              </w:rPr>
            </w:pPr>
            <w:r w:rsidRPr="007D6646">
              <w:rPr>
                <w:rFonts w:eastAsia="Times New Roman"/>
                <w:b/>
                <w:bCs/>
                <w:sz w:val="20"/>
                <w:szCs w:val="20"/>
              </w:rPr>
              <w:t>Cab (µg.m</w:t>
            </w:r>
            <w:r w:rsidRPr="007D6646">
              <w:rPr>
                <w:rFonts w:eastAsia="Times New Roman"/>
                <w:b/>
                <w:bCs/>
                <w:sz w:val="20"/>
                <w:szCs w:val="20"/>
                <w:vertAlign w:val="superscript"/>
              </w:rPr>
              <w:t>-2</w:t>
            </w:r>
            <w:r w:rsidRPr="007D6646">
              <w:rPr>
                <w:rFonts w:eastAsia="Times New Roman"/>
                <w:b/>
                <w:bCs/>
                <w:sz w:val="20"/>
                <w:szCs w:val="20"/>
              </w:rPr>
              <w:t>)</w:t>
            </w:r>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5EDEAC2D"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1F802379"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70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11DDACBB"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00383843"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70</w:t>
            </w:r>
          </w:p>
        </w:tc>
      </w:tr>
      <w:tr w:rsidR="00403103" w:rsidRPr="00990C0E" w14:paraId="65E924AF"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462FB929" w14:textId="77777777" w:rsidR="00403103" w:rsidRPr="00990C0E" w:rsidRDefault="00403103" w:rsidP="00902729">
            <w:pPr>
              <w:spacing w:line="240" w:lineRule="auto"/>
              <w:jc w:val="right"/>
              <w:rPr>
                <w:rFonts w:ascii="Calibri" w:eastAsia="Times New Roman" w:hAnsi="Calibri" w:cs="Calibri"/>
                <w:sz w:val="16"/>
                <w:szCs w:val="16"/>
              </w:rPr>
            </w:pPr>
            <w:proofErr w:type="spellStart"/>
            <w:r w:rsidRPr="007D6646">
              <w:rPr>
                <w:rFonts w:eastAsia="Times New Roman"/>
                <w:b/>
                <w:bCs/>
                <w:sz w:val="20"/>
                <w:szCs w:val="20"/>
              </w:rPr>
              <w:t>Cdm</w:t>
            </w:r>
            <w:proofErr w:type="spellEnd"/>
            <w:r w:rsidRPr="007D6646">
              <w:rPr>
                <w:rFonts w:eastAsia="Times New Roman"/>
                <w:b/>
                <w:bCs/>
                <w:sz w:val="20"/>
                <w:szCs w:val="20"/>
              </w:rPr>
              <w:t xml:space="preserve"> (g.m-2)</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35CAB9A"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0.005</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352FFB7A"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0.01</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0CCF4A92"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0.005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076C6EF3"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0.01</w:t>
            </w:r>
          </w:p>
        </w:tc>
      </w:tr>
      <w:tr w:rsidR="00403103" w:rsidRPr="00990C0E" w14:paraId="307E03DC" w14:textId="77777777" w:rsidTr="00403103">
        <w:trPr>
          <w:trHeight w:val="270"/>
        </w:trPr>
        <w:tc>
          <w:tcPr>
            <w:tcW w:w="1200" w:type="dxa"/>
            <w:tcBorders>
              <w:top w:val="nil"/>
              <w:left w:val="single" w:sz="8" w:space="0" w:color="auto"/>
              <w:bottom w:val="single" w:sz="8" w:space="0" w:color="auto"/>
              <w:right w:val="single" w:sz="8" w:space="0" w:color="auto"/>
            </w:tcBorders>
            <w:vAlign w:val="bottom"/>
          </w:tcPr>
          <w:p w14:paraId="3C31478F" w14:textId="77777777" w:rsidR="00403103" w:rsidRPr="00990C0E" w:rsidRDefault="00403103" w:rsidP="00902729">
            <w:pPr>
              <w:spacing w:line="240" w:lineRule="auto"/>
              <w:jc w:val="right"/>
              <w:rPr>
                <w:rFonts w:ascii="Calibri" w:eastAsia="Times New Roman" w:hAnsi="Calibri" w:cs="Calibri"/>
                <w:sz w:val="16"/>
                <w:szCs w:val="16"/>
              </w:rPr>
            </w:pPr>
            <w:proofErr w:type="spellStart"/>
            <w:r w:rsidRPr="007D6646">
              <w:rPr>
                <w:rFonts w:eastAsia="Times New Roman"/>
                <w:b/>
                <w:bCs/>
                <w:sz w:val="20"/>
                <w:szCs w:val="20"/>
              </w:rPr>
              <w:t>Cw_Rel</w:t>
            </w:r>
            <w:proofErr w:type="spellEnd"/>
          </w:p>
        </w:tc>
        <w:tc>
          <w:tcPr>
            <w:tcW w:w="1200" w:type="dxa"/>
            <w:tcBorders>
              <w:top w:val="nil"/>
              <w:left w:val="single" w:sz="8" w:space="0" w:color="auto"/>
              <w:bottom w:val="single" w:sz="8" w:space="0" w:color="auto"/>
              <w:right w:val="single" w:sz="8" w:space="0" w:color="auto"/>
            </w:tcBorders>
            <w:shd w:val="clear" w:color="auto" w:fill="auto"/>
            <w:vAlign w:val="center"/>
            <w:hideMark/>
          </w:tcPr>
          <w:p w14:paraId="289B3432"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0.5</w:t>
            </w:r>
          </w:p>
        </w:tc>
        <w:tc>
          <w:tcPr>
            <w:tcW w:w="1200" w:type="dxa"/>
            <w:tcBorders>
              <w:top w:val="nil"/>
              <w:left w:val="nil"/>
              <w:bottom w:val="single" w:sz="8" w:space="0" w:color="auto"/>
              <w:right w:val="single" w:sz="8" w:space="0" w:color="auto"/>
            </w:tcBorders>
            <w:shd w:val="clear" w:color="auto" w:fill="auto"/>
            <w:vAlign w:val="center"/>
            <w:hideMark/>
          </w:tcPr>
          <w:p w14:paraId="652E37A8"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0.65</w:t>
            </w:r>
          </w:p>
        </w:tc>
        <w:tc>
          <w:tcPr>
            <w:tcW w:w="1283" w:type="dxa"/>
            <w:tcBorders>
              <w:top w:val="nil"/>
              <w:left w:val="nil"/>
              <w:bottom w:val="single" w:sz="8" w:space="0" w:color="auto"/>
              <w:right w:val="single" w:sz="8" w:space="0" w:color="auto"/>
            </w:tcBorders>
            <w:shd w:val="clear" w:color="auto" w:fill="auto"/>
            <w:vAlign w:val="center"/>
            <w:hideMark/>
          </w:tcPr>
          <w:p w14:paraId="391A0B89"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0.5</w:t>
            </w:r>
          </w:p>
        </w:tc>
        <w:tc>
          <w:tcPr>
            <w:tcW w:w="1283" w:type="dxa"/>
            <w:tcBorders>
              <w:top w:val="nil"/>
              <w:left w:val="nil"/>
              <w:bottom w:val="single" w:sz="8" w:space="0" w:color="auto"/>
              <w:right w:val="single" w:sz="8" w:space="0" w:color="auto"/>
            </w:tcBorders>
            <w:shd w:val="clear" w:color="auto" w:fill="auto"/>
            <w:vAlign w:val="center"/>
            <w:hideMark/>
          </w:tcPr>
          <w:p w14:paraId="37396900"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0.65</w:t>
            </w:r>
          </w:p>
        </w:tc>
      </w:tr>
      <w:tr w:rsidR="00403103" w:rsidRPr="00990C0E" w14:paraId="3584AFE4" w14:textId="77777777" w:rsidTr="00403103">
        <w:trPr>
          <w:trHeight w:val="27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6D66E71C" w14:textId="77777777" w:rsidR="00403103" w:rsidRPr="00990C0E" w:rsidRDefault="00403103" w:rsidP="00902729">
            <w:pPr>
              <w:spacing w:line="240" w:lineRule="auto"/>
              <w:jc w:val="center"/>
              <w:rPr>
                <w:rFonts w:eastAsia="Times New Roman"/>
                <w:sz w:val="20"/>
                <w:szCs w:val="20"/>
              </w:rPr>
            </w:pPr>
            <w:proofErr w:type="spellStart"/>
            <w:r w:rsidRPr="007D6646">
              <w:rPr>
                <w:rFonts w:eastAsia="Times New Roman"/>
                <w:b/>
                <w:bCs/>
                <w:sz w:val="20"/>
                <w:szCs w:val="20"/>
              </w:rPr>
              <w:t>Cbp</w:t>
            </w:r>
            <w:proofErr w:type="spellEnd"/>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33E92B63"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0.00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13323AF3"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0.00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090C48C8"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0.00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3750E597"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0.60</w:t>
            </w:r>
          </w:p>
        </w:tc>
      </w:tr>
      <w:tr w:rsidR="00403103" w:rsidRPr="00990C0E" w14:paraId="147482EC" w14:textId="77777777" w:rsidTr="00403103">
        <w:trPr>
          <w:trHeight w:val="270"/>
        </w:trPr>
        <w:tc>
          <w:tcPr>
            <w:tcW w:w="1200" w:type="dxa"/>
            <w:tcBorders>
              <w:top w:val="nil"/>
              <w:left w:val="single" w:sz="8" w:space="0" w:color="auto"/>
              <w:bottom w:val="single" w:sz="8" w:space="0" w:color="auto"/>
              <w:right w:val="single" w:sz="8" w:space="0" w:color="auto"/>
            </w:tcBorders>
            <w:shd w:val="clear" w:color="000000" w:fill="FFFF00"/>
            <w:vAlign w:val="bottom"/>
          </w:tcPr>
          <w:p w14:paraId="3E5C9618" w14:textId="77777777" w:rsidR="00403103" w:rsidRPr="00990C0E" w:rsidRDefault="00403103" w:rsidP="00902729">
            <w:pPr>
              <w:spacing w:line="240" w:lineRule="auto"/>
              <w:jc w:val="center"/>
              <w:rPr>
                <w:rFonts w:eastAsia="Times New Roman"/>
                <w:sz w:val="20"/>
                <w:szCs w:val="20"/>
              </w:rPr>
            </w:pPr>
            <w:r>
              <w:rPr>
                <w:rFonts w:eastAsia="Times New Roman"/>
                <w:b/>
                <w:bCs/>
                <w:sz w:val="20"/>
                <w:szCs w:val="20"/>
              </w:rPr>
              <w:t>k</w:t>
            </w:r>
          </w:p>
        </w:tc>
        <w:tc>
          <w:tcPr>
            <w:tcW w:w="1200" w:type="dxa"/>
            <w:tcBorders>
              <w:top w:val="nil"/>
              <w:left w:val="single" w:sz="8" w:space="0" w:color="auto"/>
              <w:bottom w:val="single" w:sz="8" w:space="0" w:color="auto"/>
              <w:right w:val="single" w:sz="8" w:space="0" w:color="auto"/>
            </w:tcBorders>
            <w:shd w:val="clear" w:color="000000" w:fill="FFFF00"/>
            <w:noWrap/>
            <w:vAlign w:val="bottom"/>
            <w:hideMark/>
          </w:tcPr>
          <w:p w14:paraId="1C4F316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0.50</w:t>
            </w:r>
          </w:p>
        </w:tc>
        <w:tc>
          <w:tcPr>
            <w:tcW w:w="1200" w:type="dxa"/>
            <w:tcBorders>
              <w:top w:val="nil"/>
              <w:left w:val="nil"/>
              <w:bottom w:val="single" w:sz="8" w:space="0" w:color="auto"/>
              <w:right w:val="single" w:sz="8" w:space="0" w:color="auto"/>
            </w:tcBorders>
            <w:shd w:val="clear" w:color="000000" w:fill="FFFF00"/>
            <w:noWrap/>
            <w:vAlign w:val="bottom"/>
            <w:hideMark/>
          </w:tcPr>
          <w:p w14:paraId="252835A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3.50</w:t>
            </w:r>
          </w:p>
        </w:tc>
        <w:tc>
          <w:tcPr>
            <w:tcW w:w="1283" w:type="dxa"/>
            <w:tcBorders>
              <w:top w:val="nil"/>
              <w:left w:val="nil"/>
              <w:bottom w:val="single" w:sz="8" w:space="0" w:color="auto"/>
              <w:right w:val="single" w:sz="8" w:space="0" w:color="auto"/>
            </w:tcBorders>
            <w:shd w:val="clear" w:color="000000" w:fill="FFFF00"/>
            <w:noWrap/>
            <w:vAlign w:val="bottom"/>
            <w:hideMark/>
          </w:tcPr>
          <w:p w14:paraId="12A04F0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0.50</w:t>
            </w:r>
          </w:p>
        </w:tc>
        <w:tc>
          <w:tcPr>
            <w:tcW w:w="1283" w:type="dxa"/>
            <w:tcBorders>
              <w:top w:val="nil"/>
              <w:left w:val="nil"/>
              <w:bottom w:val="single" w:sz="8" w:space="0" w:color="auto"/>
              <w:right w:val="single" w:sz="8" w:space="0" w:color="auto"/>
            </w:tcBorders>
            <w:shd w:val="clear" w:color="000000" w:fill="FFFF00"/>
            <w:noWrap/>
            <w:vAlign w:val="bottom"/>
            <w:hideMark/>
          </w:tcPr>
          <w:p w14:paraId="2B05B16E"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1.20</w:t>
            </w:r>
          </w:p>
        </w:tc>
      </w:tr>
      <w:tr w:rsidR="00403103" w:rsidRPr="00990C0E" w14:paraId="29A6DEA6" w14:textId="77777777" w:rsidTr="00403103">
        <w:trPr>
          <w:trHeight w:val="270"/>
        </w:trPr>
        <w:tc>
          <w:tcPr>
            <w:tcW w:w="1200" w:type="dxa"/>
            <w:tcBorders>
              <w:top w:val="single" w:sz="4" w:space="0" w:color="auto"/>
              <w:left w:val="single" w:sz="8" w:space="0" w:color="auto"/>
              <w:bottom w:val="single" w:sz="4" w:space="0" w:color="auto"/>
              <w:right w:val="single" w:sz="4" w:space="0" w:color="auto"/>
            </w:tcBorders>
            <w:shd w:val="clear" w:color="000000" w:fill="FFFF00"/>
            <w:vAlign w:val="bottom"/>
          </w:tcPr>
          <w:p w14:paraId="54CF4B2C" w14:textId="77777777" w:rsidR="00403103" w:rsidRPr="00990C0E" w:rsidRDefault="00403103" w:rsidP="00902729">
            <w:pPr>
              <w:spacing w:line="240" w:lineRule="auto"/>
              <w:jc w:val="center"/>
              <w:rPr>
                <w:rFonts w:eastAsia="Times New Roman"/>
                <w:sz w:val="20"/>
                <w:szCs w:val="20"/>
              </w:rPr>
            </w:pPr>
            <w:r>
              <w:rPr>
                <w:rFonts w:eastAsia="Times New Roman"/>
                <w:b/>
                <w:bCs/>
                <w:sz w:val="20"/>
                <w:szCs w:val="20"/>
              </w:rPr>
              <w:t>gamma</w:t>
            </w:r>
          </w:p>
        </w:tc>
        <w:tc>
          <w:tcPr>
            <w:tcW w:w="120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6B44434A"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5.00</w:t>
            </w:r>
          </w:p>
        </w:tc>
        <w:tc>
          <w:tcPr>
            <w:tcW w:w="120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34D64B9E"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50.00</w:t>
            </w:r>
          </w:p>
        </w:tc>
        <w:tc>
          <w:tcPr>
            <w:tcW w:w="1283"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1C1FCF3B"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20.00</w:t>
            </w:r>
          </w:p>
        </w:tc>
        <w:tc>
          <w:tcPr>
            <w:tcW w:w="1283" w:type="dxa"/>
            <w:tcBorders>
              <w:top w:val="single" w:sz="4" w:space="0" w:color="auto"/>
              <w:left w:val="nil"/>
              <w:bottom w:val="single" w:sz="4" w:space="0" w:color="auto"/>
              <w:right w:val="single" w:sz="4" w:space="0" w:color="auto"/>
            </w:tcBorders>
            <w:shd w:val="clear" w:color="000000" w:fill="FFFF00"/>
            <w:noWrap/>
            <w:vAlign w:val="bottom"/>
            <w:hideMark/>
          </w:tcPr>
          <w:p w14:paraId="0B5DD451"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100.00</w:t>
            </w:r>
          </w:p>
        </w:tc>
      </w:tr>
    </w:tbl>
    <w:p w14:paraId="3CEAF1BE" w14:textId="77777777" w:rsidR="00990C0E" w:rsidRDefault="00990C0E">
      <w:pPr>
        <w:spacing w:line="360" w:lineRule="auto"/>
        <w:rPr>
          <w:rFonts w:asciiTheme="majorHAnsi" w:hAnsiTheme="majorHAnsi" w:cstheme="majorHAnsi"/>
          <w:shd w:val="clear" w:color="auto" w:fill="FAFAFA"/>
        </w:rPr>
      </w:pPr>
    </w:p>
    <w:p w14:paraId="188CA5C8" w14:textId="77777777" w:rsidR="00990C0E" w:rsidRDefault="00990C0E">
      <w:pPr>
        <w:spacing w:line="360" w:lineRule="auto"/>
        <w:rPr>
          <w:rFonts w:asciiTheme="majorHAnsi" w:hAnsiTheme="majorHAnsi" w:cstheme="majorHAnsi"/>
          <w:shd w:val="clear" w:color="auto" w:fill="FAFAFA"/>
        </w:rPr>
      </w:pPr>
    </w:p>
    <w:tbl>
      <w:tblPr>
        <w:tblW w:w="8812" w:type="dxa"/>
        <w:tblInd w:w="118" w:type="dxa"/>
        <w:tblLook w:val="04A0" w:firstRow="1" w:lastRow="0" w:firstColumn="1" w:lastColumn="0" w:noHBand="0" w:noVBand="1"/>
      </w:tblPr>
      <w:tblGrid>
        <w:gridCol w:w="1517"/>
        <w:gridCol w:w="1200"/>
        <w:gridCol w:w="1200"/>
        <w:gridCol w:w="1200"/>
        <w:gridCol w:w="1200"/>
        <w:gridCol w:w="1200"/>
        <w:gridCol w:w="1295"/>
      </w:tblGrid>
      <w:tr w:rsidR="00875D72" w:rsidRPr="007D6646" w14:paraId="17C412C1" w14:textId="77777777" w:rsidTr="00C50724">
        <w:trPr>
          <w:trHeight w:val="525"/>
        </w:trPr>
        <w:tc>
          <w:tcPr>
            <w:tcW w:w="1517" w:type="dxa"/>
            <w:tcBorders>
              <w:top w:val="single" w:sz="8" w:space="0" w:color="auto"/>
              <w:left w:val="single" w:sz="8" w:space="0" w:color="auto"/>
              <w:bottom w:val="nil"/>
              <w:right w:val="single" w:sz="4" w:space="0" w:color="auto"/>
            </w:tcBorders>
            <w:shd w:val="clear" w:color="000000" w:fill="C0C0C0"/>
            <w:noWrap/>
            <w:vAlign w:val="bottom"/>
            <w:hideMark/>
          </w:tcPr>
          <w:p w14:paraId="6882C210"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Variable</w:t>
            </w:r>
          </w:p>
        </w:tc>
        <w:tc>
          <w:tcPr>
            <w:tcW w:w="1200" w:type="dxa"/>
            <w:tcBorders>
              <w:top w:val="single" w:sz="8" w:space="0" w:color="auto"/>
              <w:left w:val="nil"/>
              <w:bottom w:val="nil"/>
              <w:right w:val="single" w:sz="4" w:space="0" w:color="auto"/>
            </w:tcBorders>
            <w:shd w:val="clear" w:color="000000" w:fill="C0C0C0"/>
            <w:noWrap/>
            <w:vAlign w:val="bottom"/>
            <w:hideMark/>
          </w:tcPr>
          <w:p w14:paraId="7B5BCA0F"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Lower Bound</w:t>
            </w:r>
          </w:p>
        </w:tc>
        <w:tc>
          <w:tcPr>
            <w:tcW w:w="1200" w:type="dxa"/>
            <w:tcBorders>
              <w:top w:val="single" w:sz="8" w:space="0" w:color="auto"/>
              <w:left w:val="nil"/>
              <w:bottom w:val="nil"/>
              <w:right w:val="single" w:sz="4" w:space="0" w:color="auto"/>
            </w:tcBorders>
            <w:shd w:val="clear" w:color="000000" w:fill="C0C0C0"/>
            <w:noWrap/>
            <w:vAlign w:val="bottom"/>
            <w:hideMark/>
          </w:tcPr>
          <w:p w14:paraId="0B639105"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Upper Bound</w:t>
            </w:r>
          </w:p>
        </w:tc>
        <w:tc>
          <w:tcPr>
            <w:tcW w:w="1200" w:type="dxa"/>
            <w:tcBorders>
              <w:top w:val="single" w:sz="8" w:space="0" w:color="auto"/>
              <w:left w:val="nil"/>
              <w:bottom w:val="nil"/>
              <w:right w:val="single" w:sz="4" w:space="0" w:color="auto"/>
            </w:tcBorders>
            <w:shd w:val="clear" w:color="000000" w:fill="C0C0C0"/>
            <w:noWrap/>
            <w:vAlign w:val="bottom"/>
            <w:hideMark/>
          </w:tcPr>
          <w:p w14:paraId="05BF3221"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P1</w:t>
            </w:r>
          </w:p>
        </w:tc>
        <w:tc>
          <w:tcPr>
            <w:tcW w:w="1200" w:type="dxa"/>
            <w:tcBorders>
              <w:top w:val="single" w:sz="8" w:space="0" w:color="auto"/>
              <w:left w:val="nil"/>
              <w:bottom w:val="nil"/>
              <w:right w:val="single" w:sz="4" w:space="0" w:color="auto"/>
            </w:tcBorders>
            <w:shd w:val="clear" w:color="000000" w:fill="C0C0C0"/>
            <w:noWrap/>
            <w:vAlign w:val="bottom"/>
            <w:hideMark/>
          </w:tcPr>
          <w:p w14:paraId="12F2D024"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P2</w:t>
            </w:r>
          </w:p>
        </w:tc>
        <w:tc>
          <w:tcPr>
            <w:tcW w:w="1200" w:type="dxa"/>
            <w:tcBorders>
              <w:top w:val="single" w:sz="8" w:space="0" w:color="auto"/>
              <w:left w:val="nil"/>
              <w:bottom w:val="nil"/>
              <w:right w:val="single" w:sz="4" w:space="0" w:color="auto"/>
            </w:tcBorders>
            <w:shd w:val="clear" w:color="000000" w:fill="C0C0C0"/>
            <w:noWrap/>
            <w:vAlign w:val="bottom"/>
            <w:hideMark/>
          </w:tcPr>
          <w:p w14:paraId="0827B8BE" w14:textId="77777777" w:rsidR="00875D72" w:rsidRPr="007D6646" w:rsidRDefault="00875D72" w:rsidP="00902729">
            <w:pPr>
              <w:spacing w:line="240" w:lineRule="auto"/>
              <w:rPr>
                <w:rFonts w:eastAsia="Times New Roman"/>
                <w:b/>
                <w:bCs/>
                <w:sz w:val="20"/>
                <w:szCs w:val="20"/>
              </w:rPr>
            </w:pPr>
            <w:proofErr w:type="spellStart"/>
            <w:r w:rsidRPr="007D6646">
              <w:rPr>
                <w:rFonts w:eastAsia="Times New Roman"/>
                <w:b/>
                <w:bCs/>
                <w:sz w:val="20"/>
                <w:szCs w:val="20"/>
              </w:rPr>
              <w:t>Nb_Class</w:t>
            </w:r>
            <w:proofErr w:type="spellEnd"/>
          </w:p>
        </w:tc>
        <w:tc>
          <w:tcPr>
            <w:tcW w:w="1295" w:type="dxa"/>
            <w:tcBorders>
              <w:top w:val="single" w:sz="8" w:space="0" w:color="auto"/>
              <w:left w:val="nil"/>
              <w:bottom w:val="nil"/>
              <w:right w:val="single" w:sz="8" w:space="0" w:color="auto"/>
            </w:tcBorders>
            <w:shd w:val="clear" w:color="000000" w:fill="C0C0C0"/>
            <w:noWrap/>
            <w:vAlign w:val="bottom"/>
            <w:hideMark/>
          </w:tcPr>
          <w:p w14:paraId="76E70552"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Law</w:t>
            </w:r>
          </w:p>
        </w:tc>
      </w:tr>
      <w:tr w:rsidR="00C50724" w:rsidRPr="007D6646" w14:paraId="5539D4B2" w14:textId="77777777" w:rsidTr="00C50724">
        <w:trPr>
          <w:trHeight w:val="255"/>
        </w:trPr>
        <w:tc>
          <w:tcPr>
            <w:tcW w:w="1517" w:type="dxa"/>
            <w:tcBorders>
              <w:top w:val="single" w:sz="8" w:space="0" w:color="auto"/>
              <w:left w:val="single" w:sz="8" w:space="0" w:color="auto"/>
              <w:bottom w:val="single" w:sz="4" w:space="0" w:color="auto"/>
              <w:right w:val="nil"/>
            </w:tcBorders>
            <w:shd w:val="clear" w:color="000000" w:fill="C0C0C0"/>
            <w:noWrap/>
            <w:vAlign w:val="bottom"/>
            <w:hideMark/>
          </w:tcPr>
          <w:p w14:paraId="5810223F"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LAI</w:t>
            </w:r>
          </w:p>
        </w:tc>
        <w:tc>
          <w:tcPr>
            <w:tcW w:w="12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7DFEA433" w14:textId="3E301617" w:rsidR="00C50724" w:rsidRPr="007D6646" w:rsidRDefault="00C50724" w:rsidP="00C50724">
            <w:pPr>
              <w:spacing w:line="240" w:lineRule="auto"/>
              <w:jc w:val="center"/>
              <w:rPr>
                <w:rFonts w:eastAsia="Times New Roman"/>
                <w:sz w:val="20"/>
                <w:szCs w:val="20"/>
              </w:rPr>
            </w:pPr>
            <w:r>
              <w:rPr>
                <w:sz w:val="20"/>
                <w:szCs w:val="20"/>
              </w:rPr>
              <w:t>0.0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2CEE2626" w14:textId="1AA02252" w:rsidR="00C50724" w:rsidRPr="007D6646" w:rsidRDefault="00C50724" w:rsidP="00C50724">
            <w:pPr>
              <w:spacing w:line="240" w:lineRule="auto"/>
              <w:jc w:val="center"/>
              <w:rPr>
                <w:rFonts w:eastAsia="Times New Roman"/>
                <w:sz w:val="20"/>
                <w:szCs w:val="20"/>
              </w:rPr>
            </w:pPr>
            <w:r>
              <w:rPr>
                <w:sz w:val="20"/>
                <w:szCs w:val="20"/>
              </w:rPr>
              <w:t>10.0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473A4FC1" w14:textId="281D56E9" w:rsidR="00C50724" w:rsidRPr="007D6646" w:rsidRDefault="00C50724" w:rsidP="00C50724">
            <w:pPr>
              <w:spacing w:line="240" w:lineRule="auto"/>
              <w:jc w:val="center"/>
              <w:rPr>
                <w:rFonts w:eastAsia="Times New Roman"/>
                <w:sz w:val="20"/>
                <w:szCs w:val="20"/>
              </w:rPr>
            </w:pPr>
            <w:r>
              <w:rPr>
                <w:sz w:val="20"/>
                <w:szCs w:val="20"/>
              </w:rPr>
              <w:t>-0.4</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231271B0" w14:textId="61E4BA11" w:rsidR="00C50724" w:rsidRPr="007D6646" w:rsidRDefault="00C50724" w:rsidP="00C50724">
            <w:pPr>
              <w:spacing w:line="240" w:lineRule="auto"/>
              <w:jc w:val="center"/>
              <w:rPr>
                <w:rFonts w:eastAsia="Times New Roman"/>
                <w:sz w:val="20"/>
                <w:szCs w:val="20"/>
              </w:rPr>
            </w:pPr>
            <w:r>
              <w:rPr>
                <w:sz w:val="20"/>
                <w:szCs w:val="20"/>
              </w:rPr>
              <w:t>2.0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15A026DC" w14:textId="72565C29"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single" w:sz="4" w:space="0" w:color="auto"/>
              <w:left w:val="nil"/>
              <w:bottom w:val="single" w:sz="4" w:space="0" w:color="auto"/>
              <w:right w:val="single" w:sz="4" w:space="0" w:color="auto"/>
            </w:tcBorders>
            <w:shd w:val="clear" w:color="000000" w:fill="BFBFBF"/>
            <w:noWrap/>
            <w:vAlign w:val="bottom"/>
            <w:hideMark/>
          </w:tcPr>
          <w:p w14:paraId="3BFF890F" w14:textId="259A1824" w:rsidR="00C50724" w:rsidRPr="007D6646" w:rsidRDefault="00C50724" w:rsidP="00C50724">
            <w:pPr>
              <w:spacing w:line="240" w:lineRule="auto"/>
              <w:jc w:val="center"/>
              <w:rPr>
                <w:rFonts w:eastAsia="Times New Roman"/>
                <w:sz w:val="20"/>
                <w:szCs w:val="20"/>
              </w:rPr>
            </w:pPr>
            <w:r>
              <w:rPr>
                <w:sz w:val="20"/>
                <w:szCs w:val="20"/>
              </w:rPr>
              <w:t>Generalized Extreme Value</w:t>
            </w:r>
          </w:p>
        </w:tc>
      </w:tr>
      <w:tr w:rsidR="00C50724" w:rsidRPr="007D6646" w14:paraId="6A47FAC9" w14:textId="77777777" w:rsidTr="00C50724">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26A19F1C"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ALA (°)</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2161C4F9" w14:textId="558040A6"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20</w:t>
            </w:r>
          </w:p>
        </w:tc>
        <w:tc>
          <w:tcPr>
            <w:tcW w:w="1200" w:type="dxa"/>
            <w:tcBorders>
              <w:top w:val="nil"/>
              <w:left w:val="nil"/>
              <w:bottom w:val="single" w:sz="4" w:space="0" w:color="auto"/>
              <w:right w:val="single" w:sz="4" w:space="0" w:color="auto"/>
            </w:tcBorders>
            <w:shd w:val="clear" w:color="000000" w:fill="FFFF00"/>
            <w:noWrap/>
            <w:vAlign w:val="center"/>
            <w:hideMark/>
          </w:tcPr>
          <w:p w14:paraId="3ECE4917" w14:textId="23D09E0B"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60</w:t>
            </w:r>
          </w:p>
        </w:tc>
        <w:tc>
          <w:tcPr>
            <w:tcW w:w="1200" w:type="dxa"/>
            <w:tcBorders>
              <w:top w:val="nil"/>
              <w:left w:val="nil"/>
              <w:bottom w:val="single" w:sz="4" w:space="0" w:color="auto"/>
              <w:right w:val="single" w:sz="4" w:space="0" w:color="auto"/>
            </w:tcBorders>
            <w:shd w:val="clear" w:color="000000" w:fill="FFFF00"/>
            <w:noWrap/>
            <w:vAlign w:val="center"/>
            <w:hideMark/>
          </w:tcPr>
          <w:p w14:paraId="0AD6DFE2" w14:textId="1AA36117"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30</w:t>
            </w:r>
          </w:p>
        </w:tc>
        <w:tc>
          <w:tcPr>
            <w:tcW w:w="1200" w:type="dxa"/>
            <w:tcBorders>
              <w:top w:val="nil"/>
              <w:left w:val="nil"/>
              <w:bottom w:val="single" w:sz="4" w:space="0" w:color="auto"/>
              <w:right w:val="single" w:sz="4" w:space="0" w:color="auto"/>
            </w:tcBorders>
            <w:shd w:val="clear" w:color="000000" w:fill="FFFF00"/>
            <w:noWrap/>
            <w:vAlign w:val="center"/>
            <w:hideMark/>
          </w:tcPr>
          <w:p w14:paraId="7057A37C" w14:textId="406334E9"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6D27C9B3" w14:textId="73EFA13E" w:rsidR="00C50724" w:rsidRPr="007D6646" w:rsidRDefault="00C50724" w:rsidP="00C50724">
            <w:pPr>
              <w:spacing w:line="240" w:lineRule="auto"/>
              <w:jc w:val="center"/>
              <w:rPr>
                <w:rFonts w:eastAsia="Times New Roman"/>
                <w:sz w:val="20"/>
                <w:szCs w:val="20"/>
              </w:rPr>
            </w:pPr>
            <w:r>
              <w:rPr>
                <w:sz w:val="20"/>
                <w:szCs w:val="20"/>
              </w:rPr>
              <w:t>4</w:t>
            </w:r>
          </w:p>
        </w:tc>
        <w:tc>
          <w:tcPr>
            <w:tcW w:w="1295" w:type="dxa"/>
            <w:tcBorders>
              <w:top w:val="nil"/>
              <w:left w:val="nil"/>
              <w:bottom w:val="single" w:sz="4" w:space="0" w:color="auto"/>
              <w:right w:val="single" w:sz="4" w:space="0" w:color="auto"/>
            </w:tcBorders>
            <w:shd w:val="clear" w:color="000000" w:fill="BFBFBF"/>
            <w:noWrap/>
            <w:vAlign w:val="bottom"/>
            <w:hideMark/>
          </w:tcPr>
          <w:p w14:paraId="2A71C965" w14:textId="7A16DF7E" w:rsidR="00C50724" w:rsidRPr="007D6646" w:rsidRDefault="00C50724" w:rsidP="00C50724">
            <w:pPr>
              <w:spacing w:line="240" w:lineRule="auto"/>
              <w:jc w:val="center"/>
              <w:rPr>
                <w:rFonts w:eastAsia="Times New Roman"/>
                <w:sz w:val="20"/>
                <w:szCs w:val="20"/>
              </w:rPr>
            </w:pPr>
            <w:r>
              <w:rPr>
                <w:sz w:val="20"/>
                <w:szCs w:val="20"/>
              </w:rPr>
              <w:t>Normal</w:t>
            </w:r>
          </w:p>
        </w:tc>
      </w:tr>
      <w:tr w:rsidR="00C50724" w:rsidRPr="007D6646" w14:paraId="037F5FE5" w14:textId="77777777" w:rsidTr="00C50724">
        <w:trPr>
          <w:trHeight w:val="270"/>
        </w:trPr>
        <w:tc>
          <w:tcPr>
            <w:tcW w:w="1517" w:type="dxa"/>
            <w:tcBorders>
              <w:top w:val="nil"/>
              <w:left w:val="single" w:sz="8" w:space="0" w:color="auto"/>
              <w:bottom w:val="single" w:sz="8" w:space="0" w:color="auto"/>
              <w:right w:val="nil"/>
            </w:tcBorders>
            <w:shd w:val="clear" w:color="000000" w:fill="C0C0C0"/>
            <w:noWrap/>
            <w:vAlign w:val="bottom"/>
            <w:hideMark/>
          </w:tcPr>
          <w:p w14:paraId="666CDBB7" w14:textId="6FC886DF" w:rsidR="00C50724" w:rsidRPr="007D6646" w:rsidRDefault="00677108" w:rsidP="00C50724">
            <w:pPr>
              <w:spacing w:line="240" w:lineRule="auto"/>
              <w:rPr>
                <w:rFonts w:eastAsia="Times New Roman"/>
                <w:b/>
                <w:bCs/>
                <w:sz w:val="20"/>
                <w:szCs w:val="20"/>
              </w:rPr>
            </w:pPr>
            <w:r>
              <w:rPr>
                <w:rFonts w:eastAsia="Times New Roman"/>
                <w:b/>
                <w:bCs/>
                <w:sz w:val="20"/>
                <w:szCs w:val="20"/>
              </w:rPr>
              <w:t>CC</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7935EE7E" w14:textId="3072AAD6" w:rsidR="00C50724" w:rsidRPr="007D6646" w:rsidRDefault="00C50724" w:rsidP="00C50724">
            <w:pPr>
              <w:spacing w:line="240" w:lineRule="auto"/>
              <w:jc w:val="center"/>
              <w:rPr>
                <w:rFonts w:eastAsia="Times New Roman"/>
                <w:sz w:val="20"/>
                <w:szCs w:val="20"/>
              </w:rPr>
            </w:pPr>
            <w:r>
              <w:rPr>
                <w:sz w:val="20"/>
                <w:szCs w:val="20"/>
              </w:rPr>
              <w:t>0.</w:t>
            </w:r>
            <w:r w:rsidR="00E61D0E">
              <w:rPr>
                <w:sz w:val="20"/>
                <w:szCs w:val="20"/>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250B5102" w14:textId="3A10B3A7" w:rsidR="00C50724" w:rsidRPr="007D6646" w:rsidRDefault="00C50724" w:rsidP="00C50724">
            <w:pPr>
              <w:spacing w:line="240" w:lineRule="auto"/>
              <w:jc w:val="center"/>
              <w:rPr>
                <w:rFonts w:eastAsia="Times New Roman"/>
                <w:sz w:val="20"/>
                <w:szCs w:val="20"/>
              </w:rPr>
            </w:pPr>
            <w:r>
              <w:rPr>
                <w:sz w:val="20"/>
                <w:szCs w:val="20"/>
              </w:rPr>
              <w:t>0.9</w:t>
            </w:r>
            <w:r w:rsidR="00E61D0E">
              <w:rPr>
                <w:sz w:val="20"/>
                <w:szCs w:val="20"/>
              </w:rPr>
              <w:t>8</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3E2F8FAB" w14:textId="17FA4E6B" w:rsidR="00C50724" w:rsidRPr="007D6646" w:rsidRDefault="00C50724" w:rsidP="00C50724">
            <w:pPr>
              <w:spacing w:line="240" w:lineRule="auto"/>
              <w:jc w:val="center"/>
              <w:rPr>
                <w:rFonts w:eastAsia="Times New Roman"/>
                <w:sz w:val="20"/>
                <w:szCs w:val="20"/>
              </w:rPr>
            </w:pPr>
            <w:r>
              <w:rPr>
                <w:sz w:val="20"/>
                <w:szCs w:val="20"/>
              </w:rPr>
              <w:t>0.8</w:t>
            </w:r>
          </w:p>
        </w:tc>
        <w:tc>
          <w:tcPr>
            <w:tcW w:w="1200" w:type="dxa"/>
            <w:tcBorders>
              <w:top w:val="nil"/>
              <w:left w:val="nil"/>
              <w:bottom w:val="single" w:sz="4" w:space="0" w:color="auto"/>
              <w:right w:val="single" w:sz="4" w:space="0" w:color="auto"/>
            </w:tcBorders>
            <w:shd w:val="clear" w:color="000000" w:fill="FFFF00"/>
            <w:noWrap/>
            <w:vAlign w:val="bottom"/>
            <w:hideMark/>
          </w:tcPr>
          <w:p w14:paraId="41A77A13" w14:textId="08C95AEE" w:rsidR="00C50724" w:rsidRPr="007D6646" w:rsidRDefault="00C50724" w:rsidP="00C50724">
            <w:pPr>
              <w:spacing w:line="240" w:lineRule="auto"/>
              <w:jc w:val="center"/>
              <w:rPr>
                <w:rFonts w:eastAsia="Times New Roman"/>
                <w:sz w:val="20"/>
                <w:szCs w:val="20"/>
              </w:rPr>
            </w:pPr>
            <w:r>
              <w:rPr>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5102F468" w14:textId="509F038F"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nil"/>
              <w:left w:val="nil"/>
              <w:bottom w:val="single" w:sz="4" w:space="0" w:color="auto"/>
              <w:right w:val="single" w:sz="4" w:space="0" w:color="auto"/>
            </w:tcBorders>
            <w:shd w:val="clear" w:color="000000" w:fill="BFBFBF"/>
            <w:noWrap/>
            <w:vAlign w:val="bottom"/>
            <w:hideMark/>
          </w:tcPr>
          <w:p w14:paraId="79671AE3" w14:textId="6B53950E" w:rsidR="00C50724" w:rsidRPr="007D6646" w:rsidRDefault="00C50724" w:rsidP="00C50724">
            <w:pPr>
              <w:spacing w:line="240" w:lineRule="auto"/>
              <w:jc w:val="center"/>
              <w:rPr>
                <w:rFonts w:eastAsia="Times New Roman"/>
                <w:sz w:val="20"/>
                <w:szCs w:val="20"/>
              </w:rPr>
            </w:pPr>
            <w:r>
              <w:rPr>
                <w:sz w:val="20"/>
                <w:szCs w:val="20"/>
              </w:rPr>
              <w:t>Normal</w:t>
            </w:r>
          </w:p>
        </w:tc>
      </w:tr>
      <w:tr w:rsidR="00C50724" w:rsidRPr="007D6646" w14:paraId="0086785B" w14:textId="77777777" w:rsidTr="00C50724">
        <w:trPr>
          <w:trHeight w:val="270"/>
        </w:trPr>
        <w:tc>
          <w:tcPr>
            <w:tcW w:w="1517" w:type="dxa"/>
            <w:tcBorders>
              <w:top w:val="nil"/>
              <w:left w:val="single" w:sz="8" w:space="0" w:color="auto"/>
              <w:bottom w:val="nil"/>
              <w:right w:val="nil"/>
            </w:tcBorders>
            <w:shd w:val="clear" w:color="000000" w:fill="C0C0C0"/>
            <w:noWrap/>
            <w:vAlign w:val="bottom"/>
            <w:hideMark/>
          </w:tcPr>
          <w:p w14:paraId="488E772F"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HsD</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1C7F193F" w14:textId="5052CCFE" w:rsidR="00C50724" w:rsidRPr="007D6646" w:rsidRDefault="00C50724" w:rsidP="00C50724">
            <w:pPr>
              <w:spacing w:line="240" w:lineRule="auto"/>
              <w:jc w:val="center"/>
              <w:rPr>
                <w:rFonts w:eastAsia="Times New Roman"/>
                <w:sz w:val="20"/>
                <w:szCs w:val="20"/>
              </w:rPr>
            </w:pPr>
            <w:r>
              <w:rPr>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52F85130" w14:textId="735A279B" w:rsidR="00C50724" w:rsidRPr="007D6646" w:rsidRDefault="00C50724" w:rsidP="00C50724">
            <w:pPr>
              <w:spacing w:line="240" w:lineRule="auto"/>
              <w:jc w:val="center"/>
              <w:rPr>
                <w:rFonts w:eastAsia="Times New Roman"/>
                <w:sz w:val="20"/>
                <w:szCs w:val="20"/>
              </w:rPr>
            </w:pPr>
            <w:r>
              <w:rPr>
                <w:sz w:val="20"/>
                <w:szCs w:val="20"/>
              </w:rPr>
              <w:t>0.5</w:t>
            </w:r>
          </w:p>
        </w:tc>
        <w:tc>
          <w:tcPr>
            <w:tcW w:w="1200" w:type="dxa"/>
            <w:tcBorders>
              <w:top w:val="nil"/>
              <w:left w:val="nil"/>
              <w:bottom w:val="single" w:sz="4" w:space="0" w:color="auto"/>
              <w:right w:val="single" w:sz="4" w:space="0" w:color="auto"/>
            </w:tcBorders>
            <w:shd w:val="clear" w:color="000000" w:fill="FFFF00"/>
            <w:noWrap/>
            <w:vAlign w:val="bottom"/>
            <w:hideMark/>
          </w:tcPr>
          <w:p w14:paraId="1B4F8D55" w14:textId="0E6B4784" w:rsidR="00C50724" w:rsidRPr="007D6646" w:rsidRDefault="00C50724" w:rsidP="00C50724">
            <w:pPr>
              <w:spacing w:line="240" w:lineRule="auto"/>
              <w:jc w:val="center"/>
              <w:rPr>
                <w:rFonts w:eastAsia="Times New Roman"/>
                <w:sz w:val="20"/>
                <w:szCs w:val="20"/>
              </w:rPr>
            </w:pPr>
            <w:r>
              <w:rPr>
                <w:sz w:val="20"/>
                <w:szCs w:val="20"/>
              </w:rPr>
              <w:t>0.2</w:t>
            </w:r>
          </w:p>
        </w:tc>
        <w:tc>
          <w:tcPr>
            <w:tcW w:w="1200" w:type="dxa"/>
            <w:tcBorders>
              <w:top w:val="nil"/>
              <w:left w:val="nil"/>
              <w:bottom w:val="single" w:sz="4" w:space="0" w:color="auto"/>
              <w:right w:val="single" w:sz="4" w:space="0" w:color="auto"/>
            </w:tcBorders>
            <w:shd w:val="clear" w:color="000000" w:fill="FFFF00"/>
            <w:noWrap/>
            <w:vAlign w:val="bottom"/>
            <w:hideMark/>
          </w:tcPr>
          <w:p w14:paraId="55EDC920" w14:textId="490DC1E6" w:rsidR="00C50724" w:rsidRPr="007D6646" w:rsidRDefault="00C50724" w:rsidP="00C50724">
            <w:pPr>
              <w:spacing w:line="240" w:lineRule="auto"/>
              <w:jc w:val="center"/>
              <w:rPr>
                <w:rFonts w:eastAsia="Times New Roman"/>
                <w:sz w:val="20"/>
                <w:szCs w:val="20"/>
              </w:rPr>
            </w:pPr>
            <w:r>
              <w:rPr>
                <w:sz w:val="20"/>
                <w:szCs w:val="20"/>
              </w:rPr>
              <w:t>0.5</w:t>
            </w:r>
          </w:p>
        </w:tc>
        <w:tc>
          <w:tcPr>
            <w:tcW w:w="1200" w:type="dxa"/>
            <w:tcBorders>
              <w:top w:val="nil"/>
              <w:left w:val="nil"/>
              <w:bottom w:val="single" w:sz="4" w:space="0" w:color="auto"/>
              <w:right w:val="single" w:sz="4" w:space="0" w:color="auto"/>
            </w:tcBorders>
            <w:shd w:val="clear" w:color="000000" w:fill="FFFF00"/>
            <w:noWrap/>
            <w:vAlign w:val="bottom"/>
            <w:hideMark/>
          </w:tcPr>
          <w:p w14:paraId="1E49A2E6" w14:textId="7D4A50C4" w:rsidR="00C50724" w:rsidRPr="007D6646" w:rsidRDefault="00C50724" w:rsidP="00C50724">
            <w:pPr>
              <w:spacing w:line="240" w:lineRule="auto"/>
              <w:jc w:val="center"/>
              <w:rPr>
                <w:rFonts w:eastAsia="Times New Roman"/>
                <w:sz w:val="20"/>
                <w:szCs w:val="20"/>
              </w:rPr>
            </w:pPr>
            <w:r>
              <w:rPr>
                <w:sz w:val="20"/>
                <w:szCs w:val="20"/>
              </w:rPr>
              <w:t>1</w:t>
            </w:r>
          </w:p>
        </w:tc>
        <w:tc>
          <w:tcPr>
            <w:tcW w:w="1295" w:type="dxa"/>
            <w:tcBorders>
              <w:top w:val="nil"/>
              <w:left w:val="nil"/>
              <w:bottom w:val="single" w:sz="4" w:space="0" w:color="auto"/>
              <w:right w:val="single" w:sz="4" w:space="0" w:color="auto"/>
            </w:tcBorders>
            <w:shd w:val="clear" w:color="000000" w:fill="BFBFBF"/>
            <w:noWrap/>
            <w:vAlign w:val="bottom"/>
            <w:hideMark/>
          </w:tcPr>
          <w:p w14:paraId="09FB15F8" w14:textId="647EF339" w:rsidR="00C50724" w:rsidRPr="007D6646" w:rsidRDefault="00C50724" w:rsidP="00C50724">
            <w:pPr>
              <w:spacing w:line="240" w:lineRule="auto"/>
              <w:jc w:val="center"/>
              <w:rPr>
                <w:rFonts w:eastAsia="Times New Roman"/>
                <w:sz w:val="20"/>
                <w:szCs w:val="20"/>
              </w:rPr>
            </w:pPr>
            <w:r>
              <w:rPr>
                <w:sz w:val="20"/>
                <w:szCs w:val="20"/>
              </w:rPr>
              <w:t>Normal</w:t>
            </w:r>
          </w:p>
        </w:tc>
      </w:tr>
      <w:tr w:rsidR="00C50724" w:rsidRPr="007D6646" w14:paraId="4B2D09B6" w14:textId="77777777" w:rsidTr="00C50724">
        <w:trPr>
          <w:trHeight w:val="255"/>
        </w:trPr>
        <w:tc>
          <w:tcPr>
            <w:tcW w:w="1517" w:type="dxa"/>
            <w:tcBorders>
              <w:top w:val="single" w:sz="8" w:space="0" w:color="auto"/>
              <w:left w:val="single" w:sz="8" w:space="0" w:color="auto"/>
              <w:bottom w:val="single" w:sz="4" w:space="0" w:color="auto"/>
              <w:right w:val="nil"/>
            </w:tcBorders>
            <w:shd w:val="clear" w:color="000000" w:fill="C0C0C0"/>
            <w:noWrap/>
            <w:vAlign w:val="bottom"/>
            <w:hideMark/>
          </w:tcPr>
          <w:p w14:paraId="41C3E372"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N</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12F96296" w14:textId="0DF81E58"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1.1</w:t>
            </w:r>
          </w:p>
        </w:tc>
        <w:tc>
          <w:tcPr>
            <w:tcW w:w="1200" w:type="dxa"/>
            <w:tcBorders>
              <w:top w:val="nil"/>
              <w:left w:val="nil"/>
              <w:bottom w:val="single" w:sz="4" w:space="0" w:color="auto"/>
              <w:right w:val="single" w:sz="4" w:space="0" w:color="auto"/>
            </w:tcBorders>
            <w:shd w:val="clear" w:color="000000" w:fill="FFFF00"/>
            <w:noWrap/>
            <w:vAlign w:val="center"/>
            <w:hideMark/>
          </w:tcPr>
          <w:p w14:paraId="0447CF17" w14:textId="535AEA04"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2.3</w:t>
            </w:r>
          </w:p>
        </w:tc>
        <w:tc>
          <w:tcPr>
            <w:tcW w:w="1200" w:type="dxa"/>
            <w:tcBorders>
              <w:top w:val="nil"/>
              <w:left w:val="nil"/>
              <w:bottom w:val="single" w:sz="4" w:space="0" w:color="auto"/>
              <w:right w:val="single" w:sz="4" w:space="0" w:color="auto"/>
            </w:tcBorders>
            <w:shd w:val="clear" w:color="000000" w:fill="FFFF00"/>
            <w:noWrap/>
            <w:vAlign w:val="center"/>
            <w:hideMark/>
          </w:tcPr>
          <w:p w14:paraId="51E05A7B" w14:textId="16BD5514"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1.1</w:t>
            </w:r>
          </w:p>
        </w:tc>
        <w:tc>
          <w:tcPr>
            <w:tcW w:w="1200" w:type="dxa"/>
            <w:tcBorders>
              <w:top w:val="nil"/>
              <w:left w:val="nil"/>
              <w:bottom w:val="single" w:sz="4" w:space="0" w:color="auto"/>
              <w:right w:val="single" w:sz="4" w:space="0" w:color="auto"/>
            </w:tcBorders>
            <w:shd w:val="clear" w:color="000000" w:fill="FFFF00"/>
            <w:noWrap/>
            <w:vAlign w:val="center"/>
            <w:hideMark/>
          </w:tcPr>
          <w:p w14:paraId="26FBF235" w14:textId="5147567B"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2.3</w:t>
            </w:r>
          </w:p>
        </w:tc>
        <w:tc>
          <w:tcPr>
            <w:tcW w:w="1200" w:type="dxa"/>
            <w:tcBorders>
              <w:top w:val="nil"/>
              <w:left w:val="nil"/>
              <w:bottom w:val="single" w:sz="4" w:space="0" w:color="auto"/>
              <w:right w:val="single" w:sz="4" w:space="0" w:color="auto"/>
            </w:tcBorders>
            <w:shd w:val="clear" w:color="000000" w:fill="FFFF00"/>
            <w:noWrap/>
            <w:vAlign w:val="bottom"/>
            <w:hideMark/>
          </w:tcPr>
          <w:p w14:paraId="2A87A6B5" w14:textId="2EC788C1"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nil"/>
              <w:left w:val="nil"/>
              <w:bottom w:val="single" w:sz="4" w:space="0" w:color="auto"/>
              <w:right w:val="single" w:sz="4" w:space="0" w:color="auto"/>
            </w:tcBorders>
            <w:shd w:val="clear" w:color="000000" w:fill="BFBFBF"/>
            <w:noWrap/>
            <w:vAlign w:val="bottom"/>
            <w:hideMark/>
          </w:tcPr>
          <w:p w14:paraId="31134439" w14:textId="705DE891"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66EF9880" w14:textId="77777777" w:rsidTr="00C50724">
        <w:trPr>
          <w:trHeight w:val="285"/>
        </w:trPr>
        <w:tc>
          <w:tcPr>
            <w:tcW w:w="1517" w:type="dxa"/>
            <w:tcBorders>
              <w:top w:val="nil"/>
              <w:left w:val="single" w:sz="8" w:space="0" w:color="auto"/>
              <w:bottom w:val="single" w:sz="4" w:space="0" w:color="auto"/>
              <w:right w:val="nil"/>
            </w:tcBorders>
            <w:shd w:val="clear" w:color="000000" w:fill="C0C0C0"/>
            <w:noWrap/>
            <w:vAlign w:val="bottom"/>
            <w:hideMark/>
          </w:tcPr>
          <w:p w14:paraId="19DA5E24"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Cab (µg.m</w:t>
            </w:r>
            <w:r w:rsidRPr="007D6646">
              <w:rPr>
                <w:rFonts w:eastAsia="Times New Roman"/>
                <w:b/>
                <w:bCs/>
                <w:sz w:val="20"/>
                <w:szCs w:val="20"/>
                <w:vertAlign w:val="superscript"/>
              </w:rPr>
              <w:t>-2</w:t>
            </w:r>
            <w:r w:rsidRPr="007D6646">
              <w:rPr>
                <w:rFonts w:eastAsia="Times New Roman"/>
                <w:b/>
                <w:bCs/>
                <w:sz w:val="20"/>
                <w:szCs w:val="20"/>
              </w:rPr>
              <w:t>)</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695A4871" w14:textId="404F32D2" w:rsidR="00C50724" w:rsidRPr="007D6646" w:rsidRDefault="00C50724" w:rsidP="00C50724">
            <w:pPr>
              <w:spacing w:line="240" w:lineRule="auto"/>
              <w:jc w:val="center"/>
              <w:rPr>
                <w:rFonts w:eastAsia="Times New Roman"/>
                <w:sz w:val="20"/>
                <w:szCs w:val="20"/>
              </w:rPr>
            </w:pPr>
            <w:r>
              <w:rPr>
                <w:sz w:val="20"/>
                <w:szCs w:val="20"/>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479A0E30" w14:textId="4F7BD1AC" w:rsidR="00C50724" w:rsidRPr="007D6646" w:rsidRDefault="00C50724" w:rsidP="00C50724">
            <w:pPr>
              <w:spacing w:line="240" w:lineRule="auto"/>
              <w:jc w:val="center"/>
              <w:rPr>
                <w:rFonts w:eastAsia="Times New Roman"/>
                <w:sz w:val="20"/>
                <w:szCs w:val="20"/>
              </w:rPr>
            </w:pPr>
            <w:r>
              <w:rPr>
                <w:sz w:val="20"/>
                <w:szCs w:val="20"/>
              </w:rPr>
              <w:t>60</w:t>
            </w:r>
          </w:p>
        </w:tc>
        <w:tc>
          <w:tcPr>
            <w:tcW w:w="1200" w:type="dxa"/>
            <w:tcBorders>
              <w:top w:val="nil"/>
              <w:left w:val="nil"/>
              <w:bottom w:val="single" w:sz="4" w:space="0" w:color="auto"/>
              <w:right w:val="single" w:sz="4" w:space="0" w:color="auto"/>
            </w:tcBorders>
            <w:shd w:val="clear" w:color="000000" w:fill="FFFF00"/>
            <w:noWrap/>
            <w:vAlign w:val="bottom"/>
            <w:hideMark/>
          </w:tcPr>
          <w:p w14:paraId="7C1F19EE" w14:textId="75C70AEA" w:rsidR="00C50724" w:rsidRPr="007D6646" w:rsidRDefault="00C50724" w:rsidP="00C50724">
            <w:pPr>
              <w:spacing w:line="240" w:lineRule="auto"/>
              <w:jc w:val="center"/>
              <w:rPr>
                <w:rFonts w:eastAsia="Times New Roman"/>
                <w:sz w:val="20"/>
                <w:szCs w:val="20"/>
              </w:rPr>
            </w:pPr>
            <w:r>
              <w:rPr>
                <w:sz w:val="20"/>
                <w:szCs w:val="20"/>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5032BF23" w14:textId="7E6F5F28" w:rsidR="00C50724" w:rsidRPr="007D6646" w:rsidRDefault="00C50724" w:rsidP="00C50724">
            <w:pPr>
              <w:spacing w:line="240" w:lineRule="auto"/>
              <w:jc w:val="center"/>
              <w:rPr>
                <w:rFonts w:eastAsia="Times New Roman"/>
                <w:sz w:val="20"/>
                <w:szCs w:val="20"/>
              </w:rPr>
            </w:pPr>
            <w:r>
              <w:rPr>
                <w:sz w:val="20"/>
                <w:szCs w:val="20"/>
              </w:rPr>
              <w:t>60</w:t>
            </w:r>
          </w:p>
        </w:tc>
        <w:tc>
          <w:tcPr>
            <w:tcW w:w="1200" w:type="dxa"/>
            <w:tcBorders>
              <w:top w:val="nil"/>
              <w:left w:val="nil"/>
              <w:bottom w:val="single" w:sz="4" w:space="0" w:color="auto"/>
              <w:right w:val="single" w:sz="4" w:space="0" w:color="auto"/>
            </w:tcBorders>
            <w:shd w:val="clear" w:color="000000" w:fill="FFFF00"/>
            <w:noWrap/>
            <w:vAlign w:val="bottom"/>
            <w:hideMark/>
          </w:tcPr>
          <w:p w14:paraId="45DB8F56" w14:textId="2E999C38"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nil"/>
              <w:left w:val="nil"/>
              <w:bottom w:val="single" w:sz="4" w:space="0" w:color="auto"/>
              <w:right w:val="single" w:sz="4" w:space="0" w:color="auto"/>
            </w:tcBorders>
            <w:shd w:val="clear" w:color="000000" w:fill="BFBFBF"/>
            <w:noWrap/>
            <w:vAlign w:val="bottom"/>
            <w:hideMark/>
          </w:tcPr>
          <w:p w14:paraId="1316A61E" w14:textId="146631DA"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25348BB4" w14:textId="77777777" w:rsidTr="00C50724">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10BA4AE8"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Cdm</w:t>
            </w:r>
            <w:proofErr w:type="spellEnd"/>
            <w:r w:rsidRPr="007D6646">
              <w:rPr>
                <w:rFonts w:eastAsia="Times New Roman"/>
                <w:b/>
                <w:bCs/>
                <w:sz w:val="20"/>
                <w:szCs w:val="20"/>
              </w:rPr>
              <w:t xml:space="preserve"> (g.m-2)</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55D8690B" w14:textId="3ECDD6D3"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0.005</w:t>
            </w:r>
          </w:p>
        </w:tc>
        <w:tc>
          <w:tcPr>
            <w:tcW w:w="1200" w:type="dxa"/>
            <w:tcBorders>
              <w:top w:val="nil"/>
              <w:left w:val="nil"/>
              <w:bottom w:val="single" w:sz="4" w:space="0" w:color="auto"/>
              <w:right w:val="single" w:sz="4" w:space="0" w:color="auto"/>
            </w:tcBorders>
            <w:shd w:val="clear" w:color="000000" w:fill="FFFF00"/>
            <w:noWrap/>
            <w:vAlign w:val="center"/>
            <w:hideMark/>
          </w:tcPr>
          <w:p w14:paraId="6A429EC3" w14:textId="0575C8A8"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0.01</w:t>
            </w:r>
          </w:p>
        </w:tc>
        <w:tc>
          <w:tcPr>
            <w:tcW w:w="1200" w:type="dxa"/>
            <w:tcBorders>
              <w:top w:val="nil"/>
              <w:left w:val="nil"/>
              <w:bottom w:val="single" w:sz="4" w:space="0" w:color="auto"/>
              <w:right w:val="single" w:sz="4" w:space="0" w:color="auto"/>
            </w:tcBorders>
            <w:shd w:val="clear" w:color="000000" w:fill="FFFF00"/>
            <w:noWrap/>
            <w:vAlign w:val="center"/>
            <w:hideMark/>
          </w:tcPr>
          <w:p w14:paraId="18D1A1E4" w14:textId="0B78C998"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0.005</w:t>
            </w:r>
          </w:p>
        </w:tc>
        <w:tc>
          <w:tcPr>
            <w:tcW w:w="1200" w:type="dxa"/>
            <w:tcBorders>
              <w:top w:val="nil"/>
              <w:left w:val="nil"/>
              <w:bottom w:val="single" w:sz="4" w:space="0" w:color="auto"/>
              <w:right w:val="single" w:sz="4" w:space="0" w:color="auto"/>
            </w:tcBorders>
            <w:shd w:val="clear" w:color="000000" w:fill="FFFF00"/>
            <w:noWrap/>
            <w:vAlign w:val="center"/>
            <w:hideMark/>
          </w:tcPr>
          <w:p w14:paraId="3D3C75C1" w14:textId="616455B2"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0.01</w:t>
            </w:r>
          </w:p>
        </w:tc>
        <w:tc>
          <w:tcPr>
            <w:tcW w:w="1200" w:type="dxa"/>
            <w:tcBorders>
              <w:top w:val="nil"/>
              <w:left w:val="nil"/>
              <w:bottom w:val="single" w:sz="4" w:space="0" w:color="auto"/>
              <w:right w:val="single" w:sz="4" w:space="0" w:color="auto"/>
            </w:tcBorders>
            <w:shd w:val="clear" w:color="000000" w:fill="FFFF00"/>
            <w:noWrap/>
            <w:vAlign w:val="bottom"/>
            <w:hideMark/>
          </w:tcPr>
          <w:p w14:paraId="537E435B" w14:textId="7A488FF1" w:rsidR="00C50724" w:rsidRPr="007D6646" w:rsidRDefault="00C50724" w:rsidP="00C50724">
            <w:pPr>
              <w:spacing w:line="240" w:lineRule="auto"/>
              <w:jc w:val="center"/>
              <w:rPr>
                <w:rFonts w:eastAsia="Times New Roman"/>
                <w:sz w:val="20"/>
                <w:szCs w:val="20"/>
              </w:rPr>
            </w:pPr>
            <w:r>
              <w:rPr>
                <w:sz w:val="20"/>
                <w:szCs w:val="20"/>
              </w:rPr>
              <w:t>4</w:t>
            </w:r>
          </w:p>
        </w:tc>
        <w:tc>
          <w:tcPr>
            <w:tcW w:w="1295" w:type="dxa"/>
            <w:tcBorders>
              <w:top w:val="nil"/>
              <w:left w:val="nil"/>
              <w:bottom w:val="single" w:sz="4" w:space="0" w:color="auto"/>
              <w:right w:val="single" w:sz="4" w:space="0" w:color="auto"/>
            </w:tcBorders>
            <w:shd w:val="clear" w:color="000000" w:fill="BFBFBF"/>
            <w:noWrap/>
            <w:vAlign w:val="bottom"/>
            <w:hideMark/>
          </w:tcPr>
          <w:p w14:paraId="2DEAD686" w14:textId="455A6A60"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5A7CDBA0" w14:textId="77777777" w:rsidTr="00C50724">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6BE034A1"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Cw_Rel</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13500631" w14:textId="46C76016"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0.5</w:t>
            </w:r>
          </w:p>
        </w:tc>
        <w:tc>
          <w:tcPr>
            <w:tcW w:w="1200" w:type="dxa"/>
            <w:tcBorders>
              <w:top w:val="nil"/>
              <w:left w:val="nil"/>
              <w:bottom w:val="single" w:sz="4" w:space="0" w:color="auto"/>
              <w:right w:val="single" w:sz="4" w:space="0" w:color="auto"/>
            </w:tcBorders>
            <w:shd w:val="clear" w:color="000000" w:fill="FFFF00"/>
            <w:noWrap/>
            <w:vAlign w:val="center"/>
            <w:hideMark/>
          </w:tcPr>
          <w:p w14:paraId="000A4977" w14:textId="3B0C4161"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0.65</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25B10E88" w14:textId="693774A1"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0.5</w:t>
            </w:r>
          </w:p>
        </w:tc>
        <w:tc>
          <w:tcPr>
            <w:tcW w:w="1200" w:type="dxa"/>
            <w:tcBorders>
              <w:top w:val="nil"/>
              <w:left w:val="nil"/>
              <w:bottom w:val="single" w:sz="4" w:space="0" w:color="auto"/>
              <w:right w:val="single" w:sz="4" w:space="0" w:color="auto"/>
            </w:tcBorders>
            <w:shd w:val="clear" w:color="000000" w:fill="FFFF00"/>
            <w:noWrap/>
            <w:vAlign w:val="center"/>
            <w:hideMark/>
          </w:tcPr>
          <w:p w14:paraId="14874902" w14:textId="117B6408"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0.65</w:t>
            </w:r>
          </w:p>
        </w:tc>
        <w:tc>
          <w:tcPr>
            <w:tcW w:w="1200" w:type="dxa"/>
            <w:tcBorders>
              <w:top w:val="nil"/>
              <w:left w:val="nil"/>
              <w:bottom w:val="single" w:sz="4" w:space="0" w:color="auto"/>
              <w:right w:val="single" w:sz="4" w:space="0" w:color="auto"/>
            </w:tcBorders>
            <w:shd w:val="clear" w:color="000000" w:fill="FFFF00"/>
            <w:noWrap/>
            <w:vAlign w:val="bottom"/>
            <w:hideMark/>
          </w:tcPr>
          <w:p w14:paraId="25088B6C" w14:textId="0D6FDB8E" w:rsidR="00C50724" w:rsidRPr="007D6646" w:rsidRDefault="00C50724" w:rsidP="00C50724">
            <w:pPr>
              <w:spacing w:line="240" w:lineRule="auto"/>
              <w:jc w:val="center"/>
              <w:rPr>
                <w:rFonts w:eastAsia="Times New Roman"/>
                <w:sz w:val="20"/>
                <w:szCs w:val="20"/>
              </w:rPr>
            </w:pPr>
            <w:r>
              <w:rPr>
                <w:sz w:val="20"/>
                <w:szCs w:val="20"/>
              </w:rPr>
              <w:t>4</w:t>
            </w:r>
          </w:p>
        </w:tc>
        <w:tc>
          <w:tcPr>
            <w:tcW w:w="1295" w:type="dxa"/>
            <w:tcBorders>
              <w:top w:val="nil"/>
              <w:left w:val="nil"/>
              <w:bottom w:val="single" w:sz="4" w:space="0" w:color="auto"/>
              <w:right w:val="single" w:sz="4" w:space="0" w:color="auto"/>
            </w:tcBorders>
            <w:shd w:val="clear" w:color="000000" w:fill="BFBFBF"/>
            <w:noWrap/>
            <w:vAlign w:val="bottom"/>
            <w:hideMark/>
          </w:tcPr>
          <w:p w14:paraId="53D982D4" w14:textId="6A68EC58"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0EFA6AF6" w14:textId="77777777" w:rsidTr="00C50724">
        <w:trPr>
          <w:trHeight w:val="270"/>
        </w:trPr>
        <w:tc>
          <w:tcPr>
            <w:tcW w:w="1517" w:type="dxa"/>
            <w:tcBorders>
              <w:top w:val="nil"/>
              <w:left w:val="single" w:sz="8" w:space="0" w:color="auto"/>
              <w:bottom w:val="single" w:sz="8" w:space="0" w:color="auto"/>
              <w:right w:val="nil"/>
            </w:tcBorders>
            <w:shd w:val="clear" w:color="000000" w:fill="C0C0C0"/>
            <w:noWrap/>
            <w:vAlign w:val="bottom"/>
            <w:hideMark/>
          </w:tcPr>
          <w:p w14:paraId="03027673"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Cbp</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1086CDC8" w14:textId="6935351E" w:rsidR="00C50724" w:rsidRPr="007D6646" w:rsidRDefault="00C50724" w:rsidP="00C50724">
            <w:pPr>
              <w:spacing w:line="240" w:lineRule="auto"/>
              <w:jc w:val="center"/>
              <w:rPr>
                <w:rFonts w:eastAsia="Times New Roman"/>
                <w:sz w:val="20"/>
                <w:szCs w:val="20"/>
              </w:rPr>
            </w:pPr>
            <w:r>
              <w:rPr>
                <w:sz w:val="20"/>
                <w:szCs w:val="20"/>
              </w:rPr>
              <w:t>0.00</w:t>
            </w:r>
          </w:p>
        </w:tc>
        <w:tc>
          <w:tcPr>
            <w:tcW w:w="1200" w:type="dxa"/>
            <w:tcBorders>
              <w:top w:val="nil"/>
              <w:left w:val="nil"/>
              <w:bottom w:val="single" w:sz="4" w:space="0" w:color="auto"/>
              <w:right w:val="single" w:sz="4" w:space="0" w:color="auto"/>
            </w:tcBorders>
            <w:shd w:val="clear" w:color="000000" w:fill="FFFF00"/>
            <w:noWrap/>
            <w:vAlign w:val="bottom"/>
            <w:hideMark/>
          </w:tcPr>
          <w:p w14:paraId="1E912762" w14:textId="73CC3E0B" w:rsidR="00C50724" w:rsidRPr="007D6646" w:rsidRDefault="00C50724" w:rsidP="00C50724">
            <w:pPr>
              <w:spacing w:line="240" w:lineRule="auto"/>
              <w:jc w:val="center"/>
              <w:rPr>
                <w:rFonts w:eastAsia="Times New Roman"/>
                <w:sz w:val="20"/>
                <w:szCs w:val="20"/>
              </w:rPr>
            </w:pPr>
            <w:r>
              <w:rPr>
                <w:sz w:val="20"/>
                <w:szCs w:val="20"/>
              </w:rPr>
              <w:t>0.20</w:t>
            </w:r>
          </w:p>
        </w:tc>
        <w:tc>
          <w:tcPr>
            <w:tcW w:w="1200" w:type="dxa"/>
            <w:tcBorders>
              <w:top w:val="nil"/>
              <w:left w:val="nil"/>
              <w:bottom w:val="single" w:sz="4" w:space="0" w:color="auto"/>
              <w:right w:val="single" w:sz="4" w:space="0" w:color="auto"/>
            </w:tcBorders>
            <w:shd w:val="clear" w:color="000000" w:fill="FFFF00"/>
            <w:noWrap/>
            <w:vAlign w:val="bottom"/>
            <w:hideMark/>
          </w:tcPr>
          <w:p w14:paraId="41A0AE26" w14:textId="0F47FF14" w:rsidR="00C50724" w:rsidRPr="007D6646" w:rsidRDefault="00C50724" w:rsidP="00C50724">
            <w:pPr>
              <w:spacing w:line="240" w:lineRule="auto"/>
              <w:jc w:val="center"/>
              <w:rPr>
                <w:rFonts w:eastAsia="Times New Roman"/>
                <w:sz w:val="20"/>
                <w:szCs w:val="20"/>
              </w:rPr>
            </w:pPr>
            <w:r>
              <w:rPr>
                <w:sz w:val="20"/>
                <w:szCs w:val="20"/>
              </w:rPr>
              <w:t>0.00</w:t>
            </w:r>
          </w:p>
        </w:tc>
        <w:tc>
          <w:tcPr>
            <w:tcW w:w="1200" w:type="dxa"/>
            <w:tcBorders>
              <w:top w:val="nil"/>
              <w:left w:val="nil"/>
              <w:bottom w:val="single" w:sz="4" w:space="0" w:color="auto"/>
              <w:right w:val="single" w:sz="4" w:space="0" w:color="auto"/>
            </w:tcBorders>
            <w:shd w:val="clear" w:color="000000" w:fill="FFFF00"/>
            <w:noWrap/>
            <w:vAlign w:val="bottom"/>
            <w:hideMark/>
          </w:tcPr>
          <w:p w14:paraId="4C45AF96" w14:textId="2D9A1A1C" w:rsidR="00C50724" w:rsidRPr="007D6646" w:rsidRDefault="00C50724" w:rsidP="00C50724">
            <w:pPr>
              <w:spacing w:line="240" w:lineRule="auto"/>
              <w:jc w:val="center"/>
              <w:rPr>
                <w:rFonts w:eastAsia="Times New Roman"/>
                <w:sz w:val="20"/>
                <w:szCs w:val="20"/>
              </w:rPr>
            </w:pPr>
            <w:r>
              <w:rPr>
                <w:sz w:val="20"/>
                <w:szCs w:val="20"/>
              </w:rPr>
              <w:t>0.30</w:t>
            </w:r>
          </w:p>
        </w:tc>
        <w:tc>
          <w:tcPr>
            <w:tcW w:w="1200" w:type="dxa"/>
            <w:tcBorders>
              <w:top w:val="nil"/>
              <w:left w:val="nil"/>
              <w:bottom w:val="single" w:sz="4" w:space="0" w:color="auto"/>
              <w:right w:val="single" w:sz="4" w:space="0" w:color="auto"/>
            </w:tcBorders>
            <w:shd w:val="clear" w:color="000000" w:fill="FFFF00"/>
            <w:noWrap/>
            <w:vAlign w:val="bottom"/>
            <w:hideMark/>
          </w:tcPr>
          <w:p w14:paraId="286DE7C8" w14:textId="074283F7" w:rsidR="00C50724" w:rsidRPr="007D6646" w:rsidRDefault="00C50724" w:rsidP="00C50724">
            <w:pPr>
              <w:spacing w:line="240" w:lineRule="auto"/>
              <w:jc w:val="center"/>
              <w:rPr>
                <w:rFonts w:eastAsia="Times New Roman"/>
                <w:sz w:val="20"/>
                <w:szCs w:val="20"/>
              </w:rPr>
            </w:pPr>
            <w:r>
              <w:rPr>
                <w:sz w:val="20"/>
                <w:szCs w:val="20"/>
              </w:rPr>
              <w:t>3</w:t>
            </w:r>
          </w:p>
        </w:tc>
        <w:tc>
          <w:tcPr>
            <w:tcW w:w="1295" w:type="dxa"/>
            <w:tcBorders>
              <w:top w:val="nil"/>
              <w:left w:val="nil"/>
              <w:bottom w:val="single" w:sz="4" w:space="0" w:color="auto"/>
              <w:right w:val="single" w:sz="4" w:space="0" w:color="auto"/>
            </w:tcBorders>
            <w:shd w:val="clear" w:color="000000" w:fill="BFBFBF"/>
            <w:noWrap/>
            <w:vAlign w:val="bottom"/>
            <w:hideMark/>
          </w:tcPr>
          <w:p w14:paraId="1B61B8C7" w14:textId="1BD76942" w:rsidR="00C50724" w:rsidRPr="007D6646" w:rsidRDefault="00C50724" w:rsidP="00C50724">
            <w:pPr>
              <w:spacing w:line="240" w:lineRule="auto"/>
              <w:jc w:val="center"/>
              <w:rPr>
                <w:rFonts w:eastAsia="Times New Roman"/>
                <w:sz w:val="20"/>
                <w:szCs w:val="20"/>
              </w:rPr>
            </w:pPr>
            <w:r>
              <w:rPr>
                <w:sz w:val="20"/>
                <w:szCs w:val="20"/>
              </w:rPr>
              <w:t>Normal</w:t>
            </w:r>
          </w:p>
        </w:tc>
      </w:tr>
      <w:tr w:rsidR="00875D72" w:rsidRPr="007D6646" w14:paraId="51E90449" w14:textId="77777777" w:rsidTr="00C50724">
        <w:trPr>
          <w:trHeight w:val="270"/>
        </w:trPr>
        <w:tc>
          <w:tcPr>
            <w:tcW w:w="1517" w:type="dxa"/>
            <w:tcBorders>
              <w:top w:val="nil"/>
              <w:left w:val="single" w:sz="8" w:space="0" w:color="auto"/>
              <w:bottom w:val="nil"/>
              <w:right w:val="nil"/>
            </w:tcBorders>
            <w:shd w:val="clear" w:color="000000" w:fill="C0C0C0"/>
            <w:noWrap/>
            <w:vAlign w:val="bottom"/>
          </w:tcPr>
          <w:p w14:paraId="055EA98B" w14:textId="77777777" w:rsidR="00875D72" w:rsidRPr="007D6646" w:rsidRDefault="00875D72" w:rsidP="00902729">
            <w:pPr>
              <w:spacing w:line="240" w:lineRule="auto"/>
              <w:rPr>
                <w:rFonts w:eastAsia="Times New Roman"/>
                <w:b/>
                <w:bCs/>
                <w:sz w:val="20"/>
                <w:szCs w:val="20"/>
              </w:rPr>
            </w:pPr>
            <w:r>
              <w:rPr>
                <w:rFonts w:eastAsia="Times New Roman"/>
                <w:b/>
                <w:bCs/>
                <w:sz w:val="20"/>
                <w:szCs w:val="20"/>
              </w:rPr>
              <w:t>k</w:t>
            </w:r>
          </w:p>
        </w:tc>
        <w:tc>
          <w:tcPr>
            <w:tcW w:w="1200" w:type="dxa"/>
            <w:tcBorders>
              <w:top w:val="nil"/>
              <w:left w:val="single" w:sz="8" w:space="0" w:color="auto"/>
              <w:bottom w:val="nil"/>
              <w:right w:val="single" w:sz="4" w:space="0" w:color="auto"/>
            </w:tcBorders>
            <w:shd w:val="clear" w:color="000000" w:fill="FFFF00"/>
            <w:noWrap/>
            <w:vAlign w:val="bottom"/>
          </w:tcPr>
          <w:p w14:paraId="1B9AF0B9" w14:textId="77777777" w:rsidR="00875D72" w:rsidRPr="007D6646" w:rsidRDefault="00875D72" w:rsidP="0090272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221197AA" w14:textId="77777777" w:rsidR="00875D72" w:rsidRPr="007D6646" w:rsidRDefault="00875D72" w:rsidP="0090272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17F41FEA" w14:textId="77777777" w:rsidR="00875D72" w:rsidRPr="007D6646" w:rsidRDefault="00875D72" w:rsidP="0090272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0B790E9B" w14:textId="77777777" w:rsidR="00875D72" w:rsidRPr="007D6646" w:rsidRDefault="00875D72" w:rsidP="0090272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3E32056F" w14:textId="44ABF63D" w:rsidR="00875D72" w:rsidRPr="007D6646" w:rsidRDefault="00C50724" w:rsidP="00902729">
            <w:pPr>
              <w:spacing w:line="240" w:lineRule="auto"/>
              <w:jc w:val="center"/>
              <w:rPr>
                <w:rFonts w:eastAsia="Times New Roman"/>
                <w:sz w:val="20"/>
                <w:szCs w:val="20"/>
              </w:rPr>
            </w:pPr>
            <w:r>
              <w:rPr>
                <w:rFonts w:eastAsia="Times New Roman"/>
                <w:sz w:val="20"/>
                <w:szCs w:val="20"/>
              </w:rPr>
              <w:t>1</w:t>
            </w:r>
          </w:p>
        </w:tc>
        <w:tc>
          <w:tcPr>
            <w:tcW w:w="1295" w:type="dxa"/>
            <w:tcBorders>
              <w:top w:val="nil"/>
              <w:left w:val="nil"/>
              <w:bottom w:val="nil"/>
              <w:right w:val="single" w:sz="4" w:space="0" w:color="auto"/>
            </w:tcBorders>
            <w:shd w:val="clear" w:color="000000" w:fill="BFBFBF"/>
            <w:noWrap/>
            <w:vAlign w:val="bottom"/>
          </w:tcPr>
          <w:p w14:paraId="200744D9" w14:textId="77777777" w:rsidR="00875D72" w:rsidRPr="007D6646" w:rsidRDefault="00875D72" w:rsidP="00902729">
            <w:pPr>
              <w:spacing w:line="240" w:lineRule="auto"/>
              <w:jc w:val="center"/>
              <w:rPr>
                <w:rFonts w:eastAsia="Times New Roman"/>
                <w:sz w:val="20"/>
                <w:szCs w:val="20"/>
              </w:rPr>
            </w:pPr>
          </w:p>
        </w:tc>
      </w:tr>
      <w:tr w:rsidR="00875D72" w:rsidRPr="007D6646" w14:paraId="6563754F" w14:textId="77777777" w:rsidTr="00C50724">
        <w:trPr>
          <w:trHeight w:val="270"/>
        </w:trPr>
        <w:tc>
          <w:tcPr>
            <w:tcW w:w="1517" w:type="dxa"/>
            <w:tcBorders>
              <w:top w:val="nil"/>
              <w:left w:val="single" w:sz="8" w:space="0" w:color="auto"/>
              <w:bottom w:val="nil"/>
              <w:right w:val="nil"/>
            </w:tcBorders>
            <w:shd w:val="clear" w:color="000000" w:fill="C0C0C0"/>
            <w:noWrap/>
            <w:vAlign w:val="bottom"/>
          </w:tcPr>
          <w:p w14:paraId="276056D3" w14:textId="49F1D9DD" w:rsidR="00875D72" w:rsidRDefault="00875D72" w:rsidP="00875D72">
            <w:pPr>
              <w:spacing w:line="240" w:lineRule="auto"/>
              <w:rPr>
                <w:rFonts w:eastAsia="Times New Roman"/>
                <w:b/>
                <w:bCs/>
                <w:sz w:val="20"/>
                <w:szCs w:val="20"/>
              </w:rPr>
            </w:pPr>
            <w:r>
              <w:rPr>
                <w:rFonts w:eastAsia="Times New Roman"/>
                <w:b/>
                <w:bCs/>
                <w:sz w:val="20"/>
                <w:szCs w:val="20"/>
              </w:rPr>
              <w:t>gamma</w:t>
            </w:r>
          </w:p>
        </w:tc>
        <w:tc>
          <w:tcPr>
            <w:tcW w:w="1200" w:type="dxa"/>
            <w:tcBorders>
              <w:top w:val="nil"/>
              <w:left w:val="single" w:sz="8" w:space="0" w:color="auto"/>
              <w:bottom w:val="nil"/>
              <w:right w:val="single" w:sz="4" w:space="0" w:color="auto"/>
            </w:tcBorders>
            <w:shd w:val="clear" w:color="000000" w:fill="FFFF00"/>
            <w:noWrap/>
            <w:vAlign w:val="bottom"/>
          </w:tcPr>
          <w:p w14:paraId="35EFAA5B" w14:textId="5E3FCFE5" w:rsidR="00875D72" w:rsidRPr="007D6646" w:rsidRDefault="00875D72" w:rsidP="00875D72">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46672665" w14:textId="51177183" w:rsidR="00875D72" w:rsidRPr="007D6646" w:rsidRDefault="00875D72" w:rsidP="00875D72">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7E38D983" w14:textId="0B6A88F5" w:rsidR="00875D72" w:rsidRPr="007D6646" w:rsidRDefault="00875D72" w:rsidP="00875D72">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65FD7B36" w14:textId="1114D4BB" w:rsidR="00875D72" w:rsidRPr="007D6646" w:rsidRDefault="00875D72" w:rsidP="00875D72">
            <w:pPr>
              <w:spacing w:line="240" w:lineRule="auto"/>
              <w:jc w:val="center"/>
              <w:rPr>
                <w:rFonts w:eastAsia="Times New Roman"/>
                <w:sz w:val="20"/>
                <w:szCs w:val="20"/>
              </w:rPr>
            </w:pPr>
            <w:r>
              <w:rPr>
                <w:rFonts w:eastAsia="Times New Roman"/>
                <w:sz w:val="20"/>
                <w:szCs w:val="20"/>
              </w:rPr>
              <w:t>1</w:t>
            </w:r>
          </w:p>
        </w:tc>
        <w:tc>
          <w:tcPr>
            <w:tcW w:w="1200" w:type="dxa"/>
            <w:tcBorders>
              <w:top w:val="nil"/>
              <w:left w:val="nil"/>
              <w:bottom w:val="nil"/>
              <w:right w:val="single" w:sz="4" w:space="0" w:color="auto"/>
            </w:tcBorders>
            <w:shd w:val="clear" w:color="000000" w:fill="FFFF00"/>
            <w:noWrap/>
            <w:vAlign w:val="bottom"/>
          </w:tcPr>
          <w:p w14:paraId="486CB3F0" w14:textId="6731C679" w:rsidR="00875D72" w:rsidRPr="007D6646" w:rsidRDefault="00875D72" w:rsidP="00875D72">
            <w:pPr>
              <w:spacing w:line="240" w:lineRule="auto"/>
              <w:jc w:val="center"/>
              <w:rPr>
                <w:rFonts w:eastAsia="Times New Roman"/>
                <w:sz w:val="20"/>
                <w:szCs w:val="20"/>
              </w:rPr>
            </w:pPr>
            <w:r>
              <w:rPr>
                <w:rFonts w:eastAsia="Times New Roman"/>
                <w:sz w:val="20"/>
                <w:szCs w:val="20"/>
              </w:rPr>
              <w:t>1</w:t>
            </w:r>
          </w:p>
        </w:tc>
        <w:tc>
          <w:tcPr>
            <w:tcW w:w="1295" w:type="dxa"/>
            <w:tcBorders>
              <w:top w:val="nil"/>
              <w:left w:val="nil"/>
              <w:bottom w:val="nil"/>
              <w:right w:val="single" w:sz="4" w:space="0" w:color="auto"/>
            </w:tcBorders>
            <w:shd w:val="clear" w:color="000000" w:fill="BFBFBF"/>
            <w:noWrap/>
            <w:vAlign w:val="bottom"/>
          </w:tcPr>
          <w:p w14:paraId="0D3FD88E" w14:textId="7B98072A" w:rsidR="00875D72" w:rsidRPr="007D6646" w:rsidRDefault="00875D72" w:rsidP="00875D72">
            <w:pPr>
              <w:spacing w:line="240" w:lineRule="auto"/>
              <w:jc w:val="center"/>
              <w:rPr>
                <w:rFonts w:eastAsia="Times New Roman"/>
                <w:sz w:val="20"/>
                <w:szCs w:val="20"/>
              </w:rPr>
            </w:pPr>
            <w:r>
              <w:rPr>
                <w:rFonts w:eastAsia="Times New Roman"/>
                <w:sz w:val="20"/>
                <w:szCs w:val="20"/>
              </w:rPr>
              <w:t>Uniform</w:t>
            </w:r>
          </w:p>
        </w:tc>
      </w:tr>
    </w:tbl>
    <w:p w14:paraId="1B3352DE" w14:textId="77777777" w:rsidR="007D6646" w:rsidRDefault="007D6646">
      <w:pPr>
        <w:spacing w:line="360" w:lineRule="auto"/>
        <w:rPr>
          <w:rFonts w:asciiTheme="majorHAnsi" w:hAnsiTheme="majorHAnsi" w:cstheme="majorHAnsi"/>
          <w:shd w:val="clear" w:color="auto" w:fill="FAFAFA"/>
        </w:rPr>
      </w:pPr>
    </w:p>
    <w:tbl>
      <w:tblPr>
        <w:tblW w:w="6166" w:type="dxa"/>
        <w:tblInd w:w="108" w:type="dxa"/>
        <w:tblLook w:val="04A0" w:firstRow="1" w:lastRow="0" w:firstColumn="1" w:lastColumn="0" w:noHBand="0" w:noVBand="1"/>
      </w:tblPr>
      <w:tblGrid>
        <w:gridCol w:w="1200"/>
        <w:gridCol w:w="1200"/>
        <w:gridCol w:w="1200"/>
        <w:gridCol w:w="1283"/>
        <w:gridCol w:w="1283"/>
      </w:tblGrid>
      <w:tr w:rsidR="00403103" w:rsidRPr="00990C0E" w14:paraId="61323E68" w14:textId="77777777" w:rsidTr="00403103">
        <w:trPr>
          <w:trHeight w:val="525"/>
        </w:trPr>
        <w:tc>
          <w:tcPr>
            <w:tcW w:w="1200" w:type="dxa"/>
            <w:tcBorders>
              <w:top w:val="single" w:sz="8" w:space="0" w:color="auto"/>
              <w:left w:val="nil"/>
              <w:bottom w:val="nil"/>
              <w:right w:val="single" w:sz="8" w:space="0" w:color="auto"/>
            </w:tcBorders>
            <w:shd w:val="clear" w:color="000000" w:fill="C0C0C0"/>
            <w:vAlign w:val="bottom"/>
          </w:tcPr>
          <w:p w14:paraId="7B411F25" w14:textId="77777777" w:rsidR="00403103" w:rsidRPr="00990C0E" w:rsidRDefault="00403103" w:rsidP="00902729">
            <w:pPr>
              <w:spacing w:line="240" w:lineRule="auto"/>
              <w:rPr>
                <w:rFonts w:eastAsia="Times New Roman"/>
                <w:b/>
                <w:bCs/>
                <w:sz w:val="20"/>
                <w:szCs w:val="20"/>
              </w:rPr>
            </w:pPr>
            <w:r w:rsidRPr="007D6646">
              <w:rPr>
                <w:rFonts w:eastAsia="Times New Roman"/>
                <w:b/>
                <w:bCs/>
                <w:sz w:val="20"/>
                <w:szCs w:val="20"/>
              </w:rPr>
              <w:t>Variable</w:t>
            </w:r>
          </w:p>
        </w:tc>
        <w:tc>
          <w:tcPr>
            <w:tcW w:w="1200" w:type="dxa"/>
            <w:tcBorders>
              <w:top w:val="single" w:sz="8" w:space="0" w:color="auto"/>
              <w:left w:val="nil"/>
              <w:bottom w:val="nil"/>
              <w:right w:val="single" w:sz="8" w:space="0" w:color="auto"/>
            </w:tcBorders>
            <w:shd w:val="clear" w:color="000000" w:fill="C0C0C0"/>
            <w:vAlign w:val="bottom"/>
            <w:hideMark/>
          </w:tcPr>
          <w:p w14:paraId="2C1846A9"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Var_min</w:t>
            </w:r>
            <w:proofErr w:type="spellEnd"/>
            <w:r w:rsidRPr="00990C0E">
              <w:rPr>
                <w:rFonts w:eastAsia="Times New Roman"/>
                <w:b/>
                <w:bCs/>
                <w:sz w:val="20"/>
                <w:szCs w:val="20"/>
              </w:rPr>
              <w:br/>
              <w:t>(0)</w:t>
            </w:r>
          </w:p>
        </w:tc>
        <w:tc>
          <w:tcPr>
            <w:tcW w:w="1200" w:type="dxa"/>
            <w:tcBorders>
              <w:top w:val="single" w:sz="8" w:space="0" w:color="auto"/>
              <w:left w:val="nil"/>
              <w:bottom w:val="nil"/>
              <w:right w:val="single" w:sz="8" w:space="0" w:color="auto"/>
            </w:tcBorders>
            <w:shd w:val="clear" w:color="000000" w:fill="C0C0C0"/>
            <w:vAlign w:val="bottom"/>
            <w:hideMark/>
          </w:tcPr>
          <w:p w14:paraId="3A5B7BB0"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Var_max</w:t>
            </w:r>
            <w:proofErr w:type="spellEnd"/>
            <w:r w:rsidRPr="00990C0E">
              <w:rPr>
                <w:rFonts w:eastAsia="Times New Roman"/>
                <w:b/>
                <w:bCs/>
                <w:sz w:val="20"/>
                <w:szCs w:val="20"/>
              </w:rPr>
              <w:br/>
              <w:t>(0)</w:t>
            </w:r>
          </w:p>
        </w:tc>
        <w:tc>
          <w:tcPr>
            <w:tcW w:w="1283" w:type="dxa"/>
            <w:tcBorders>
              <w:top w:val="single" w:sz="8" w:space="0" w:color="auto"/>
              <w:left w:val="nil"/>
              <w:bottom w:val="nil"/>
              <w:right w:val="single" w:sz="8" w:space="0" w:color="auto"/>
            </w:tcBorders>
            <w:shd w:val="clear" w:color="000000" w:fill="C0C0C0"/>
            <w:vAlign w:val="bottom"/>
            <w:hideMark/>
          </w:tcPr>
          <w:p w14:paraId="62A4F4EA"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Var_min</w:t>
            </w:r>
            <w:proofErr w:type="spellEnd"/>
            <w:r w:rsidRPr="00990C0E">
              <w:rPr>
                <w:rFonts w:eastAsia="Times New Roman"/>
                <w:b/>
                <w:bCs/>
                <w:sz w:val="20"/>
                <w:szCs w:val="20"/>
              </w:rPr>
              <w:br/>
              <w:t>(</w:t>
            </w:r>
            <w:proofErr w:type="spellStart"/>
            <w:r w:rsidRPr="00990C0E">
              <w:rPr>
                <w:rFonts w:eastAsia="Times New Roman"/>
                <w:b/>
                <w:bCs/>
                <w:sz w:val="20"/>
                <w:szCs w:val="20"/>
              </w:rPr>
              <w:t>LAI_Conv</w:t>
            </w:r>
            <w:proofErr w:type="spellEnd"/>
            <w:r w:rsidRPr="00990C0E">
              <w:rPr>
                <w:rFonts w:eastAsia="Times New Roman"/>
                <w:b/>
                <w:bCs/>
                <w:sz w:val="20"/>
                <w:szCs w:val="20"/>
              </w:rPr>
              <w:t>)</w:t>
            </w:r>
          </w:p>
        </w:tc>
        <w:tc>
          <w:tcPr>
            <w:tcW w:w="1283" w:type="dxa"/>
            <w:tcBorders>
              <w:top w:val="single" w:sz="8" w:space="0" w:color="auto"/>
              <w:left w:val="nil"/>
              <w:bottom w:val="nil"/>
              <w:right w:val="single" w:sz="8" w:space="0" w:color="auto"/>
            </w:tcBorders>
            <w:shd w:val="clear" w:color="000000" w:fill="C0C0C0"/>
            <w:vAlign w:val="bottom"/>
            <w:hideMark/>
          </w:tcPr>
          <w:p w14:paraId="6D549703" w14:textId="77777777" w:rsidR="00403103" w:rsidRPr="00990C0E" w:rsidRDefault="00403103" w:rsidP="00902729">
            <w:pPr>
              <w:spacing w:line="240" w:lineRule="auto"/>
              <w:rPr>
                <w:rFonts w:eastAsia="Times New Roman"/>
                <w:b/>
                <w:bCs/>
                <w:sz w:val="20"/>
                <w:szCs w:val="20"/>
              </w:rPr>
            </w:pPr>
            <w:proofErr w:type="spellStart"/>
            <w:r w:rsidRPr="00990C0E">
              <w:rPr>
                <w:rFonts w:eastAsia="Times New Roman"/>
                <w:b/>
                <w:bCs/>
                <w:sz w:val="20"/>
                <w:szCs w:val="20"/>
              </w:rPr>
              <w:t>Var_max</w:t>
            </w:r>
            <w:proofErr w:type="spellEnd"/>
            <w:r w:rsidRPr="00990C0E">
              <w:rPr>
                <w:rFonts w:eastAsia="Times New Roman"/>
                <w:b/>
                <w:bCs/>
                <w:sz w:val="20"/>
                <w:szCs w:val="20"/>
              </w:rPr>
              <w:br/>
              <w:t>(</w:t>
            </w:r>
            <w:proofErr w:type="spellStart"/>
            <w:r w:rsidRPr="00990C0E">
              <w:rPr>
                <w:rFonts w:eastAsia="Times New Roman"/>
                <w:b/>
                <w:bCs/>
                <w:sz w:val="20"/>
                <w:szCs w:val="20"/>
              </w:rPr>
              <w:t>LAI_Conv</w:t>
            </w:r>
            <w:proofErr w:type="spellEnd"/>
            <w:r w:rsidRPr="00990C0E">
              <w:rPr>
                <w:rFonts w:eastAsia="Times New Roman"/>
                <w:b/>
                <w:bCs/>
                <w:sz w:val="20"/>
                <w:szCs w:val="20"/>
              </w:rPr>
              <w:t>)</w:t>
            </w:r>
          </w:p>
        </w:tc>
      </w:tr>
      <w:tr w:rsidR="00403103" w:rsidRPr="00990C0E" w14:paraId="53D34B04" w14:textId="77777777" w:rsidTr="00403103">
        <w:trPr>
          <w:trHeight w:val="270"/>
        </w:trPr>
        <w:tc>
          <w:tcPr>
            <w:tcW w:w="1200" w:type="dxa"/>
            <w:tcBorders>
              <w:top w:val="single" w:sz="8" w:space="0" w:color="auto"/>
              <w:left w:val="single" w:sz="8" w:space="0" w:color="auto"/>
              <w:bottom w:val="single" w:sz="4" w:space="0" w:color="auto"/>
              <w:right w:val="single" w:sz="8" w:space="0" w:color="auto"/>
            </w:tcBorders>
            <w:shd w:val="clear" w:color="000000" w:fill="FFFF00"/>
            <w:vAlign w:val="bottom"/>
          </w:tcPr>
          <w:p w14:paraId="5F910069" w14:textId="77777777" w:rsidR="00403103" w:rsidRPr="00990C0E" w:rsidRDefault="00403103" w:rsidP="00902729">
            <w:pPr>
              <w:spacing w:line="240" w:lineRule="auto"/>
              <w:jc w:val="center"/>
              <w:rPr>
                <w:rFonts w:eastAsia="Times New Roman"/>
                <w:sz w:val="20"/>
                <w:szCs w:val="20"/>
              </w:rPr>
            </w:pPr>
            <w:r w:rsidRPr="007D6646">
              <w:rPr>
                <w:rFonts w:eastAsia="Times New Roman"/>
                <w:b/>
                <w:bCs/>
                <w:sz w:val="20"/>
                <w:szCs w:val="20"/>
              </w:rPr>
              <w:t>LAI</w:t>
            </w:r>
          </w:p>
        </w:tc>
        <w:tc>
          <w:tcPr>
            <w:tcW w:w="1200" w:type="dxa"/>
            <w:tcBorders>
              <w:top w:val="single" w:sz="8" w:space="0" w:color="auto"/>
              <w:left w:val="single" w:sz="8" w:space="0" w:color="auto"/>
              <w:bottom w:val="single" w:sz="4" w:space="0" w:color="auto"/>
              <w:right w:val="single" w:sz="8" w:space="0" w:color="auto"/>
            </w:tcBorders>
            <w:shd w:val="clear" w:color="000000" w:fill="FFFF00"/>
            <w:noWrap/>
            <w:vAlign w:val="bottom"/>
            <w:hideMark/>
          </w:tcPr>
          <w:p w14:paraId="483859F8"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0.25</w:t>
            </w:r>
          </w:p>
        </w:tc>
        <w:tc>
          <w:tcPr>
            <w:tcW w:w="1200" w:type="dxa"/>
            <w:tcBorders>
              <w:top w:val="single" w:sz="8" w:space="0" w:color="auto"/>
              <w:left w:val="nil"/>
              <w:bottom w:val="single" w:sz="4" w:space="0" w:color="auto"/>
              <w:right w:val="single" w:sz="8" w:space="0" w:color="auto"/>
            </w:tcBorders>
            <w:shd w:val="clear" w:color="000000" w:fill="FFFF00"/>
            <w:noWrap/>
            <w:vAlign w:val="bottom"/>
            <w:hideMark/>
          </w:tcPr>
          <w:p w14:paraId="34E05CE8"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16</w:t>
            </w:r>
          </w:p>
        </w:tc>
        <w:tc>
          <w:tcPr>
            <w:tcW w:w="1283" w:type="dxa"/>
            <w:tcBorders>
              <w:top w:val="single" w:sz="8" w:space="0" w:color="auto"/>
              <w:left w:val="nil"/>
              <w:bottom w:val="single" w:sz="4" w:space="0" w:color="auto"/>
              <w:right w:val="single" w:sz="8" w:space="0" w:color="auto"/>
            </w:tcBorders>
            <w:shd w:val="clear" w:color="000000" w:fill="FFFF00"/>
            <w:noWrap/>
            <w:vAlign w:val="bottom"/>
            <w:hideMark/>
          </w:tcPr>
          <w:p w14:paraId="1E58F3A5"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0.25</w:t>
            </w:r>
          </w:p>
        </w:tc>
        <w:tc>
          <w:tcPr>
            <w:tcW w:w="1283" w:type="dxa"/>
            <w:tcBorders>
              <w:top w:val="single" w:sz="8" w:space="0" w:color="auto"/>
              <w:left w:val="nil"/>
              <w:bottom w:val="single" w:sz="4" w:space="0" w:color="auto"/>
              <w:right w:val="single" w:sz="8" w:space="0" w:color="auto"/>
            </w:tcBorders>
            <w:shd w:val="clear" w:color="000000" w:fill="FFFF00"/>
            <w:noWrap/>
            <w:vAlign w:val="bottom"/>
            <w:hideMark/>
          </w:tcPr>
          <w:p w14:paraId="5587BFBB"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16</w:t>
            </w:r>
          </w:p>
        </w:tc>
      </w:tr>
      <w:tr w:rsidR="00403103" w:rsidRPr="00990C0E" w14:paraId="4C3CE68F"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6BF1A960" w14:textId="77777777" w:rsidR="00403103" w:rsidRPr="00990C0E" w:rsidRDefault="00403103" w:rsidP="00902729">
            <w:pPr>
              <w:spacing w:line="240" w:lineRule="auto"/>
              <w:jc w:val="right"/>
              <w:rPr>
                <w:rFonts w:ascii="Calibri" w:eastAsia="Times New Roman" w:hAnsi="Calibri" w:cs="Calibri"/>
                <w:sz w:val="16"/>
                <w:szCs w:val="16"/>
              </w:rPr>
            </w:pPr>
            <w:r w:rsidRPr="007D6646">
              <w:rPr>
                <w:rFonts w:eastAsia="Times New Roman"/>
                <w:b/>
                <w:bCs/>
                <w:sz w:val="20"/>
                <w:szCs w:val="20"/>
              </w:rPr>
              <w:t>ALA (°)</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174AFD9"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20</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348AE6CF"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70</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4FC557E8"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20</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60CA4EC6"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70</w:t>
            </w:r>
          </w:p>
        </w:tc>
      </w:tr>
      <w:tr w:rsidR="00403103" w:rsidRPr="00990C0E" w14:paraId="0B11447F" w14:textId="77777777" w:rsidTr="00403103">
        <w:trPr>
          <w:trHeight w:val="27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5765D39D" w14:textId="77777777" w:rsidR="00403103" w:rsidRPr="00990C0E" w:rsidRDefault="00403103" w:rsidP="00902729">
            <w:pPr>
              <w:spacing w:line="240" w:lineRule="auto"/>
              <w:jc w:val="center"/>
              <w:rPr>
                <w:rFonts w:eastAsia="Times New Roman"/>
                <w:sz w:val="20"/>
                <w:szCs w:val="20"/>
              </w:rPr>
            </w:pPr>
            <w:r>
              <w:rPr>
                <w:rFonts w:eastAsia="Times New Roman"/>
                <w:b/>
                <w:bCs/>
                <w:sz w:val="20"/>
                <w:szCs w:val="20"/>
              </w:rPr>
              <w:t>CC</w:t>
            </w:r>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195B8BA6" w14:textId="3C41B3A2"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680922AA" w14:textId="6229A729" w:rsidR="00403103" w:rsidRPr="00990C0E" w:rsidRDefault="00403103" w:rsidP="00902729">
            <w:pPr>
              <w:spacing w:line="240" w:lineRule="auto"/>
              <w:jc w:val="center"/>
              <w:rPr>
                <w:rFonts w:eastAsia="Times New Roman"/>
                <w:sz w:val="20"/>
                <w:szCs w:val="20"/>
              </w:rPr>
            </w:pPr>
            <w:r>
              <w:rPr>
                <w:rFonts w:eastAsia="Times New Roman"/>
                <w:sz w:val="20"/>
                <w:szCs w:val="20"/>
              </w:rPr>
              <w:t>0.5</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4183B8E9" w14:textId="32A2165A"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w:t>
            </w:r>
            <w:r>
              <w:rPr>
                <w:rFonts w:eastAsia="Times New Roman"/>
                <w:sz w:val="20"/>
                <w:szCs w:val="20"/>
              </w:rPr>
              <w:t>9</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7559A4B9"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w:t>
            </w:r>
          </w:p>
        </w:tc>
      </w:tr>
      <w:tr w:rsidR="00403103" w:rsidRPr="00990C0E" w14:paraId="3A758C52" w14:textId="77777777" w:rsidTr="00403103">
        <w:trPr>
          <w:trHeight w:val="270"/>
        </w:trPr>
        <w:tc>
          <w:tcPr>
            <w:tcW w:w="1200" w:type="dxa"/>
            <w:tcBorders>
              <w:top w:val="nil"/>
              <w:left w:val="single" w:sz="8" w:space="0" w:color="auto"/>
              <w:bottom w:val="single" w:sz="4" w:space="0" w:color="auto"/>
              <w:right w:val="single" w:sz="4" w:space="0" w:color="auto"/>
            </w:tcBorders>
            <w:shd w:val="clear" w:color="000000" w:fill="FFFF00"/>
            <w:vAlign w:val="bottom"/>
          </w:tcPr>
          <w:p w14:paraId="307D7635" w14:textId="77777777" w:rsidR="00403103" w:rsidRPr="00990C0E" w:rsidRDefault="00403103" w:rsidP="00902729">
            <w:pPr>
              <w:spacing w:line="240" w:lineRule="auto"/>
              <w:jc w:val="center"/>
              <w:rPr>
                <w:rFonts w:eastAsia="Times New Roman"/>
                <w:sz w:val="20"/>
                <w:szCs w:val="20"/>
              </w:rPr>
            </w:pPr>
            <w:proofErr w:type="spellStart"/>
            <w:r w:rsidRPr="007D6646">
              <w:rPr>
                <w:rFonts w:eastAsia="Times New Roman"/>
                <w:b/>
                <w:bCs/>
                <w:sz w:val="20"/>
                <w:szCs w:val="20"/>
              </w:rPr>
              <w:t>HsD</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430F7E86"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4475A383"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c>
          <w:tcPr>
            <w:tcW w:w="1283" w:type="dxa"/>
            <w:tcBorders>
              <w:top w:val="nil"/>
              <w:left w:val="single" w:sz="8" w:space="0" w:color="auto"/>
              <w:bottom w:val="single" w:sz="4" w:space="0" w:color="auto"/>
              <w:right w:val="single" w:sz="4" w:space="0" w:color="auto"/>
            </w:tcBorders>
            <w:shd w:val="clear" w:color="000000" w:fill="FFFF00"/>
            <w:noWrap/>
            <w:vAlign w:val="bottom"/>
            <w:hideMark/>
          </w:tcPr>
          <w:p w14:paraId="700EA158"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0.1</w:t>
            </w:r>
          </w:p>
        </w:tc>
        <w:tc>
          <w:tcPr>
            <w:tcW w:w="1283" w:type="dxa"/>
            <w:tcBorders>
              <w:top w:val="nil"/>
              <w:left w:val="nil"/>
              <w:bottom w:val="single" w:sz="4" w:space="0" w:color="auto"/>
              <w:right w:val="single" w:sz="4" w:space="0" w:color="auto"/>
            </w:tcBorders>
            <w:shd w:val="clear" w:color="000000" w:fill="FFFF00"/>
            <w:noWrap/>
            <w:vAlign w:val="bottom"/>
            <w:hideMark/>
          </w:tcPr>
          <w:p w14:paraId="7C50951E"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r>
      <w:tr w:rsidR="00403103" w:rsidRPr="00990C0E" w14:paraId="3BE8C1FF"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4A94F955" w14:textId="77777777" w:rsidR="00403103" w:rsidRPr="00990C0E" w:rsidRDefault="00403103" w:rsidP="00902729">
            <w:pPr>
              <w:spacing w:line="240" w:lineRule="auto"/>
              <w:jc w:val="right"/>
              <w:rPr>
                <w:rFonts w:ascii="Calibri" w:eastAsia="Times New Roman" w:hAnsi="Calibri" w:cs="Calibri"/>
                <w:sz w:val="16"/>
                <w:szCs w:val="16"/>
              </w:rPr>
            </w:pPr>
            <w:r w:rsidRPr="007D6646">
              <w:rPr>
                <w:rFonts w:eastAsia="Times New Roman"/>
                <w:b/>
                <w:bCs/>
                <w:sz w:val="20"/>
                <w:szCs w:val="20"/>
              </w:rPr>
              <w:t>N</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48F6079"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1.5</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5B74B0B6"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3.5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26AC1D25"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1.5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33E6E4EA"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3.5</w:t>
            </w:r>
          </w:p>
        </w:tc>
      </w:tr>
      <w:tr w:rsidR="00403103" w:rsidRPr="00990C0E" w14:paraId="1EEC528D" w14:textId="77777777" w:rsidTr="00403103">
        <w:trPr>
          <w:trHeight w:val="30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6B671712" w14:textId="77777777" w:rsidR="00403103" w:rsidRPr="00990C0E" w:rsidRDefault="00403103" w:rsidP="00902729">
            <w:pPr>
              <w:spacing w:line="240" w:lineRule="auto"/>
              <w:jc w:val="center"/>
              <w:rPr>
                <w:rFonts w:eastAsia="Times New Roman"/>
                <w:sz w:val="20"/>
                <w:szCs w:val="20"/>
              </w:rPr>
            </w:pPr>
            <w:r w:rsidRPr="007D6646">
              <w:rPr>
                <w:rFonts w:eastAsia="Times New Roman"/>
                <w:b/>
                <w:bCs/>
                <w:sz w:val="20"/>
                <w:szCs w:val="20"/>
              </w:rPr>
              <w:t>Cab (µg.m</w:t>
            </w:r>
            <w:r w:rsidRPr="007D6646">
              <w:rPr>
                <w:rFonts w:eastAsia="Times New Roman"/>
                <w:b/>
                <w:bCs/>
                <w:sz w:val="20"/>
                <w:szCs w:val="20"/>
                <w:vertAlign w:val="superscript"/>
              </w:rPr>
              <w:t>-2</w:t>
            </w:r>
            <w:r w:rsidRPr="007D6646">
              <w:rPr>
                <w:rFonts w:eastAsia="Times New Roman"/>
                <w:b/>
                <w:bCs/>
                <w:sz w:val="20"/>
                <w:szCs w:val="20"/>
              </w:rPr>
              <w:t>)</w:t>
            </w:r>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5A32A66E"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6427A24D"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70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5F8A43BB"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56553C04"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70</w:t>
            </w:r>
          </w:p>
        </w:tc>
      </w:tr>
      <w:tr w:rsidR="00403103" w:rsidRPr="00990C0E" w14:paraId="605D57E2"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6B27B0AE" w14:textId="77777777" w:rsidR="00403103" w:rsidRPr="00990C0E" w:rsidRDefault="00403103" w:rsidP="00902729">
            <w:pPr>
              <w:spacing w:line="240" w:lineRule="auto"/>
              <w:jc w:val="right"/>
              <w:rPr>
                <w:rFonts w:ascii="Calibri" w:eastAsia="Times New Roman" w:hAnsi="Calibri" w:cs="Calibri"/>
                <w:sz w:val="16"/>
                <w:szCs w:val="16"/>
              </w:rPr>
            </w:pPr>
            <w:proofErr w:type="spellStart"/>
            <w:r w:rsidRPr="007D6646">
              <w:rPr>
                <w:rFonts w:eastAsia="Times New Roman"/>
                <w:b/>
                <w:bCs/>
                <w:sz w:val="20"/>
                <w:szCs w:val="20"/>
              </w:rPr>
              <w:t>Cdm</w:t>
            </w:r>
            <w:proofErr w:type="spellEnd"/>
            <w:r w:rsidRPr="007D6646">
              <w:rPr>
                <w:rFonts w:eastAsia="Times New Roman"/>
                <w:b/>
                <w:bCs/>
                <w:sz w:val="20"/>
                <w:szCs w:val="20"/>
              </w:rPr>
              <w:t xml:space="preserve"> (g.m-2)</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0AA9454"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0.005</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2B091D94"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0.01</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17C0800D"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0.005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4EFD2410"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0.01</w:t>
            </w:r>
          </w:p>
        </w:tc>
      </w:tr>
      <w:tr w:rsidR="00403103" w:rsidRPr="00990C0E" w14:paraId="3AF7946C" w14:textId="77777777" w:rsidTr="00403103">
        <w:trPr>
          <w:trHeight w:val="270"/>
        </w:trPr>
        <w:tc>
          <w:tcPr>
            <w:tcW w:w="1200" w:type="dxa"/>
            <w:tcBorders>
              <w:top w:val="nil"/>
              <w:left w:val="single" w:sz="8" w:space="0" w:color="auto"/>
              <w:bottom w:val="single" w:sz="8" w:space="0" w:color="auto"/>
              <w:right w:val="single" w:sz="8" w:space="0" w:color="auto"/>
            </w:tcBorders>
            <w:vAlign w:val="bottom"/>
          </w:tcPr>
          <w:p w14:paraId="780167FE" w14:textId="77777777" w:rsidR="00403103" w:rsidRPr="00990C0E" w:rsidRDefault="00403103" w:rsidP="00902729">
            <w:pPr>
              <w:spacing w:line="240" w:lineRule="auto"/>
              <w:jc w:val="right"/>
              <w:rPr>
                <w:rFonts w:ascii="Calibri" w:eastAsia="Times New Roman" w:hAnsi="Calibri" w:cs="Calibri"/>
                <w:sz w:val="16"/>
                <w:szCs w:val="16"/>
              </w:rPr>
            </w:pPr>
            <w:proofErr w:type="spellStart"/>
            <w:r w:rsidRPr="007D6646">
              <w:rPr>
                <w:rFonts w:eastAsia="Times New Roman"/>
                <w:b/>
                <w:bCs/>
                <w:sz w:val="20"/>
                <w:szCs w:val="20"/>
              </w:rPr>
              <w:lastRenderedPageBreak/>
              <w:t>Cw_Rel</w:t>
            </w:r>
            <w:proofErr w:type="spellEnd"/>
          </w:p>
        </w:tc>
        <w:tc>
          <w:tcPr>
            <w:tcW w:w="1200" w:type="dxa"/>
            <w:tcBorders>
              <w:top w:val="nil"/>
              <w:left w:val="single" w:sz="8" w:space="0" w:color="auto"/>
              <w:bottom w:val="single" w:sz="8" w:space="0" w:color="auto"/>
              <w:right w:val="single" w:sz="8" w:space="0" w:color="auto"/>
            </w:tcBorders>
            <w:shd w:val="clear" w:color="auto" w:fill="auto"/>
            <w:vAlign w:val="center"/>
            <w:hideMark/>
          </w:tcPr>
          <w:p w14:paraId="2B33D473"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0.5</w:t>
            </w:r>
          </w:p>
        </w:tc>
        <w:tc>
          <w:tcPr>
            <w:tcW w:w="1200" w:type="dxa"/>
            <w:tcBorders>
              <w:top w:val="nil"/>
              <w:left w:val="nil"/>
              <w:bottom w:val="single" w:sz="8" w:space="0" w:color="auto"/>
              <w:right w:val="single" w:sz="8" w:space="0" w:color="auto"/>
            </w:tcBorders>
            <w:shd w:val="clear" w:color="auto" w:fill="auto"/>
            <w:vAlign w:val="center"/>
            <w:hideMark/>
          </w:tcPr>
          <w:p w14:paraId="7E6A0B27"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0.65</w:t>
            </w:r>
          </w:p>
        </w:tc>
        <w:tc>
          <w:tcPr>
            <w:tcW w:w="1283" w:type="dxa"/>
            <w:tcBorders>
              <w:top w:val="nil"/>
              <w:left w:val="nil"/>
              <w:bottom w:val="single" w:sz="8" w:space="0" w:color="auto"/>
              <w:right w:val="single" w:sz="8" w:space="0" w:color="auto"/>
            </w:tcBorders>
            <w:shd w:val="clear" w:color="auto" w:fill="auto"/>
            <w:vAlign w:val="center"/>
            <w:hideMark/>
          </w:tcPr>
          <w:p w14:paraId="453ACD08"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0.5</w:t>
            </w:r>
          </w:p>
        </w:tc>
        <w:tc>
          <w:tcPr>
            <w:tcW w:w="1283" w:type="dxa"/>
            <w:tcBorders>
              <w:top w:val="nil"/>
              <w:left w:val="nil"/>
              <w:bottom w:val="single" w:sz="8" w:space="0" w:color="auto"/>
              <w:right w:val="single" w:sz="8" w:space="0" w:color="auto"/>
            </w:tcBorders>
            <w:shd w:val="clear" w:color="auto" w:fill="auto"/>
            <w:vAlign w:val="center"/>
            <w:hideMark/>
          </w:tcPr>
          <w:p w14:paraId="7BD87B1A" w14:textId="77777777" w:rsidR="00403103" w:rsidRPr="00990C0E" w:rsidRDefault="00403103" w:rsidP="00902729">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0.65</w:t>
            </w:r>
          </w:p>
        </w:tc>
      </w:tr>
      <w:tr w:rsidR="00403103" w:rsidRPr="00990C0E" w14:paraId="1EEF9242" w14:textId="77777777" w:rsidTr="00403103">
        <w:trPr>
          <w:trHeight w:val="27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4705D65D" w14:textId="77777777" w:rsidR="00403103" w:rsidRPr="00990C0E" w:rsidRDefault="00403103" w:rsidP="00902729">
            <w:pPr>
              <w:spacing w:line="240" w:lineRule="auto"/>
              <w:jc w:val="center"/>
              <w:rPr>
                <w:rFonts w:eastAsia="Times New Roman"/>
                <w:sz w:val="20"/>
                <w:szCs w:val="20"/>
              </w:rPr>
            </w:pPr>
            <w:proofErr w:type="spellStart"/>
            <w:r w:rsidRPr="007D6646">
              <w:rPr>
                <w:rFonts w:eastAsia="Times New Roman"/>
                <w:b/>
                <w:bCs/>
                <w:sz w:val="20"/>
                <w:szCs w:val="20"/>
              </w:rPr>
              <w:t>Cbp</w:t>
            </w:r>
            <w:proofErr w:type="spellEnd"/>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2C11E23C"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0.00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4520EE1D"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0.00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1B5BB1F8"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0.00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27C72BF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0.60</w:t>
            </w:r>
          </w:p>
        </w:tc>
      </w:tr>
      <w:tr w:rsidR="00403103" w:rsidRPr="00990C0E" w14:paraId="47DEC87A" w14:textId="77777777" w:rsidTr="00403103">
        <w:trPr>
          <w:trHeight w:val="270"/>
        </w:trPr>
        <w:tc>
          <w:tcPr>
            <w:tcW w:w="1200" w:type="dxa"/>
            <w:tcBorders>
              <w:top w:val="nil"/>
              <w:left w:val="single" w:sz="8" w:space="0" w:color="auto"/>
              <w:bottom w:val="single" w:sz="8" w:space="0" w:color="auto"/>
              <w:right w:val="single" w:sz="8" w:space="0" w:color="auto"/>
            </w:tcBorders>
            <w:shd w:val="clear" w:color="000000" w:fill="FFFF00"/>
            <w:vAlign w:val="bottom"/>
          </w:tcPr>
          <w:p w14:paraId="67CA9F6D" w14:textId="77777777" w:rsidR="00403103" w:rsidRPr="00990C0E" w:rsidRDefault="00403103" w:rsidP="00902729">
            <w:pPr>
              <w:spacing w:line="240" w:lineRule="auto"/>
              <w:jc w:val="center"/>
              <w:rPr>
                <w:rFonts w:eastAsia="Times New Roman"/>
                <w:sz w:val="20"/>
                <w:szCs w:val="20"/>
              </w:rPr>
            </w:pPr>
            <w:r>
              <w:rPr>
                <w:rFonts w:eastAsia="Times New Roman"/>
                <w:b/>
                <w:bCs/>
                <w:sz w:val="20"/>
                <w:szCs w:val="20"/>
              </w:rPr>
              <w:t>k</w:t>
            </w:r>
          </w:p>
        </w:tc>
        <w:tc>
          <w:tcPr>
            <w:tcW w:w="1200" w:type="dxa"/>
            <w:tcBorders>
              <w:top w:val="nil"/>
              <w:left w:val="single" w:sz="8" w:space="0" w:color="auto"/>
              <w:bottom w:val="single" w:sz="8" w:space="0" w:color="auto"/>
              <w:right w:val="single" w:sz="8" w:space="0" w:color="auto"/>
            </w:tcBorders>
            <w:shd w:val="clear" w:color="000000" w:fill="FFFF00"/>
            <w:noWrap/>
            <w:vAlign w:val="bottom"/>
            <w:hideMark/>
          </w:tcPr>
          <w:p w14:paraId="053EC9E8"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0.50</w:t>
            </w:r>
          </w:p>
        </w:tc>
        <w:tc>
          <w:tcPr>
            <w:tcW w:w="1200" w:type="dxa"/>
            <w:tcBorders>
              <w:top w:val="nil"/>
              <w:left w:val="nil"/>
              <w:bottom w:val="single" w:sz="8" w:space="0" w:color="auto"/>
              <w:right w:val="single" w:sz="8" w:space="0" w:color="auto"/>
            </w:tcBorders>
            <w:shd w:val="clear" w:color="000000" w:fill="FFFF00"/>
            <w:noWrap/>
            <w:vAlign w:val="bottom"/>
            <w:hideMark/>
          </w:tcPr>
          <w:p w14:paraId="54D48D64"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3.50</w:t>
            </w:r>
          </w:p>
        </w:tc>
        <w:tc>
          <w:tcPr>
            <w:tcW w:w="1283" w:type="dxa"/>
            <w:tcBorders>
              <w:top w:val="nil"/>
              <w:left w:val="nil"/>
              <w:bottom w:val="single" w:sz="8" w:space="0" w:color="auto"/>
              <w:right w:val="single" w:sz="8" w:space="0" w:color="auto"/>
            </w:tcBorders>
            <w:shd w:val="clear" w:color="000000" w:fill="FFFF00"/>
            <w:noWrap/>
            <w:vAlign w:val="bottom"/>
            <w:hideMark/>
          </w:tcPr>
          <w:p w14:paraId="7941136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0.50</w:t>
            </w:r>
          </w:p>
        </w:tc>
        <w:tc>
          <w:tcPr>
            <w:tcW w:w="1283" w:type="dxa"/>
            <w:tcBorders>
              <w:top w:val="nil"/>
              <w:left w:val="nil"/>
              <w:bottom w:val="single" w:sz="8" w:space="0" w:color="auto"/>
              <w:right w:val="single" w:sz="8" w:space="0" w:color="auto"/>
            </w:tcBorders>
            <w:shd w:val="clear" w:color="000000" w:fill="FFFF00"/>
            <w:noWrap/>
            <w:vAlign w:val="bottom"/>
            <w:hideMark/>
          </w:tcPr>
          <w:p w14:paraId="50938EEC"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1.20</w:t>
            </w:r>
          </w:p>
        </w:tc>
      </w:tr>
      <w:tr w:rsidR="00403103" w:rsidRPr="00990C0E" w14:paraId="6503386F" w14:textId="77777777" w:rsidTr="00403103">
        <w:trPr>
          <w:trHeight w:val="270"/>
        </w:trPr>
        <w:tc>
          <w:tcPr>
            <w:tcW w:w="1200" w:type="dxa"/>
            <w:tcBorders>
              <w:top w:val="single" w:sz="4" w:space="0" w:color="auto"/>
              <w:left w:val="single" w:sz="8" w:space="0" w:color="auto"/>
              <w:bottom w:val="single" w:sz="4" w:space="0" w:color="auto"/>
              <w:right w:val="single" w:sz="4" w:space="0" w:color="auto"/>
            </w:tcBorders>
            <w:shd w:val="clear" w:color="000000" w:fill="FFFF00"/>
            <w:vAlign w:val="bottom"/>
          </w:tcPr>
          <w:p w14:paraId="48BDDADE" w14:textId="77777777" w:rsidR="00403103" w:rsidRPr="00990C0E" w:rsidRDefault="00403103" w:rsidP="00902729">
            <w:pPr>
              <w:spacing w:line="240" w:lineRule="auto"/>
              <w:jc w:val="center"/>
              <w:rPr>
                <w:rFonts w:eastAsia="Times New Roman"/>
                <w:sz w:val="20"/>
                <w:szCs w:val="20"/>
              </w:rPr>
            </w:pPr>
            <w:r>
              <w:rPr>
                <w:rFonts w:eastAsia="Times New Roman"/>
                <w:b/>
                <w:bCs/>
                <w:sz w:val="20"/>
                <w:szCs w:val="20"/>
              </w:rPr>
              <w:t>gamma</w:t>
            </w:r>
          </w:p>
        </w:tc>
        <w:tc>
          <w:tcPr>
            <w:tcW w:w="120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205C9A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5.00</w:t>
            </w:r>
          </w:p>
        </w:tc>
        <w:tc>
          <w:tcPr>
            <w:tcW w:w="120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7317139D"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50.00</w:t>
            </w:r>
          </w:p>
        </w:tc>
        <w:tc>
          <w:tcPr>
            <w:tcW w:w="1283"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7587475"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20.00</w:t>
            </w:r>
          </w:p>
        </w:tc>
        <w:tc>
          <w:tcPr>
            <w:tcW w:w="1283" w:type="dxa"/>
            <w:tcBorders>
              <w:top w:val="single" w:sz="4" w:space="0" w:color="auto"/>
              <w:left w:val="nil"/>
              <w:bottom w:val="single" w:sz="4" w:space="0" w:color="auto"/>
              <w:right w:val="single" w:sz="4" w:space="0" w:color="auto"/>
            </w:tcBorders>
            <w:shd w:val="clear" w:color="000000" w:fill="FFFF00"/>
            <w:noWrap/>
            <w:vAlign w:val="bottom"/>
            <w:hideMark/>
          </w:tcPr>
          <w:p w14:paraId="7778813F" w14:textId="77777777" w:rsidR="00403103" w:rsidRPr="00990C0E" w:rsidRDefault="00403103" w:rsidP="00902729">
            <w:pPr>
              <w:spacing w:line="240" w:lineRule="auto"/>
              <w:jc w:val="center"/>
              <w:rPr>
                <w:rFonts w:eastAsia="Times New Roman"/>
                <w:sz w:val="20"/>
                <w:szCs w:val="20"/>
              </w:rPr>
            </w:pPr>
            <w:r w:rsidRPr="00990C0E">
              <w:rPr>
                <w:rFonts w:eastAsia="Times New Roman"/>
                <w:sz w:val="20"/>
                <w:szCs w:val="20"/>
              </w:rPr>
              <w:t>100.00</w:t>
            </w:r>
          </w:p>
        </w:tc>
      </w:tr>
    </w:tbl>
    <w:p w14:paraId="4E21C6EA" w14:textId="77777777" w:rsidR="00875D72" w:rsidRDefault="00875D72">
      <w:pPr>
        <w:spacing w:line="360" w:lineRule="auto"/>
        <w:rPr>
          <w:rFonts w:asciiTheme="majorHAnsi" w:hAnsiTheme="majorHAnsi" w:cstheme="majorHAnsi"/>
          <w:shd w:val="clear" w:color="auto" w:fill="FAFAFA"/>
        </w:rPr>
      </w:pPr>
    </w:p>
    <w:p w14:paraId="4EC50D46" w14:textId="77777777" w:rsidR="00990C0E" w:rsidRDefault="00990C0E">
      <w:pPr>
        <w:spacing w:line="360" w:lineRule="auto"/>
        <w:rPr>
          <w:rFonts w:asciiTheme="majorHAnsi" w:hAnsiTheme="majorHAnsi" w:cstheme="majorHAnsi"/>
          <w:shd w:val="clear" w:color="auto" w:fill="FAFAFA"/>
        </w:rPr>
      </w:pPr>
    </w:p>
    <w:tbl>
      <w:tblPr>
        <w:tblW w:w="8812" w:type="dxa"/>
        <w:tblInd w:w="118" w:type="dxa"/>
        <w:tblLook w:val="04A0" w:firstRow="1" w:lastRow="0" w:firstColumn="1" w:lastColumn="0" w:noHBand="0" w:noVBand="1"/>
      </w:tblPr>
      <w:tblGrid>
        <w:gridCol w:w="1517"/>
        <w:gridCol w:w="1200"/>
        <w:gridCol w:w="1200"/>
        <w:gridCol w:w="1200"/>
        <w:gridCol w:w="1200"/>
        <w:gridCol w:w="1200"/>
        <w:gridCol w:w="1295"/>
      </w:tblGrid>
      <w:tr w:rsidR="00875D72" w:rsidRPr="007D6646" w14:paraId="1FD0705A" w14:textId="77777777" w:rsidTr="00C50724">
        <w:trPr>
          <w:trHeight w:val="525"/>
        </w:trPr>
        <w:tc>
          <w:tcPr>
            <w:tcW w:w="1517" w:type="dxa"/>
            <w:tcBorders>
              <w:top w:val="single" w:sz="8" w:space="0" w:color="auto"/>
              <w:left w:val="single" w:sz="8" w:space="0" w:color="auto"/>
              <w:bottom w:val="nil"/>
              <w:right w:val="single" w:sz="4" w:space="0" w:color="auto"/>
            </w:tcBorders>
            <w:shd w:val="clear" w:color="000000" w:fill="C0C0C0"/>
            <w:noWrap/>
            <w:vAlign w:val="bottom"/>
            <w:hideMark/>
          </w:tcPr>
          <w:p w14:paraId="5A54CA18"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Variable</w:t>
            </w:r>
          </w:p>
        </w:tc>
        <w:tc>
          <w:tcPr>
            <w:tcW w:w="1200" w:type="dxa"/>
            <w:tcBorders>
              <w:top w:val="single" w:sz="8" w:space="0" w:color="auto"/>
              <w:left w:val="nil"/>
              <w:bottom w:val="nil"/>
              <w:right w:val="single" w:sz="4" w:space="0" w:color="auto"/>
            </w:tcBorders>
            <w:shd w:val="clear" w:color="000000" w:fill="C0C0C0"/>
            <w:noWrap/>
            <w:vAlign w:val="bottom"/>
            <w:hideMark/>
          </w:tcPr>
          <w:p w14:paraId="01D9D918"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Lower Bound</w:t>
            </w:r>
          </w:p>
        </w:tc>
        <w:tc>
          <w:tcPr>
            <w:tcW w:w="1200" w:type="dxa"/>
            <w:tcBorders>
              <w:top w:val="single" w:sz="8" w:space="0" w:color="auto"/>
              <w:left w:val="nil"/>
              <w:bottom w:val="nil"/>
              <w:right w:val="single" w:sz="4" w:space="0" w:color="auto"/>
            </w:tcBorders>
            <w:shd w:val="clear" w:color="000000" w:fill="C0C0C0"/>
            <w:noWrap/>
            <w:vAlign w:val="bottom"/>
            <w:hideMark/>
          </w:tcPr>
          <w:p w14:paraId="1D6A2BC3"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Upper Bound</w:t>
            </w:r>
          </w:p>
        </w:tc>
        <w:tc>
          <w:tcPr>
            <w:tcW w:w="1200" w:type="dxa"/>
            <w:tcBorders>
              <w:top w:val="single" w:sz="8" w:space="0" w:color="auto"/>
              <w:left w:val="nil"/>
              <w:bottom w:val="nil"/>
              <w:right w:val="single" w:sz="4" w:space="0" w:color="auto"/>
            </w:tcBorders>
            <w:shd w:val="clear" w:color="000000" w:fill="C0C0C0"/>
            <w:noWrap/>
            <w:vAlign w:val="bottom"/>
            <w:hideMark/>
          </w:tcPr>
          <w:p w14:paraId="0D1D9A9B"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P1</w:t>
            </w:r>
          </w:p>
        </w:tc>
        <w:tc>
          <w:tcPr>
            <w:tcW w:w="1200" w:type="dxa"/>
            <w:tcBorders>
              <w:top w:val="single" w:sz="8" w:space="0" w:color="auto"/>
              <w:left w:val="nil"/>
              <w:bottom w:val="nil"/>
              <w:right w:val="single" w:sz="4" w:space="0" w:color="auto"/>
            </w:tcBorders>
            <w:shd w:val="clear" w:color="000000" w:fill="C0C0C0"/>
            <w:noWrap/>
            <w:vAlign w:val="bottom"/>
            <w:hideMark/>
          </w:tcPr>
          <w:p w14:paraId="43C0F0B8"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P2</w:t>
            </w:r>
          </w:p>
        </w:tc>
        <w:tc>
          <w:tcPr>
            <w:tcW w:w="1200" w:type="dxa"/>
            <w:tcBorders>
              <w:top w:val="single" w:sz="8" w:space="0" w:color="auto"/>
              <w:left w:val="nil"/>
              <w:bottom w:val="nil"/>
              <w:right w:val="single" w:sz="4" w:space="0" w:color="auto"/>
            </w:tcBorders>
            <w:shd w:val="clear" w:color="000000" w:fill="C0C0C0"/>
            <w:noWrap/>
            <w:vAlign w:val="bottom"/>
            <w:hideMark/>
          </w:tcPr>
          <w:p w14:paraId="5BDF9676" w14:textId="77777777" w:rsidR="00875D72" w:rsidRPr="007D6646" w:rsidRDefault="00875D72" w:rsidP="00902729">
            <w:pPr>
              <w:spacing w:line="240" w:lineRule="auto"/>
              <w:rPr>
                <w:rFonts w:eastAsia="Times New Roman"/>
                <w:b/>
                <w:bCs/>
                <w:sz w:val="20"/>
                <w:szCs w:val="20"/>
              </w:rPr>
            </w:pPr>
            <w:proofErr w:type="spellStart"/>
            <w:r w:rsidRPr="007D6646">
              <w:rPr>
                <w:rFonts w:eastAsia="Times New Roman"/>
                <w:b/>
                <w:bCs/>
                <w:sz w:val="20"/>
                <w:szCs w:val="20"/>
              </w:rPr>
              <w:t>Nb_Class</w:t>
            </w:r>
            <w:proofErr w:type="spellEnd"/>
          </w:p>
        </w:tc>
        <w:tc>
          <w:tcPr>
            <w:tcW w:w="1295" w:type="dxa"/>
            <w:tcBorders>
              <w:top w:val="single" w:sz="8" w:space="0" w:color="auto"/>
              <w:left w:val="nil"/>
              <w:bottom w:val="nil"/>
              <w:right w:val="single" w:sz="8" w:space="0" w:color="auto"/>
            </w:tcBorders>
            <w:shd w:val="clear" w:color="000000" w:fill="C0C0C0"/>
            <w:noWrap/>
            <w:vAlign w:val="bottom"/>
            <w:hideMark/>
          </w:tcPr>
          <w:p w14:paraId="2B9C21FB" w14:textId="77777777" w:rsidR="00875D72" w:rsidRPr="007D6646" w:rsidRDefault="00875D72" w:rsidP="00902729">
            <w:pPr>
              <w:spacing w:line="240" w:lineRule="auto"/>
              <w:rPr>
                <w:rFonts w:eastAsia="Times New Roman"/>
                <w:b/>
                <w:bCs/>
                <w:sz w:val="20"/>
                <w:szCs w:val="20"/>
              </w:rPr>
            </w:pPr>
            <w:r w:rsidRPr="007D6646">
              <w:rPr>
                <w:rFonts w:eastAsia="Times New Roman"/>
                <w:b/>
                <w:bCs/>
                <w:sz w:val="20"/>
                <w:szCs w:val="20"/>
              </w:rPr>
              <w:t>Law</w:t>
            </w:r>
          </w:p>
        </w:tc>
      </w:tr>
      <w:tr w:rsidR="00C50724" w:rsidRPr="007D6646" w14:paraId="3856D01B" w14:textId="77777777" w:rsidTr="00C50724">
        <w:trPr>
          <w:trHeight w:val="255"/>
        </w:trPr>
        <w:tc>
          <w:tcPr>
            <w:tcW w:w="1517" w:type="dxa"/>
            <w:tcBorders>
              <w:top w:val="single" w:sz="8" w:space="0" w:color="auto"/>
              <w:left w:val="single" w:sz="8" w:space="0" w:color="auto"/>
              <w:bottom w:val="single" w:sz="4" w:space="0" w:color="auto"/>
              <w:right w:val="nil"/>
            </w:tcBorders>
            <w:shd w:val="clear" w:color="000000" w:fill="C0C0C0"/>
            <w:noWrap/>
            <w:vAlign w:val="bottom"/>
            <w:hideMark/>
          </w:tcPr>
          <w:p w14:paraId="1A730231"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LAI</w:t>
            </w:r>
          </w:p>
        </w:tc>
        <w:tc>
          <w:tcPr>
            <w:tcW w:w="12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4927CEF1" w14:textId="464D411B" w:rsidR="00C50724" w:rsidRPr="007D6646" w:rsidRDefault="00C50724" w:rsidP="00C50724">
            <w:pPr>
              <w:spacing w:line="240" w:lineRule="auto"/>
              <w:jc w:val="center"/>
              <w:rPr>
                <w:rFonts w:eastAsia="Times New Roman"/>
                <w:sz w:val="20"/>
                <w:szCs w:val="20"/>
              </w:rPr>
            </w:pPr>
            <w:r>
              <w:rPr>
                <w:sz w:val="20"/>
                <w:szCs w:val="20"/>
              </w:rPr>
              <w:t>0.0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173AD5C9" w14:textId="2EE8B516" w:rsidR="00C50724" w:rsidRPr="007D6646" w:rsidRDefault="00C50724" w:rsidP="00C50724">
            <w:pPr>
              <w:spacing w:line="240" w:lineRule="auto"/>
              <w:jc w:val="center"/>
              <w:rPr>
                <w:rFonts w:eastAsia="Times New Roman"/>
                <w:sz w:val="20"/>
                <w:szCs w:val="20"/>
              </w:rPr>
            </w:pPr>
            <w:r>
              <w:rPr>
                <w:sz w:val="20"/>
                <w:szCs w:val="20"/>
              </w:rPr>
              <w:t>10.0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47283884" w14:textId="02B9ECBC" w:rsidR="00C50724" w:rsidRPr="007D6646" w:rsidRDefault="00C50724" w:rsidP="00C50724">
            <w:pPr>
              <w:spacing w:line="240" w:lineRule="auto"/>
              <w:jc w:val="center"/>
              <w:rPr>
                <w:rFonts w:eastAsia="Times New Roman"/>
                <w:sz w:val="20"/>
                <w:szCs w:val="20"/>
              </w:rPr>
            </w:pPr>
            <w:r>
              <w:rPr>
                <w:sz w:val="20"/>
                <w:szCs w:val="20"/>
              </w:rPr>
              <w:t>-0.4</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6D0CF824" w14:textId="078A1321" w:rsidR="00C50724" w:rsidRPr="007D6646" w:rsidRDefault="00C50724" w:rsidP="00C50724">
            <w:pPr>
              <w:spacing w:line="240" w:lineRule="auto"/>
              <w:jc w:val="center"/>
              <w:rPr>
                <w:rFonts w:eastAsia="Times New Roman"/>
                <w:sz w:val="20"/>
                <w:szCs w:val="20"/>
              </w:rPr>
            </w:pPr>
            <w:r>
              <w:rPr>
                <w:sz w:val="20"/>
                <w:szCs w:val="20"/>
              </w:rPr>
              <w:t>2.0</w:t>
            </w:r>
          </w:p>
        </w:tc>
        <w:tc>
          <w:tcPr>
            <w:tcW w:w="1200" w:type="dxa"/>
            <w:tcBorders>
              <w:top w:val="single" w:sz="8" w:space="0" w:color="auto"/>
              <w:left w:val="nil"/>
              <w:bottom w:val="single" w:sz="4" w:space="0" w:color="auto"/>
              <w:right w:val="single" w:sz="4" w:space="0" w:color="auto"/>
            </w:tcBorders>
            <w:shd w:val="clear" w:color="000000" w:fill="FFFF00"/>
            <w:noWrap/>
            <w:vAlign w:val="bottom"/>
            <w:hideMark/>
          </w:tcPr>
          <w:p w14:paraId="25987544" w14:textId="08BCE510"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single" w:sz="4" w:space="0" w:color="auto"/>
              <w:left w:val="nil"/>
              <w:bottom w:val="single" w:sz="4" w:space="0" w:color="auto"/>
              <w:right w:val="single" w:sz="4" w:space="0" w:color="auto"/>
            </w:tcBorders>
            <w:shd w:val="clear" w:color="000000" w:fill="BFBFBF"/>
            <w:noWrap/>
            <w:vAlign w:val="bottom"/>
            <w:hideMark/>
          </w:tcPr>
          <w:p w14:paraId="64D772AA" w14:textId="003A3E22" w:rsidR="00C50724" w:rsidRPr="007D6646" w:rsidRDefault="00C50724" w:rsidP="00C50724">
            <w:pPr>
              <w:spacing w:line="240" w:lineRule="auto"/>
              <w:jc w:val="center"/>
              <w:rPr>
                <w:rFonts w:eastAsia="Times New Roman"/>
                <w:sz w:val="20"/>
                <w:szCs w:val="20"/>
              </w:rPr>
            </w:pPr>
            <w:r>
              <w:rPr>
                <w:sz w:val="20"/>
                <w:szCs w:val="20"/>
              </w:rPr>
              <w:t>Generalized Extreme Value</w:t>
            </w:r>
          </w:p>
        </w:tc>
      </w:tr>
      <w:tr w:rsidR="00C50724" w:rsidRPr="007D6646" w14:paraId="0604A915" w14:textId="77777777" w:rsidTr="00C50724">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757A684F"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ALA (°)</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740089FE" w14:textId="021E1C86"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20</w:t>
            </w:r>
          </w:p>
        </w:tc>
        <w:tc>
          <w:tcPr>
            <w:tcW w:w="1200" w:type="dxa"/>
            <w:tcBorders>
              <w:top w:val="nil"/>
              <w:left w:val="nil"/>
              <w:bottom w:val="single" w:sz="4" w:space="0" w:color="auto"/>
              <w:right w:val="single" w:sz="4" w:space="0" w:color="auto"/>
            </w:tcBorders>
            <w:shd w:val="clear" w:color="000000" w:fill="FFFF00"/>
            <w:noWrap/>
            <w:vAlign w:val="center"/>
            <w:hideMark/>
          </w:tcPr>
          <w:p w14:paraId="53BAD9AC" w14:textId="1BEA34FC"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60</w:t>
            </w:r>
          </w:p>
        </w:tc>
        <w:tc>
          <w:tcPr>
            <w:tcW w:w="1200" w:type="dxa"/>
            <w:tcBorders>
              <w:top w:val="nil"/>
              <w:left w:val="nil"/>
              <w:bottom w:val="single" w:sz="4" w:space="0" w:color="auto"/>
              <w:right w:val="single" w:sz="4" w:space="0" w:color="auto"/>
            </w:tcBorders>
            <w:shd w:val="clear" w:color="000000" w:fill="FFFF00"/>
            <w:noWrap/>
            <w:vAlign w:val="center"/>
            <w:hideMark/>
          </w:tcPr>
          <w:p w14:paraId="423D73D3" w14:textId="1AA9D777"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30</w:t>
            </w:r>
          </w:p>
        </w:tc>
        <w:tc>
          <w:tcPr>
            <w:tcW w:w="1200" w:type="dxa"/>
            <w:tcBorders>
              <w:top w:val="nil"/>
              <w:left w:val="nil"/>
              <w:bottom w:val="single" w:sz="4" w:space="0" w:color="auto"/>
              <w:right w:val="single" w:sz="4" w:space="0" w:color="auto"/>
            </w:tcBorders>
            <w:shd w:val="clear" w:color="000000" w:fill="FFFF00"/>
            <w:noWrap/>
            <w:vAlign w:val="center"/>
            <w:hideMark/>
          </w:tcPr>
          <w:p w14:paraId="4A914569" w14:textId="3AB211DA"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4220AC3B" w14:textId="5865F92B" w:rsidR="00C50724" w:rsidRPr="007D6646" w:rsidRDefault="00C50724" w:rsidP="00C50724">
            <w:pPr>
              <w:spacing w:line="240" w:lineRule="auto"/>
              <w:jc w:val="center"/>
              <w:rPr>
                <w:rFonts w:eastAsia="Times New Roman"/>
                <w:sz w:val="20"/>
                <w:szCs w:val="20"/>
              </w:rPr>
            </w:pPr>
            <w:r>
              <w:rPr>
                <w:sz w:val="20"/>
                <w:szCs w:val="20"/>
              </w:rPr>
              <w:t>4</w:t>
            </w:r>
          </w:p>
        </w:tc>
        <w:tc>
          <w:tcPr>
            <w:tcW w:w="1295" w:type="dxa"/>
            <w:tcBorders>
              <w:top w:val="nil"/>
              <w:left w:val="nil"/>
              <w:bottom w:val="single" w:sz="4" w:space="0" w:color="auto"/>
              <w:right w:val="single" w:sz="4" w:space="0" w:color="auto"/>
            </w:tcBorders>
            <w:shd w:val="clear" w:color="000000" w:fill="BFBFBF"/>
            <w:noWrap/>
            <w:vAlign w:val="bottom"/>
            <w:hideMark/>
          </w:tcPr>
          <w:p w14:paraId="7A7C1A2A" w14:textId="1E3A704E" w:rsidR="00C50724" w:rsidRPr="007D6646" w:rsidRDefault="00C50724" w:rsidP="00C50724">
            <w:pPr>
              <w:spacing w:line="240" w:lineRule="auto"/>
              <w:jc w:val="center"/>
              <w:rPr>
                <w:rFonts w:eastAsia="Times New Roman"/>
                <w:sz w:val="20"/>
                <w:szCs w:val="20"/>
              </w:rPr>
            </w:pPr>
            <w:r>
              <w:rPr>
                <w:sz w:val="20"/>
                <w:szCs w:val="20"/>
              </w:rPr>
              <w:t>Normal</w:t>
            </w:r>
          </w:p>
        </w:tc>
      </w:tr>
      <w:tr w:rsidR="00C50724" w:rsidRPr="007D6646" w14:paraId="580F855C" w14:textId="77777777" w:rsidTr="00C50724">
        <w:trPr>
          <w:trHeight w:val="270"/>
        </w:trPr>
        <w:tc>
          <w:tcPr>
            <w:tcW w:w="1517" w:type="dxa"/>
            <w:tcBorders>
              <w:top w:val="nil"/>
              <w:left w:val="single" w:sz="8" w:space="0" w:color="auto"/>
              <w:bottom w:val="single" w:sz="8" w:space="0" w:color="auto"/>
              <w:right w:val="nil"/>
            </w:tcBorders>
            <w:shd w:val="clear" w:color="000000" w:fill="C0C0C0"/>
            <w:noWrap/>
            <w:vAlign w:val="bottom"/>
            <w:hideMark/>
          </w:tcPr>
          <w:p w14:paraId="7BD74CCA" w14:textId="04E237C9" w:rsidR="00C50724" w:rsidRPr="007D6646" w:rsidRDefault="00677108" w:rsidP="00C50724">
            <w:pPr>
              <w:spacing w:line="240" w:lineRule="auto"/>
              <w:rPr>
                <w:rFonts w:eastAsia="Times New Roman"/>
                <w:b/>
                <w:bCs/>
                <w:sz w:val="20"/>
                <w:szCs w:val="20"/>
              </w:rPr>
            </w:pPr>
            <w:r>
              <w:rPr>
                <w:rFonts w:eastAsia="Times New Roman"/>
                <w:b/>
                <w:bCs/>
                <w:sz w:val="20"/>
                <w:szCs w:val="20"/>
              </w:rPr>
              <w:t>CC</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0DA9CA23" w14:textId="0C865902" w:rsidR="00C50724" w:rsidRPr="007D6646" w:rsidRDefault="00C50724" w:rsidP="00C50724">
            <w:pPr>
              <w:spacing w:line="240" w:lineRule="auto"/>
              <w:jc w:val="center"/>
              <w:rPr>
                <w:rFonts w:eastAsia="Times New Roman"/>
                <w:sz w:val="20"/>
                <w:szCs w:val="20"/>
              </w:rPr>
            </w:pPr>
            <w:r>
              <w:rPr>
                <w:sz w:val="20"/>
                <w:szCs w:val="20"/>
              </w:rPr>
              <w:t>0.</w:t>
            </w:r>
            <w:r w:rsidR="00E61D0E">
              <w:rPr>
                <w:sz w:val="20"/>
                <w:szCs w:val="20"/>
              </w:rPr>
              <w:t>3</w:t>
            </w:r>
          </w:p>
        </w:tc>
        <w:tc>
          <w:tcPr>
            <w:tcW w:w="1200" w:type="dxa"/>
            <w:tcBorders>
              <w:top w:val="nil"/>
              <w:left w:val="nil"/>
              <w:bottom w:val="single" w:sz="4" w:space="0" w:color="auto"/>
              <w:right w:val="single" w:sz="4" w:space="0" w:color="auto"/>
            </w:tcBorders>
            <w:shd w:val="clear" w:color="000000" w:fill="FFFF00"/>
            <w:noWrap/>
            <w:vAlign w:val="bottom"/>
            <w:hideMark/>
          </w:tcPr>
          <w:p w14:paraId="45BC51CB" w14:textId="191167F0" w:rsidR="00C50724" w:rsidRPr="007D6646" w:rsidRDefault="00C50724" w:rsidP="00C50724">
            <w:pPr>
              <w:spacing w:line="240" w:lineRule="auto"/>
              <w:jc w:val="center"/>
              <w:rPr>
                <w:rFonts w:eastAsia="Times New Roman"/>
                <w:sz w:val="20"/>
                <w:szCs w:val="20"/>
              </w:rPr>
            </w:pPr>
            <w:r>
              <w:rPr>
                <w:sz w:val="20"/>
                <w:szCs w:val="20"/>
              </w:rPr>
              <w:t>0.9</w:t>
            </w:r>
            <w:r w:rsidR="00E61D0E">
              <w:rPr>
                <w:sz w:val="20"/>
                <w:szCs w:val="20"/>
              </w:rPr>
              <w:t>5</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649AB19C" w14:textId="6BCAC212" w:rsidR="00C50724" w:rsidRPr="007D6646" w:rsidRDefault="00C50724" w:rsidP="00C50724">
            <w:pPr>
              <w:spacing w:line="240" w:lineRule="auto"/>
              <w:jc w:val="center"/>
              <w:rPr>
                <w:rFonts w:eastAsia="Times New Roman"/>
                <w:sz w:val="20"/>
                <w:szCs w:val="20"/>
              </w:rPr>
            </w:pPr>
            <w:r>
              <w:rPr>
                <w:sz w:val="20"/>
                <w:szCs w:val="20"/>
              </w:rPr>
              <w:t>0.6</w:t>
            </w:r>
          </w:p>
        </w:tc>
        <w:tc>
          <w:tcPr>
            <w:tcW w:w="1200" w:type="dxa"/>
            <w:tcBorders>
              <w:top w:val="nil"/>
              <w:left w:val="nil"/>
              <w:bottom w:val="single" w:sz="4" w:space="0" w:color="auto"/>
              <w:right w:val="single" w:sz="4" w:space="0" w:color="auto"/>
            </w:tcBorders>
            <w:shd w:val="clear" w:color="000000" w:fill="FFFF00"/>
            <w:noWrap/>
            <w:vAlign w:val="bottom"/>
            <w:hideMark/>
          </w:tcPr>
          <w:p w14:paraId="1D9C97D9" w14:textId="55C0C640" w:rsidR="00C50724" w:rsidRPr="007D6646" w:rsidRDefault="00C50724" w:rsidP="00C50724">
            <w:pPr>
              <w:spacing w:line="240" w:lineRule="auto"/>
              <w:jc w:val="center"/>
              <w:rPr>
                <w:rFonts w:eastAsia="Times New Roman"/>
                <w:sz w:val="20"/>
                <w:szCs w:val="20"/>
              </w:rPr>
            </w:pPr>
            <w:r>
              <w:rPr>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1B7A2212" w14:textId="46E31822"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nil"/>
              <w:left w:val="nil"/>
              <w:bottom w:val="single" w:sz="4" w:space="0" w:color="auto"/>
              <w:right w:val="single" w:sz="4" w:space="0" w:color="auto"/>
            </w:tcBorders>
            <w:shd w:val="clear" w:color="000000" w:fill="BFBFBF"/>
            <w:noWrap/>
            <w:vAlign w:val="bottom"/>
            <w:hideMark/>
          </w:tcPr>
          <w:p w14:paraId="3779D5E5" w14:textId="63F2CBE5" w:rsidR="00C50724" w:rsidRPr="007D6646" w:rsidRDefault="00C50724" w:rsidP="00C50724">
            <w:pPr>
              <w:spacing w:line="240" w:lineRule="auto"/>
              <w:jc w:val="center"/>
              <w:rPr>
                <w:rFonts w:eastAsia="Times New Roman"/>
                <w:sz w:val="20"/>
                <w:szCs w:val="20"/>
              </w:rPr>
            </w:pPr>
            <w:r>
              <w:rPr>
                <w:sz w:val="20"/>
                <w:szCs w:val="20"/>
              </w:rPr>
              <w:t>Normal</w:t>
            </w:r>
          </w:p>
        </w:tc>
      </w:tr>
      <w:tr w:rsidR="00C50724" w:rsidRPr="007D6646" w14:paraId="1C74B174" w14:textId="77777777" w:rsidTr="00C50724">
        <w:trPr>
          <w:trHeight w:val="270"/>
        </w:trPr>
        <w:tc>
          <w:tcPr>
            <w:tcW w:w="1517" w:type="dxa"/>
            <w:tcBorders>
              <w:top w:val="nil"/>
              <w:left w:val="single" w:sz="8" w:space="0" w:color="auto"/>
              <w:bottom w:val="nil"/>
              <w:right w:val="nil"/>
            </w:tcBorders>
            <w:shd w:val="clear" w:color="000000" w:fill="C0C0C0"/>
            <w:noWrap/>
            <w:vAlign w:val="bottom"/>
            <w:hideMark/>
          </w:tcPr>
          <w:p w14:paraId="667C0C16"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HsD</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3FE896E3" w14:textId="2EE9EED7" w:rsidR="00C50724" w:rsidRPr="007D6646" w:rsidRDefault="00C50724" w:rsidP="00C50724">
            <w:pPr>
              <w:spacing w:line="240" w:lineRule="auto"/>
              <w:jc w:val="center"/>
              <w:rPr>
                <w:rFonts w:eastAsia="Times New Roman"/>
                <w:sz w:val="20"/>
                <w:szCs w:val="20"/>
              </w:rPr>
            </w:pPr>
            <w:r>
              <w:rPr>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58F155B5" w14:textId="45B1F505" w:rsidR="00C50724" w:rsidRPr="007D6646" w:rsidRDefault="00C50724" w:rsidP="00C50724">
            <w:pPr>
              <w:spacing w:line="240" w:lineRule="auto"/>
              <w:jc w:val="center"/>
              <w:rPr>
                <w:rFonts w:eastAsia="Times New Roman"/>
                <w:sz w:val="20"/>
                <w:szCs w:val="20"/>
              </w:rPr>
            </w:pPr>
            <w:r>
              <w:rPr>
                <w:sz w:val="20"/>
                <w:szCs w:val="20"/>
              </w:rPr>
              <w:t>0.5</w:t>
            </w:r>
          </w:p>
        </w:tc>
        <w:tc>
          <w:tcPr>
            <w:tcW w:w="1200" w:type="dxa"/>
            <w:tcBorders>
              <w:top w:val="nil"/>
              <w:left w:val="nil"/>
              <w:bottom w:val="single" w:sz="4" w:space="0" w:color="auto"/>
              <w:right w:val="single" w:sz="4" w:space="0" w:color="auto"/>
            </w:tcBorders>
            <w:shd w:val="clear" w:color="000000" w:fill="FFFF00"/>
            <w:noWrap/>
            <w:vAlign w:val="bottom"/>
            <w:hideMark/>
          </w:tcPr>
          <w:p w14:paraId="3D71F964" w14:textId="592D734A" w:rsidR="00C50724" w:rsidRPr="007D6646" w:rsidRDefault="00C50724" w:rsidP="00C50724">
            <w:pPr>
              <w:spacing w:line="240" w:lineRule="auto"/>
              <w:jc w:val="center"/>
              <w:rPr>
                <w:rFonts w:eastAsia="Times New Roman"/>
                <w:sz w:val="20"/>
                <w:szCs w:val="20"/>
              </w:rPr>
            </w:pPr>
            <w:r>
              <w:rPr>
                <w:sz w:val="20"/>
                <w:szCs w:val="20"/>
              </w:rPr>
              <w:t>0.2</w:t>
            </w:r>
          </w:p>
        </w:tc>
        <w:tc>
          <w:tcPr>
            <w:tcW w:w="1200" w:type="dxa"/>
            <w:tcBorders>
              <w:top w:val="nil"/>
              <w:left w:val="nil"/>
              <w:bottom w:val="single" w:sz="4" w:space="0" w:color="auto"/>
              <w:right w:val="single" w:sz="4" w:space="0" w:color="auto"/>
            </w:tcBorders>
            <w:shd w:val="clear" w:color="000000" w:fill="FFFF00"/>
            <w:noWrap/>
            <w:vAlign w:val="bottom"/>
            <w:hideMark/>
          </w:tcPr>
          <w:p w14:paraId="587935BD" w14:textId="60DA3CD3" w:rsidR="00C50724" w:rsidRPr="007D6646" w:rsidRDefault="00C50724" w:rsidP="00C50724">
            <w:pPr>
              <w:spacing w:line="240" w:lineRule="auto"/>
              <w:jc w:val="center"/>
              <w:rPr>
                <w:rFonts w:eastAsia="Times New Roman"/>
                <w:sz w:val="20"/>
                <w:szCs w:val="20"/>
              </w:rPr>
            </w:pPr>
            <w:r>
              <w:rPr>
                <w:sz w:val="20"/>
                <w:szCs w:val="20"/>
              </w:rPr>
              <w:t>0.5</w:t>
            </w:r>
          </w:p>
        </w:tc>
        <w:tc>
          <w:tcPr>
            <w:tcW w:w="1200" w:type="dxa"/>
            <w:tcBorders>
              <w:top w:val="nil"/>
              <w:left w:val="nil"/>
              <w:bottom w:val="single" w:sz="4" w:space="0" w:color="auto"/>
              <w:right w:val="single" w:sz="4" w:space="0" w:color="auto"/>
            </w:tcBorders>
            <w:shd w:val="clear" w:color="000000" w:fill="FFFF00"/>
            <w:noWrap/>
            <w:vAlign w:val="bottom"/>
            <w:hideMark/>
          </w:tcPr>
          <w:p w14:paraId="3D0F6748" w14:textId="53938B15" w:rsidR="00C50724" w:rsidRPr="007D6646" w:rsidRDefault="00C50724" w:rsidP="00C50724">
            <w:pPr>
              <w:spacing w:line="240" w:lineRule="auto"/>
              <w:jc w:val="center"/>
              <w:rPr>
                <w:rFonts w:eastAsia="Times New Roman"/>
                <w:sz w:val="20"/>
                <w:szCs w:val="20"/>
              </w:rPr>
            </w:pPr>
            <w:r>
              <w:rPr>
                <w:sz w:val="20"/>
                <w:szCs w:val="20"/>
              </w:rPr>
              <w:t>1</w:t>
            </w:r>
          </w:p>
        </w:tc>
        <w:tc>
          <w:tcPr>
            <w:tcW w:w="1295" w:type="dxa"/>
            <w:tcBorders>
              <w:top w:val="nil"/>
              <w:left w:val="nil"/>
              <w:bottom w:val="single" w:sz="4" w:space="0" w:color="auto"/>
              <w:right w:val="single" w:sz="4" w:space="0" w:color="auto"/>
            </w:tcBorders>
            <w:shd w:val="clear" w:color="000000" w:fill="BFBFBF"/>
            <w:noWrap/>
            <w:vAlign w:val="bottom"/>
            <w:hideMark/>
          </w:tcPr>
          <w:p w14:paraId="12FA03E9" w14:textId="4BE232BA" w:rsidR="00C50724" w:rsidRPr="007D6646" w:rsidRDefault="00C50724" w:rsidP="00C50724">
            <w:pPr>
              <w:spacing w:line="240" w:lineRule="auto"/>
              <w:jc w:val="center"/>
              <w:rPr>
                <w:rFonts w:eastAsia="Times New Roman"/>
                <w:sz w:val="20"/>
                <w:szCs w:val="20"/>
              </w:rPr>
            </w:pPr>
            <w:r>
              <w:rPr>
                <w:sz w:val="20"/>
                <w:szCs w:val="20"/>
              </w:rPr>
              <w:t>Normal</w:t>
            </w:r>
          </w:p>
        </w:tc>
      </w:tr>
      <w:tr w:rsidR="00C50724" w:rsidRPr="007D6646" w14:paraId="61E2B032" w14:textId="77777777" w:rsidTr="00C50724">
        <w:trPr>
          <w:trHeight w:val="255"/>
        </w:trPr>
        <w:tc>
          <w:tcPr>
            <w:tcW w:w="1517" w:type="dxa"/>
            <w:tcBorders>
              <w:top w:val="single" w:sz="8" w:space="0" w:color="auto"/>
              <w:left w:val="single" w:sz="8" w:space="0" w:color="auto"/>
              <w:bottom w:val="single" w:sz="4" w:space="0" w:color="auto"/>
              <w:right w:val="nil"/>
            </w:tcBorders>
            <w:shd w:val="clear" w:color="000000" w:fill="C0C0C0"/>
            <w:noWrap/>
            <w:vAlign w:val="bottom"/>
            <w:hideMark/>
          </w:tcPr>
          <w:p w14:paraId="43C85E45"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N</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78D56091" w14:textId="63969F32"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1.1</w:t>
            </w:r>
          </w:p>
        </w:tc>
        <w:tc>
          <w:tcPr>
            <w:tcW w:w="1200" w:type="dxa"/>
            <w:tcBorders>
              <w:top w:val="nil"/>
              <w:left w:val="nil"/>
              <w:bottom w:val="single" w:sz="4" w:space="0" w:color="auto"/>
              <w:right w:val="single" w:sz="4" w:space="0" w:color="auto"/>
            </w:tcBorders>
            <w:shd w:val="clear" w:color="000000" w:fill="FFFF00"/>
            <w:noWrap/>
            <w:vAlign w:val="center"/>
            <w:hideMark/>
          </w:tcPr>
          <w:p w14:paraId="2CE6A346" w14:textId="0156CB4A"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2.3</w:t>
            </w:r>
          </w:p>
        </w:tc>
        <w:tc>
          <w:tcPr>
            <w:tcW w:w="1200" w:type="dxa"/>
            <w:tcBorders>
              <w:top w:val="nil"/>
              <w:left w:val="nil"/>
              <w:bottom w:val="single" w:sz="4" w:space="0" w:color="auto"/>
              <w:right w:val="single" w:sz="4" w:space="0" w:color="auto"/>
            </w:tcBorders>
            <w:shd w:val="clear" w:color="000000" w:fill="FFFF00"/>
            <w:noWrap/>
            <w:vAlign w:val="center"/>
            <w:hideMark/>
          </w:tcPr>
          <w:p w14:paraId="27126D01" w14:textId="12D0484D"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1.1</w:t>
            </w:r>
          </w:p>
        </w:tc>
        <w:tc>
          <w:tcPr>
            <w:tcW w:w="1200" w:type="dxa"/>
            <w:tcBorders>
              <w:top w:val="nil"/>
              <w:left w:val="nil"/>
              <w:bottom w:val="single" w:sz="4" w:space="0" w:color="auto"/>
              <w:right w:val="single" w:sz="4" w:space="0" w:color="auto"/>
            </w:tcBorders>
            <w:shd w:val="clear" w:color="000000" w:fill="FFFF00"/>
            <w:noWrap/>
            <w:vAlign w:val="center"/>
            <w:hideMark/>
          </w:tcPr>
          <w:p w14:paraId="08EC782A" w14:textId="51AD1BCA"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2.3</w:t>
            </w:r>
          </w:p>
        </w:tc>
        <w:tc>
          <w:tcPr>
            <w:tcW w:w="1200" w:type="dxa"/>
            <w:tcBorders>
              <w:top w:val="nil"/>
              <w:left w:val="nil"/>
              <w:bottom w:val="single" w:sz="4" w:space="0" w:color="auto"/>
              <w:right w:val="single" w:sz="4" w:space="0" w:color="auto"/>
            </w:tcBorders>
            <w:shd w:val="clear" w:color="000000" w:fill="FFFF00"/>
            <w:noWrap/>
            <w:vAlign w:val="bottom"/>
            <w:hideMark/>
          </w:tcPr>
          <w:p w14:paraId="72CA8A98" w14:textId="1513C72B"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nil"/>
              <w:left w:val="nil"/>
              <w:bottom w:val="single" w:sz="4" w:space="0" w:color="auto"/>
              <w:right w:val="single" w:sz="4" w:space="0" w:color="auto"/>
            </w:tcBorders>
            <w:shd w:val="clear" w:color="000000" w:fill="BFBFBF"/>
            <w:noWrap/>
            <w:vAlign w:val="bottom"/>
            <w:hideMark/>
          </w:tcPr>
          <w:p w14:paraId="5F33D0EB" w14:textId="7AFC5F78"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53F13EF3" w14:textId="77777777" w:rsidTr="00C50724">
        <w:trPr>
          <w:trHeight w:val="285"/>
        </w:trPr>
        <w:tc>
          <w:tcPr>
            <w:tcW w:w="1517" w:type="dxa"/>
            <w:tcBorders>
              <w:top w:val="nil"/>
              <w:left w:val="single" w:sz="8" w:space="0" w:color="auto"/>
              <w:bottom w:val="single" w:sz="4" w:space="0" w:color="auto"/>
              <w:right w:val="nil"/>
            </w:tcBorders>
            <w:shd w:val="clear" w:color="000000" w:fill="C0C0C0"/>
            <w:noWrap/>
            <w:vAlign w:val="bottom"/>
            <w:hideMark/>
          </w:tcPr>
          <w:p w14:paraId="508E4C6C" w14:textId="77777777" w:rsidR="00C50724" w:rsidRPr="007D6646" w:rsidRDefault="00C50724" w:rsidP="00C50724">
            <w:pPr>
              <w:spacing w:line="240" w:lineRule="auto"/>
              <w:rPr>
                <w:rFonts w:eastAsia="Times New Roman"/>
                <w:b/>
                <w:bCs/>
                <w:sz w:val="20"/>
                <w:szCs w:val="20"/>
              </w:rPr>
            </w:pPr>
            <w:r w:rsidRPr="007D6646">
              <w:rPr>
                <w:rFonts w:eastAsia="Times New Roman"/>
                <w:b/>
                <w:bCs/>
                <w:sz w:val="20"/>
                <w:szCs w:val="20"/>
              </w:rPr>
              <w:t>Cab (µg.m</w:t>
            </w:r>
            <w:r w:rsidRPr="007D6646">
              <w:rPr>
                <w:rFonts w:eastAsia="Times New Roman"/>
                <w:b/>
                <w:bCs/>
                <w:sz w:val="20"/>
                <w:szCs w:val="20"/>
                <w:vertAlign w:val="superscript"/>
              </w:rPr>
              <w:t>-2</w:t>
            </w:r>
            <w:r w:rsidRPr="007D6646">
              <w:rPr>
                <w:rFonts w:eastAsia="Times New Roman"/>
                <w:b/>
                <w:bCs/>
                <w:sz w:val="20"/>
                <w:szCs w:val="20"/>
              </w:rPr>
              <w:t>)</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7E16B867" w14:textId="4ED34E11" w:rsidR="00C50724" w:rsidRPr="007D6646" w:rsidRDefault="00C50724" w:rsidP="00C50724">
            <w:pPr>
              <w:spacing w:line="240" w:lineRule="auto"/>
              <w:jc w:val="center"/>
              <w:rPr>
                <w:rFonts w:eastAsia="Times New Roman"/>
                <w:sz w:val="20"/>
                <w:szCs w:val="20"/>
              </w:rPr>
            </w:pPr>
            <w:r>
              <w:rPr>
                <w:sz w:val="20"/>
                <w:szCs w:val="20"/>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48AD3A35" w14:textId="50B4C6B3" w:rsidR="00C50724" w:rsidRPr="007D6646" w:rsidRDefault="00C50724" w:rsidP="00C50724">
            <w:pPr>
              <w:spacing w:line="240" w:lineRule="auto"/>
              <w:jc w:val="center"/>
              <w:rPr>
                <w:rFonts w:eastAsia="Times New Roman"/>
                <w:sz w:val="20"/>
                <w:szCs w:val="20"/>
              </w:rPr>
            </w:pPr>
            <w:r>
              <w:rPr>
                <w:sz w:val="20"/>
                <w:szCs w:val="20"/>
              </w:rPr>
              <w:t>60</w:t>
            </w:r>
          </w:p>
        </w:tc>
        <w:tc>
          <w:tcPr>
            <w:tcW w:w="1200" w:type="dxa"/>
            <w:tcBorders>
              <w:top w:val="nil"/>
              <w:left w:val="nil"/>
              <w:bottom w:val="single" w:sz="4" w:space="0" w:color="auto"/>
              <w:right w:val="single" w:sz="4" w:space="0" w:color="auto"/>
            </w:tcBorders>
            <w:shd w:val="clear" w:color="000000" w:fill="FFFF00"/>
            <w:noWrap/>
            <w:vAlign w:val="bottom"/>
            <w:hideMark/>
          </w:tcPr>
          <w:p w14:paraId="389EE795" w14:textId="6C39D16D" w:rsidR="00C50724" w:rsidRPr="007D6646" w:rsidRDefault="00C50724" w:rsidP="00C50724">
            <w:pPr>
              <w:spacing w:line="240" w:lineRule="auto"/>
              <w:jc w:val="center"/>
              <w:rPr>
                <w:rFonts w:eastAsia="Times New Roman"/>
                <w:sz w:val="20"/>
                <w:szCs w:val="20"/>
              </w:rPr>
            </w:pPr>
            <w:r>
              <w:rPr>
                <w:sz w:val="20"/>
                <w:szCs w:val="20"/>
              </w:rPr>
              <w:t>20</w:t>
            </w:r>
          </w:p>
        </w:tc>
        <w:tc>
          <w:tcPr>
            <w:tcW w:w="1200" w:type="dxa"/>
            <w:tcBorders>
              <w:top w:val="nil"/>
              <w:left w:val="nil"/>
              <w:bottom w:val="single" w:sz="4" w:space="0" w:color="auto"/>
              <w:right w:val="single" w:sz="4" w:space="0" w:color="auto"/>
            </w:tcBorders>
            <w:shd w:val="clear" w:color="000000" w:fill="FFFF00"/>
            <w:noWrap/>
            <w:vAlign w:val="bottom"/>
            <w:hideMark/>
          </w:tcPr>
          <w:p w14:paraId="43272149" w14:textId="66FE25F9" w:rsidR="00C50724" w:rsidRPr="007D6646" w:rsidRDefault="00C50724" w:rsidP="00C50724">
            <w:pPr>
              <w:spacing w:line="240" w:lineRule="auto"/>
              <w:jc w:val="center"/>
              <w:rPr>
                <w:rFonts w:eastAsia="Times New Roman"/>
                <w:sz w:val="20"/>
                <w:szCs w:val="20"/>
              </w:rPr>
            </w:pPr>
            <w:r>
              <w:rPr>
                <w:sz w:val="20"/>
                <w:szCs w:val="20"/>
              </w:rPr>
              <w:t>60</w:t>
            </w:r>
          </w:p>
        </w:tc>
        <w:tc>
          <w:tcPr>
            <w:tcW w:w="1200" w:type="dxa"/>
            <w:tcBorders>
              <w:top w:val="nil"/>
              <w:left w:val="nil"/>
              <w:bottom w:val="single" w:sz="4" w:space="0" w:color="auto"/>
              <w:right w:val="single" w:sz="4" w:space="0" w:color="auto"/>
            </w:tcBorders>
            <w:shd w:val="clear" w:color="000000" w:fill="FFFF00"/>
            <w:noWrap/>
            <w:vAlign w:val="bottom"/>
            <w:hideMark/>
          </w:tcPr>
          <w:p w14:paraId="4F34C569" w14:textId="6A034916" w:rsidR="00C50724" w:rsidRPr="007D6646" w:rsidRDefault="00C50724" w:rsidP="00C50724">
            <w:pPr>
              <w:spacing w:line="240" w:lineRule="auto"/>
              <w:jc w:val="center"/>
              <w:rPr>
                <w:rFonts w:eastAsia="Times New Roman"/>
                <w:sz w:val="20"/>
                <w:szCs w:val="20"/>
              </w:rPr>
            </w:pPr>
            <w:r>
              <w:rPr>
                <w:sz w:val="20"/>
                <w:szCs w:val="20"/>
              </w:rPr>
              <w:t>8</w:t>
            </w:r>
          </w:p>
        </w:tc>
        <w:tc>
          <w:tcPr>
            <w:tcW w:w="1295" w:type="dxa"/>
            <w:tcBorders>
              <w:top w:val="nil"/>
              <w:left w:val="nil"/>
              <w:bottom w:val="single" w:sz="4" w:space="0" w:color="auto"/>
              <w:right w:val="single" w:sz="4" w:space="0" w:color="auto"/>
            </w:tcBorders>
            <w:shd w:val="clear" w:color="000000" w:fill="BFBFBF"/>
            <w:noWrap/>
            <w:vAlign w:val="bottom"/>
            <w:hideMark/>
          </w:tcPr>
          <w:p w14:paraId="36862975" w14:textId="4977EB04"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1D40695C" w14:textId="77777777" w:rsidTr="00C50724">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6908DB1F"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Cdm</w:t>
            </w:r>
            <w:proofErr w:type="spellEnd"/>
            <w:r w:rsidRPr="007D6646">
              <w:rPr>
                <w:rFonts w:eastAsia="Times New Roman"/>
                <w:b/>
                <w:bCs/>
                <w:sz w:val="20"/>
                <w:szCs w:val="20"/>
              </w:rPr>
              <w:t xml:space="preserve"> (g.m-2)</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13CB3537" w14:textId="7A855AFC"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0.005</w:t>
            </w:r>
          </w:p>
        </w:tc>
        <w:tc>
          <w:tcPr>
            <w:tcW w:w="1200" w:type="dxa"/>
            <w:tcBorders>
              <w:top w:val="nil"/>
              <w:left w:val="nil"/>
              <w:bottom w:val="single" w:sz="4" w:space="0" w:color="auto"/>
              <w:right w:val="single" w:sz="4" w:space="0" w:color="auto"/>
            </w:tcBorders>
            <w:shd w:val="clear" w:color="000000" w:fill="FFFF00"/>
            <w:noWrap/>
            <w:vAlign w:val="center"/>
            <w:hideMark/>
          </w:tcPr>
          <w:p w14:paraId="75C5499B" w14:textId="5002EBE5"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0.01</w:t>
            </w:r>
          </w:p>
        </w:tc>
        <w:tc>
          <w:tcPr>
            <w:tcW w:w="1200" w:type="dxa"/>
            <w:tcBorders>
              <w:top w:val="nil"/>
              <w:left w:val="nil"/>
              <w:bottom w:val="single" w:sz="4" w:space="0" w:color="auto"/>
              <w:right w:val="single" w:sz="4" w:space="0" w:color="auto"/>
            </w:tcBorders>
            <w:shd w:val="clear" w:color="000000" w:fill="FFFF00"/>
            <w:noWrap/>
            <w:vAlign w:val="center"/>
            <w:hideMark/>
          </w:tcPr>
          <w:p w14:paraId="2CA5BC37" w14:textId="4BFCF3D3"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0.005</w:t>
            </w:r>
          </w:p>
        </w:tc>
        <w:tc>
          <w:tcPr>
            <w:tcW w:w="1200" w:type="dxa"/>
            <w:tcBorders>
              <w:top w:val="nil"/>
              <w:left w:val="nil"/>
              <w:bottom w:val="single" w:sz="4" w:space="0" w:color="auto"/>
              <w:right w:val="single" w:sz="4" w:space="0" w:color="auto"/>
            </w:tcBorders>
            <w:shd w:val="clear" w:color="000000" w:fill="FFFF00"/>
            <w:noWrap/>
            <w:vAlign w:val="center"/>
            <w:hideMark/>
          </w:tcPr>
          <w:p w14:paraId="6D325C06" w14:textId="4C779B28"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0.01</w:t>
            </w:r>
          </w:p>
        </w:tc>
        <w:tc>
          <w:tcPr>
            <w:tcW w:w="1200" w:type="dxa"/>
            <w:tcBorders>
              <w:top w:val="nil"/>
              <w:left w:val="nil"/>
              <w:bottom w:val="single" w:sz="4" w:space="0" w:color="auto"/>
              <w:right w:val="single" w:sz="4" w:space="0" w:color="auto"/>
            </w:tcBorders>
            <w:shd w:val="clear" w:color="000000" w:fill="FFFF00"/>
            <w:noWrap/>
            <w:vAlign w:val="bottom"/>
            <w:hideMark/>
          </w:tcPr>
          <w:p w14:paraId="40014E69" w14:textId="77E74931" w:rsidR="00C50724" w:rsidRPr="007D6646" w:rsidRDefault="00C50724" w:rsidP="00C50724">
            <w:pPr>
              <w:spacing w:line="240" w:lineRule="auto"/>
              <w:jc w:val="center"/>
              <w:rPr>
                <w:rFonts w:eastAsia="Times New Roman"/>
                <w:sz w:val="20"/>
                <w:szCs w:val="20"/>
              </w:rPr>
            </w:pPr>
            <w:r>
              <w:rPr>
                <w:sz w:val="20"/>
                <w:szCs w:val="20"/>
              </w:rPr>
              <w:t>4</w:t>
            </w:r>
          </w:p>
        </w:tc>
        <w:tc>
          <w:tcPr>
            <w:tcW w:w="1295" w:type="dxa"/>
            <w:tcBorders>
              <w:top w:val="nil"/>
              <w:left w:val="nil"/>
              <w:bottom w:val="single" w:sz="4" w:space="0" w:color="auto"/>
              <w:right w:val="single" w:sz="4" w:space="0" w:color="auto"/>
            </w:tcBorders>
            <w:shd w:val="clear" w:color="000000" w:fill="BFBFBF"/>
            <w:noWrap/>
            <w:vAlign w:val="bottom"/>
            <w:hideMark/>
          </w:tcPr>
          <w:p w14:paraId="0D29F248" w14:textId="6E14E9E9"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6EEDB08C" w14:textId="77777777" w:rsidTr="00C50724">
        <w:trPr>
          <w:trHeight w:val="255"/>
        </w:trPr>
        <w:tc>
          <w:tcPr>
            <w:tcW w:w="1517" w:type="dxa"/>
            <w:tcBorders>
              <w:top w:val="nil"/>
              <w:left w:val="single" w:sz="8" w:space="0" w:color="auto"/>
              <w:bottom w:val="single" w:sz="4" w:space="0" w:color="auto"/>
              <w:right w:val="nil"/>
            </w:tcBorders>
            <w:shd w:val="clear" w:color="000000" w:fill="C0C0C0"/>
            <w:noWrap/>
            <w:vAlign w:val="bottom"/>
            <w:hideMark/>
          </w:tcPr>
          <w:p w14:paraId="4B16A08C"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Cw_Rel</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3E1A088E" w14:textId="4ACD4B84"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0.5</w:t>
            </w:r>
          </w:p>
        </w:tc>
        <w:tc>
          <w:tcPr>
            <w:tcW w:w="1200" w:type="dxa"/>
            <w:tcBorders>
              <w:top w:val="nil"/>
              <w:left w:val="nil"/>
              <w:bottom w:val="single" w:sz="4" w:space="0" w:color="auto"/>
              <w:right w:val="single" w:sz="4" w:space="0" w:color="auto"/>
            </w:tcBorders>
            <w:shd w:val="clear" w:color="000000" w:fill="FFFF00"/>
            <w:noWrap/>
            <w:vAlign w:val="center"/>
            <w:hideMark/>
          </w:tcPr>
          <w:p w14:paraId="07C7066E" w14:textId="0FDC2D84"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0.65</w:t>
            </w:r>
          </w:p>
        </w:tc>
        <w:tc>
          <w:tcPr>
            <w:tcW w:w="1200" w:type="dxa"/>
            <w:tcBorders>
              <w:top w:val="nil"/>
              <w:left w:val="single" w:sz="8" w:space="0" w:color="auto"/>
              <w:bottom w:val="single" w:sz="4" w:space="0" w:color="auto"/>
              <w:right w:val="single" w:sz="4" w:space="0" w:color="auto"/>
            </w:tcBorders>
            <w:shd w:val="clear" w:color="000000" w:fill="FFFF00"/>
            <w:noWrap/>
            <w:vAlign w:val="center"/>
            <w:hideMark/>
          </w:tcPr>
          <w:p w14:paraId="794E7170" w14:textId="5AF9C081"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0.5</w:t>
            </w:r>
          </w:p>
        </w:tc>
        <w:tc>
          <w:tcPr>
            <w:tcW w:w="1200" w:type="dxa"/>
            <w:tcBorders>
              <w:top w:val="nil"/>
              <w:left w:val="nil"/>
              <w:bottom w:val="single" w:sz="4" w:space="0" w:color="auto"/>
              <w:right w:val="single" w:sz="4" w:space="0" w:color="auto"/>
            </w:tcBorders>
            <w:shd w:val="clear" w:color="000000" w:fill="FFFF00"/>
            <w:noWrap/>
            <w:vAlign w:val="center"/>
            <w:hideMark/>
          </w:tcPr>
          <w:p w14:paraId="5162E0D4" w14:textId="4F7B4A6E" w:rsidR="00C50724" w:rsidRPr="007D6646" w:rsidRDefault="00C50724" w:rsidP="00C50724">
            <w:pPr>
              <w:spacing w:line="240" w:lineRule="auto"/>
              <w:jc w:val="center"/>
              <w:rPr>
                <w:rFonts w:eastAsia="Times New Roman"/>
                <w:sz w:val="20"/>
                <w:szCs w:val="20"/>
              </w:rPr>
            </w:pPr>
            <w:r>
              <w:rPr>
                <w:rFonts w:ascii="Calibri" w:hAnsi="Calibri" w:cs="Calibri"/>
                <w:sz w:val="16"/>
                <w:szCs w:val="16"/>
              </w:rPr>
              <w:t>0.65</w:t>
            </w:r>
          </w:p>
        </w:tc>
        <w:tc>
          <w:tcPr>
            <w:tcW w:w="1200" w:type="dxa"/>
            <w:tcBorders>
              <w:top w:val="nil"/>
              <w:left w:val="nil"/>
              <w:bottom w:val="single" w:sz="4" w:space="0" w:color="auto"/>
              <w:right w:val="single" w:sz="4" w:space="0" w:color="auto"/>
            </w:tcBorders>
            <w:shd w:val="clear" w:color="000000" w:fill="FFFF00"/>
            <w:noWrap/>
            <w:vAlign w:val="bottom"/>
            <w:hideMark/>
          </w:tcPr>
          <w:p w14:paraId="59580AB1" w14:textId="5209EC2D" w:rsidR="00C50724" w:rsidRPr="007D6646" w:rsidRDefault="00C50724" w:rsidP="00C50724">
            <w:pPr>
              <w:spacing w:line="240" w:lineRule="auto"/>
              <w:jc w:val="center"/>
              <w:rPr>
                <w:rFonts w:eastAsia="Times New Roman"/>
                <w:sz w:val="20"/>
                <w:szCs w:val="20"/>
              </w:rPr>
            </w:pPr>
            <w:r>
              <w:rPr>
                <w:sz w:val="20"/>
                <w:szCs w:val="20"/>
              </w:rPr>
              <w:t>4</w:t>
            </w:r>
          </w:p>
        </w:tc>
        <w:tc>
          <w:tcPr>
            <w:tcW w:w="1295" w:type="dxa"/>
            <w:tcBorders>
              <w:top w:val="nil"/>
              <w:left w:val="nil"/>
              <w:bottom w:val="single" w:sz="4" w:space="0" w:color="auto"/>
              <w:right w:val="single" w:sz="4" w:space="0" w:color="auto"/>
            </w:tcBorders>
            <w:shd w:val="clear" w:color="000000" w:fill="BFBFBF"/>
            <w:noWrap/>
            <w:vAlign w:val="bottom"/>
            <w:hideMark/>
          </w:tcPr>
          <w:p w14:paraId="219F14CD" w14:textId="1B16DE6D" w:rsidR="00C50724" w:rsidRPr="007D6646" w:rsidRDefault="00C50724" w:rsidP="00C50724">
            <w:pPr>
              <w:spacing w:line="240" w:lineRule="auto"/>
              <w:jc w:val="center"/>
              <w:rPr>
                <w:rFonts w:eastAsia="Times New Roman"/>
                <w:sz w:val="20"/>
                <w:szCs w:val="20"/>
              </w:rPr>
            </w:pPr>
            <w:r>
              <w:rPr>
                <w:sz w:val="20"/>
                <w:szCs w:val="20"/>
              </w:rPr>
              <w:t>Uniform</w:t>
            </w:r>
          </w:p>
        </w:tc>
      </w:tr>
      <w:tr w:rsidR="00C50724" w:rsidRPr="007D6646" w14:paraId="0F8722F1" w14:textId="77777777" w:rsidTr="00C50724">
        <w:trPr>
          <w:trHeight w:val="270"/>
        </w:trPr>
        <w:tc>
          <w:tcPr>
            <w:tcW w:w="1517" w:type="dxa"/>
            <w:tcBorders>
              <w:top w:val="nil"/>
              <w:left w:val="single" w:sz="8" w:space="0" w:color="auto"/>
              <w:bottom w:val="single" w:sz="8" w:space="0" w:color="auto"/>
              <w:right w:val="nil"/>
            </w:tcBorders>
            <w:shd w:val="clear" w:color="000000" w:fill="C0C0C0"/>
            <w:noWrap/>
            <w:vAlign w:val="bottom"/>
            <w:hideMark/>
          </w:tcPr>
          <w:p w14:paraId="2F9ACDEA" w14:textId="77777777" w:rsidR="00C50724" w:rsidRPr="007D6646" w:rsidRDefault="00C50724" w:rsidP="00C50724">
            <w:pPr>
              <w:spacing w:line="240" w:lineRule="auto"/>
              <w:rPr>
                <w:rFonts w:eastAsia="Times New Roman"/>
                <w:b/>
                <w:bCs/>
                <w:sz w:val="20"/>
                <w:szCs w:val="20"/>
              </w:rPr>
            </w:pPr>
            <w:proofErr w:type="spellStart"/>
            <w:r w:rsidRPr="007D6646">
              <w:rPr>
                <w:rFonts w:eastAsia="Times New Roman"/>
                <w:b/>
                <w:bCs/>
                <w:sz w:val="20"/>
                <w:szCs w:val="20"/>
              </w:rPr>
              <w:t>Cbp</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60DA68F1" w14:textId="0D56375F" w:rsidR="00C50724" w:rsidRPr="007D6646" w:rsidRDefault="00C50724" w:rsidP="00C50724">
            <w:pPr>
              <w:spacing w:line="240" w:lineRule="auto"/>
              <w:jc w:val="center"/>
              <w:rPr>
                <w:rFonts w:eastAsia="Times New Roman"/>
                <w:sz w:val="20"/>
                <w:szCs w:val="20"/>
              </w:rPr>
            </w:pPr>
            <w:r>
              <w:rPr>
                <w:sz w:val="20"/>
                <w:szCs w:val="20"/>
              </w:rPr>
              <w:t>0.00</w:t>
            </w:r>
          </w:p>
        </w:tc>
        <w:tc>
          <w:tcPr>
            <w:tcW w:w="1200" w:type="dxa"/>
            <w:tcBorders>
              <w:top w:val="nil"/>
              <w:left w:val="nil"/>
              <w:bottom w:val="single" w:sz="4" w:space="0" w:color="auto"/>
              <w:right w:val="single" w:sz="4" w:space="0" w:color="auto"/>
            </w:tcBorders>
            <w:shd w:val="clear" w:color="000000" w:fill="FFFF00"/>
            <w:noWrap/>
            <w:vAlign w:val="bottom"/>
            <w:hideMark/>
          </w:tcPr>
          <w:p w14:paraId="35F8C4B6" w14:textId="1ACA88B5" w:rsidR="00C50724" w:rsidRPr="007D6646" w:rsidRDefault="00C50724" w:rsidP="00C50724">
            <w:pPr>
              <w:spacing w:line="240" w:lineRule="auto"/>
              <w:jc w:val="center"/>
              <w:rPr>
                <w:rFonts w:eastAsia="Times New Roman"/>
                <w:sz w:val="20"/>
                <w:szCs w:val="20"/>
              </w:rPr>
            </w:pPr>
            <w:r>
              <w:rPr>
                <w:sz w:val="20"/>
                <w:szCs w:val="20"/>
              </w:rPr>
              <w:t>0.20</w:t>
            </w:r>
          </w:p>
        </w:tc>
        <w:tc>
          <w:tcPr>
            <w:tcW w:w="1200" w:type="dxa"/>
            <w:tcBorders>
              <w:top w:val="nil"/>
              <w:left w:val="nil"/>
              <w:bottom w:val="single" w:sz="4" w:space="0" w:color="auto"/>
              <w:right w:val="single" w:sz="4" w:space="0" w:color="auto"/>
            </w:tcBorders>
            <w:shd w:val="clear" w:color="000000" w:fill="FFFF00"/>
            <w:noWrap/>
            <w:vAlign w:val="bottom"/>
            <w:hideMark/>
          </w:tcPr>
          <w:p w14:paraId="239F47D2" w14:textId="6A99891A" w:rsidR="00C50724" w:rsidRPr="007D6646" w:rsidRDefault="00C50724" w:rsidP="00C50724">
            <w:pPr>
              <w:spacing w:line="240" w:lineRule="auto"/>
              <w:jc w:val="center"/>
              <w:rPr>
                <w:rFonts w:eastAsia="Times New Roman"/>
                <w:sz w:val="20"/>
                <w:szCs w:val="20"/>
              </w:rPr>
            </w:pPr>
            <w:r>
              <w:rPr>
                <w:sz w:val="20"/>
                <w:szCs w:val="20"/>
              </w:rPr>
              <w:t>0.00</w:t>
            </w:r>
          </w:p>
        </w:tc>
        <w:tc>
          <w:tcPr>
            <w:tcW w:w="1200" w:type="dxa"/>
            <w:tcBorders>
              <w:top w:val="nil"/>
              <w:left w:val="nil"/>
              <w:bottom w:val="single" w:sz="4" w:space="0" w:color="auto"/>
              <w:right w:val="single" w:sz="4" w:space="0" w:color="auto"/>
            </w:tcBorders>
            <w:shd w:val="clear" w:color="000000" w:fill="FFFF00"/>
            <w:noWrap/>
            <w:vAlign w:val="bottom"/>
            <w:hideMark/>
          </w:tcPr>
          <w:p w14:paraId="309304A1" w14:textId="3340D346" w:rsidR="00C50724" w:rsidRPr="007D6646" w:rsidRDefault="00C50724" w:rsidP="00C50724">
            <w:pPr>
              <w:spacing w:line="240" w:lineRule="auto"/>
              <w:jc w:val="center"/>
              <w:rPr>
                <w:rFonts w:eastAsia="Times New Roman"/>
                <w:sz w:val="20"/>
                <w:szCs w:val="20"/>
              </w:rPr>
            </w:pPr>
            <w:r>
              <w:rPr>
                <w:sz w:val="20"/>
                <w:szCs w:val="20"/>
              </w:rPr>
              <w:t>0.30</w:t>
            </w:r>
          </w:p>
        </w:tc>
        <w:tc>
          <w:tcPr>
            <w:tcW w:w="1200" w:type="dxa"/>
            <w:tcBorders>
              <w:top w:val="nil"/>
              <w:left w:val="nil"/>
              <w:bottom w:val="single" w:sz="4" w:space="0" w:color="auto"/>
              <w:right w:val="single" w:sz="4" w:space="0" w:color="auto"/>
            </w:tcBorders>
            <w:shd w:val="clear" w:color="000000" w:fill="FFFF00"/>
            <w:noWrap/>
            <w:vAlign w:val="bottom"/>
            <w:hideMark/>
          </w:tcPr>
          <w:p w14:paraId="132556F4" w14:textId="2D91670A" w:rsidR="00C50724" w:rsidRPr="007D6646" w:rsidRDefault="00C50724" w:rsidP="00C50724">
            <w:pPr>
              <w:spacing w:line="240" w:lineRule="auto"/>
              <w:jc w:val="center"/>
              <w:rPr>
                <w:rFonts w:eastAsia="Times New Roman"/>
                <w:sz w:val="20"/>
                <w:szCs w:val="20"/>
              </w:rPr>
            </w:pPr>
            <w:r>
              <w:rPr>
                <w:sz w:val="20"/>
                <w:szCs w:val="20"/>
              </w:rPr>
              <w:t>3</w:t>
            </w:r>
          </w:p>
        </w:tc>
        <w:tc>
          <w:tcPr>
            <w:tcW w:w="1295" w:type="dxa"/>
            <w:tcBorders>
              <w:top w:val="nil"/>
              <w:left w:val="nil"/>
              <w:bottom w:val="single" w:sz="4" w:space="0" w:color="auto"/>
              <w:right w:val="single" w:sz="4" w:space="0" w:color="auto"/>
            </w:tcBorders>
            <w:shd w:val="clear" w:color="000000" w:fill="BFBFBF"/>
            <w:noWrap/>
            <w:vAlign w:val="bottom"/>
            <w:hideMark/>
          </w:tcPr>
          <w:p w14:paraId="1A85868A" w14:textId="761D9966" w:rsidR="00C50724" w:rsidRPr="007D6646" w:rsidRDefault="00C50724" w:rsidP="00C50724">
            <w:pPr>
              <w:spacing w:line="240" w:lineRule="auto"/>
              <w:jc w:val="center"/>
              <w:rPr>
                <w:rFonts w:eastAsia="Times New Roman"/>
                <w:sz w:val="20"/>
                <w:szCs w:val="20"/>
              </w:rPr>
            </w:pPr>
            <w:r>
              <w:rPr>
                <w:sz w:val="20"/>
                <w:szCs w:val="20"/>
              </w:rPr>
              <w:t>Normal</w:t>
            </w:r>
          </w:p>
        </w:tc>
      </w:tr>
      <w:tr w:rsidR="00C92F89" w:rsidRPr="007D6646" w14:paraId="0D01BF3C" w14:textId="77777777" w:rsidTr="00C50724">
        <w:trPr>
          <w:trHeight w:val="270"/>
        </w:trPr>
        <w:tc>
          <w:tcPr>
            <w:tcW w:w="1517" w:type="dxa"/>
            <w:tcBorders>
              <w:top w:val="nil"/>
              <w:left w:val="single" w:sz="8" w:space="0" w:color="auto"/>
              <w:bottom w:val="nil"/>
              <w:right w:val="nil"/>
            </w:tcBorders>
            <w:shd w:val="clear" w:color="000000" w:fill="C0C0C0"/>
            <w:noWrap/>
            <w:vAlign w:val="bottom"/>
          </w:tcPr>
          <w:p w14:paraId="348DA681" w14:textId="6533F481" w:rsidR="00C92F89" w:rsidRPr="007D6646" w:rsidRDefault="00C92F89" w:rsidP="00C92F89">
            <w:pPr>
              <w:spacing w:line="240" w:lineRule="auto"/>
              <w:rPr>
                <w:rFonts w:eastAsia="Times New Roman"/>
                <w:b/>
                <w:bCs/>
                <w:sz w:val="20"/>
                <w:szCs w:val="20"/>
              </w:rPr>
            </w:pPr>
            <w:r>
              <w:rPr>
                <w:rFonts w:eastAsia="Times New Roman"/>
                <w:b/>
                <w:bCs/>
                <w:sz w:val="20"/>
                <w:szCs w:val="20"/>
              </w:rPr>
              <w:t>k</w:t>
            </w:r>
          </w:p>
        </w:tc>
        <w:tc>
          <w:tcPr>
            <w:tcW w:w="1200" w:type="dxa"/>
            <w:tcBorders>
              <w:top w:val="nil"/>
              <w:left w:val="single" w:sz="8" w:space="0" w:color="auto"/>
              <w:bottom w:val="nil"/>
              <w:right w:val="single" w:sz="4" w:space="0" w:color="auto"/>
            </w:tcBorders>
            <w:shd w:val="clear" w:color="000000" w:fill="FFFF00"/>
            <w:noWrap/>
            <w:vAlign w:val="bottom"/>
          </w:tcPr>
          <w:p w14:paraId="39397968" w14:textId="77777777" w:rsidR="00C92F89" w:rsidRPr="007D6646" w:rsidRDefault="00C92F89" w:rsidP="00C92F8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6CF35CC0" w14:textId="77777777" w:rsidR="00C92F89" w:rsidRPr="007D6646" w:rsidRDefault="00C92F89" w:rsidP="00C92F8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4F3A2703" w14:textId="77777777" w:rsidR="00C92F89" w:rsidRPr="007D6646" w:rsidRDefault="00C92F89" w:rsidP="00C92F8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04F78246" w14:textId="77777777" w:rsidR="00C92F89" w:rsidRPr="007D6646" w:rsidRDefault="00C92F89" w:rsidP="00C92F89">
            <w:pPr>
              <w:spacing w:line="240" w:lineRule="auto"/>
              <w:jc w:val="center"/>
              <w:rPr>
                <w:rFonts w:eastAsia="Times New Roman"/>
                <w:sz w:val="20"/>
                <w:szCs w:val="20"/>
              </w:rPr>
            </w:pPr>
          </w:p>
        </w:tc>
        <w:tc>
          <w:tcPr>
            <w:tcW w:w="1200" w:type="dxa"/>
            <w:tcBorders>
              <w:top w:val="nil"/>
              <w:left w:val="nil"/>
              <w:bottom w:val="nil"/>
              <w:right w:val="single" w:sz="4" w:space="0" w:color="auto"/>
            </w:tcBorders>
            <w:shd w:val="clear" w:color="000000" w:fill="FFFF00"/>
            <w:noWrap/>
            <w:vAlign w:val="bottom"/>
          </w:tcPr>
          <w:p w14:paraId="264D654A" w14:textId="4BDEFD65" w:rsidR="00C92F89" w:rsidRPr="007D6646" w:rsidRDefault="00C50724" w:rsidP="00C92F89">
            <w:pPr>
              <w:spacing w:line="240" w:lineRule="auto"/>
              <w:jc w:val="center"/>
              <w:rPr>
                <w:rFonts w:eastAsia="Times New Roman"/>
                <w:sz w:val="20"/>
                <w:szCs w:val="20"/>
              </w:rPr>
            </w:pPr>
            <w:r>
              <w:rPr>
                <w:rFonts w:eastAsia="Times New Roman"/>
                <w:sz w:val="20"/>
                <w:szCs w:val="20"/>
              </w:rPr>
              <w:t>1</w:t>
            </w:r>
          </w:p>
        </w:tc>
        <w:tc>
          <w:tcPr>
            <w:tcW w:w="1295" w:type="dxa"/>
            <w:tcBorders>
              <w:top w:val="nil"/>
              <w:left w:val="nil"/>
              <w:bottom w:val="nil"/>
              <w:right w:val="single" w:sz="4" w:space="0" w:color="auto"/>
            </w:tcBorders>
            <w:shd w:val="clear" w:color="000000" w:fill="BFBFBF"/>
            <w:noWrap/>
            <w:vAlign w:val="bottom"/>
          </w:tcPr>
          <w:p w14:paraId="023381A8" w14:textId="77777777" w:rsidR="00C92F89" w:rsidRPr="007D6646" w:rsidRDefault="00C92F89" w:rsidP="00C92F89">
            <w:pPr>
              <w:spacing w:line="240" w:lineRule="auto"/>
              <w:jc w:val="center"/>
              <w:rPr>
                <w:rFonts w:eastAsia="Times New Roman"/>
                <w:sz w:val="20"/>
                <w:szCs w:val="20"/>
              </w:rPr>
            </w:pPr>
          </w:p>
        </w:tc>
      </w:tr>
      <w:tr w:rsidR="009361D5" w:rsidRPr="007D6646" w14:paraId="5AF9F001" w14:textId="77777777" w:rsidTr="00C50724">
        <w:trPr>
          <w:trHeight w:val="270"/>
        </w:trPr>
        <w:tc>
          <w:tcPr>
            <w:tcW w:w="1517" w:type="dxa"/>
            <w:tcBorders>
              <w:top w:val="nil"/>
              <w:left w:val="single" w:sz="8" w:space="0" w:color="auto"/>
              <w:bottom w:val="nil"/>
              <w:right w:val="nil"/>
            </w:tcBorders>
            <w:shd w:val="clear" w:color="000000" w:fill="C0C0C0"/>
            <w:noWrap/>
            <w:vAlign w:val="bottom"/>
          </w:tcPr>
          <w:p w14:paraId="76AC8E5C" w14:textId="1537EECE" w:rsidR="009361D5" w:rsidRDefault="009361D5" w:rsidP="009361D5">
            <w:pPr>
              <w:spacing w:line="240" w:lineRule="auto"/>
              <w:rPr>
                <w:rFonts w:eastAsia="Times New Roman"/>
                <w:b/>
                <w:bCs/>
                <w:sz w:val="20"/>
                <w:szCs w:val="20"/>
              </w:rPr>
            </w:pPr>
            <w:r>
              <w:rPr>
                <w:rFonts w:eastAsia="Times New Roman"/>
                <w:b/>
                <w:bCs/>
                <w:sz w:val="20"/>
                <w:szCs w:val="20"/>
              </w:rPr>
              <w:t>gamma</w:t>
            </w:r>
          </w:p>
        </w:tc>
        <w:tc>
          <w:tcPr>
            <w:tcW w:w="1200" w:type="dxa"/>
            <w:tcBorders>
              <w:top w:val="nil"/>
              <w:left w:val="single" w:sz="8" w:space="0" w:color="auto"/>
              <w:bottom w:val="nil"/>
              <w:right w:val="single" w:sz="4" w:space="0" w:color="auto"/>
            </w:tcBorders>
            <w:shd w:val="clear" w:color="000000" w:fill="FFFF00"/>
            <w:noWrap/>
            <w:vAlign w:val="bottom"/>
          </w:tcPr>
          <w:p w14:paraId="54DE56EE" w14:textId="396BEFD5" w:rsidR="009361D5" w:rsidRPr="007D6646" w:rsidRDefault="009361D5" w:rsidP="009361D5">
            <w:pPr>
              <w:spacing w:line="240" w:lineRule="auto"/>
              <w:jc w:val="center"/>
              <w:rPr>
                <w:rFonts w:eastAsia="Times New Roman"/>
                <w:sz w:val="20"/>
                <w:szCs w:val="20"/>
              </w:rPr>
            </w:pPr>
            <w:r>
              <w:rPr>
                <w:sz w:val="20"/>
                <w:szCs w:val="20"/>
              </w:rPr>
              <w:t>1.4</w:t>
            </w:r>
          </w:p>
        </w:tc>
        <w:tc>
          <w:tcPr>
            <w:tcW w:w="1200" w:type="dxa"/>
            <w:tcBorders>
              <w:top w:val="nil"/>
              <w:left w:val="nil"/>
              <w:bottom w:val="nil"/>
              <w:right w:val="single" w:sz="4" w:space="0" w:color="auto"/>
            </w:tcBorders>
            <w:shd w:val="clear" w:color="000000" w:fill="FFFF00"/>
            <w:noWrap/>
            <w:vAlign w:val="bottom"/>
          </w:tcPr>
          <w:p w14:paraId="70B9DDDF" w14:textId="355B32EE" w:rsidR="009361D5" w:rsidRPr="007D6646" w:rsidRDefault="009361D5" w:rsidP="009361D5">
            <w:pPr>
              <w:spacing w:line="240" w:lineRule="auto"/>
              <w:jc w:val="center"/>
              <w:rPr>
                <w:rFonts w:eastAsia="Times New Roman"/>
                <w:sz w:val="20"/>
                <w:szCs w:val="20"/>
              </w:rPr>
            </w:pPr>
            <w:r>
              <w:rPr>
                <w:sz w:val="20"/>
                <w:szCs w:val="20"/>
              </w:rPr>
              <w:t>2</w:t>
            </w:r>
          </w:p>
        </w:tc>
        <w:tc>
          <w:tcPr>
            <w:tcW w:w="1200" w:type="dxa"/>
            <w:tcBorders>
              <w:top w:val="nil"/>
              <w:left w:val="nil"/>
              <w:bottom w:val="nil"/>
              <w:right w:val="single" w:sz="4" w:space="0" w:color="auto"/>
            </w:tcBorders>
            <w:shd w:val="clear" w:color="000000" w:fill="FFFF00"/>
            <w:noWrap/>
            <w:vAlign w:val="bottom"/>
          </w:tcPr>
          <w:p w14:paraId="2581A60E" w14:textId="363C0CFD" w:rsidR="009361D5" w:rsidRPr="007D6646" w:rsidRDefault="009361D5" w:rsidP="009361D5">
            <w:pPr>
              <w:spacing w:line="240" w:lineRule="auto"/>
              <w:jc w:val="center"/>
              <w:rPr>
                <w:rFonts w:eastAsia="Times New Roman"/>
                <w:sz w:val="20"/>
                <w:szCs w:val="20"/>
              </w:rPr>
            </w:pPr>
            <w:r>
              <w:rPr>
                <w:sz w:val="20"/>
                <w:szCs w:val="20"/>
              </w:rPr>
              <w:t>1.61</w:t>
            </w:r>
          </w:p>
        </w:tc>
        <w:tc>
          <w:tcPr>
            <w:tcW w:w="1200" w:type="dxa"/>
            <w:tcBorders>
              <w:top w:val="nil"/>
              <w:left w:val="nil"/>
              <w:bottom w:val="nil"/>
              <w:right w:val="single" w:sz="4" w:space="0" w:color="auto"/>
            </w:tcBorders>
            <w:shd w:val="clear" w:color="000000" w:fill="FFFF00"/>
            <w:noWrap/>
            <w:vAlign w:val="bottom"/>
          </w:tcPr>
          <w:p w14:paraId="79CC2C3E" w14:textId="64401267" w:rsidR="009361D5" w:rsidRPr="007D6646" w:rsidRDefault="009361D5" w:rsidP="009361D5">
            <w:pPr>
              <w:spacing w:line="240" w:lineRule="auto"/>
              <w:jc w:val="center"/>
              <w:rPr>
                <w:rFonts w:eastAsia="Times New Roman"/>
                <w:sz w:val="20"/>
                <w:szCs w:val="20"/>
              </w:rPr>
            </w:pPr>
            <w:r>
              <w:rPr>
                <w:sz w:val="20"/>
                <w:szCs w:val="20"/>
              </w:rPr>
              <w:t>0.19</w:t>
            </w:r>
          </w:p>
        </w:tc>
        <w:tc>
          <w:tcPr>
            <w:tcW w:w="1200" w:type="dxa"/>
            <w:tcBorders>
              <w:top w:val="nil"/>
              <w:left w:val="nil"/>
              <w:bottom w:val="nil"/>
              <w:right w:val="single" w:sz="4" w:space="0" w:color="auto"/>
            </w:tcBorders>
            <w:shd w:val="clear" w:color="000000" w:fill="FFFF00"/>
            <w:noWrap/>
            <w:vAlign w:val="bottom"/>
          </w:tcPr>
          <w:p w14:paraId="28CA3977" w14:textId="7F31E976" w:rsidR="009361D5" w:rsidRPr="007D6646" w:rsidRDefault="009361D5" w:rsidP="009361D5">
            <w:pPr>
              <w:spacing w:line="240" w:lineRule="auto"/>
              <w:jc w:val="center"/>
              <w:rPr>
                <w:rFonts w:eastAsia="Times New Roman"/>
                <w:sz w:val="20"/>
                <w:szCs w:val="20"/>
              </w:rPr>
            </w:pPr>
            <w:r>
              <w:rPr>
                <w:sz w:val="20"/>
                <w:szCs w:val="20"/>
              </w:rPr>
              <w:t>1</w:t>
            </w:r>
          </w:p>
        </w:tc>
        <w:tc>
          <w:tcPr>
            <w:tcW w:w="1295" w:type="dxa"/>
            <w:tcBorders>
              <w:top w:val="nil"/>
              <w:left w:val="nil"/>
              <w:bottom w:val="nil"/>
              <w:right w:val="single" w:sz="4" w:space="0" w:color="auto"/>
            </w:tcBorders>
            <w:shd w:val="clear" w:color="000000" w:fill="BFBFBF"/>
            <w:noWrap/>
            <w:vAlign w:val="bottom"/>
          </w:tcPr>
          <w:p w14:paraId="710B5648" w14:textId="24BAEE16" w:rsidR="009361D5" w:rsidRPr="007D6646" w:rsidRDefault="009361D5" w:rsidP="009361D5">
            <w:pPr>
              <w:spacing w:line="240" w:lineRule="auto"/>
              <w:jc w:val="center"/>
              <w:rPr>
                <w:rFonts w:eastAsia="Times New Roman"/>
                <w:sz w:val="20"/>
                <w:szCs w:val="20"/>
              </w:rPr>
            </w:pPr>
            <w:r>
              <w:rPr>
                <w:sz w:val="20"/>
                <w:szCs w:val="20"/>
              </w:rPr>
              <w:t>Gamma</w:t>
            </w:r>
          </w:p>
        </w:tc>
      </w:tr>
    </w:tbl>
    <w:p w14:paraId="19011A25" w14:textId="77777777" w:rsidR="00875D72" w:rsidRDefault="00875D72">
      <w:pPr>
        <w:spacing w:line="360" w:lineRule="auto"/>
        <w:rPr>
          <w:rFonts w:asciiTheme="majorHAnsi" w:hAnsiTheme="majorHAnsi" w:cstheme="majorHAnsi"/>
          <w:shd w:val="clear" w:color="auto" w:fill="FAFAFA"/>
        </w:rPr>
      </w:pPr>
    </w:p>
    <w:tbl>
      <w:tblPr>
        <w:tblW w:w="6166" w:type="dxa"/>
        <w:tblInd w:w="108" w:type="dxa"/>
        <w:tblLook w:val="04A0" w:firstRow="1" w:lastRow="0" w:firstColumn="1" w:lastColumn="0" w:noHBand="0" w:noVBand="1"/>
      </w:tblPr>
      <w:tblGrid>
        <w:gridCol w:w="1200"/>
        <w:gridCol w:w="1200"/>
        <w:gridCol w:w="1200"/>
        <w:gridCol w:w="1283"/>
        <w:gridCol w:w="1283"/>
      </w:tblGrid>
      <w:tr w:rsidR="00403103" w:rsidRPr="00990C0E" w14:paraId="76790542" w14:textId="77777777" w:rsidTr="00403103">
        <w:trPr>
          <w:trHeight w:val="525"/>
        </w:trPr>
        <w:tc>
          <w:tcPr>
            <w:tcW w:w="1200" w:type="dxa"/>
            <w:tcBorders>
              <w:top w:val="single" w:sz="8" w:space="0" w:color="auto"/>
              <w:left w:val="nil"/>
              <w:bottom w:val="nil"/>
              <w:right w:val="single" w:sz="8" w:space="0" w:color="auto"/>
            </w:tcBorders>
            <w:shd w:val="clear" w:color="000000" w:fill="C0C0C0"/>
            <w:vAlign w:val="bottom"/>
          </w:tcPr>
          <w:p w14:paraId="052D47A8" w14:textId="0D4D3C05" w:rsidR="00403103" w:rsidRPr="00990C0E" w:rsidRDefault="00403103" w:rsidP="00990C0E">
            <w:pPr>
              <w:spacing w:line="240" w:lineRule="auto"/>
              <w:rPr>
                <w:rFonts w:eastAsia="Times New Roman"/>
                <w:b/>
                <w:bCs/>
                <w:sz w:val="20"/>
                <w:szCs w:val="20"/>
              </w:rPr>
            </w:pPr>
            <w:r w:rsidRPr="007D6646">
              <w:rPr>
                <w:rFonts w:eastAsia="Times New Roman"/>
                <w:b/>
                <w:bCs/>
                <w:sz w:val="20"/>
                <w:szCs w:val="20"/>
              </w:rPr>
              <w:t>Variable</w:t>
            </w:r>
          </w:p>
        </w:tc>
        <w:tc>
          <w:tcPr>
            <w:tcW w:w="1200" w:type="dxa"/>
            <w:tcBorders>
              <w:top w:val="single" w:sz="8" w:space="0" w:color="auto"/>
              <w:left w:val="nil"/>
              <w:bottom w:val="nil"/>
              <w:right w:val="single" w:sz="8" w:space="0" w:color="auto"/>
            </w:tcBorders>
            <w:shd w:val="clear" w:color="000000" w:fill="C0C0C0"/>
            <w:vAlign w:val="bottom"/>
            <w:hideMark/>
          </w:tcPr>
          <w:p w14:paraId="09E1B04C" w14:textId="747DC0B5" w:rsidR="00403103" w:rsidRPr="00990C0E" w:rsidRDefault="00403103" w:rsidP="00990C0E">
            <w:pPr>
              <w:spacing w:line="240" w:lineRule="auto"/>
              <w:rPr>
                <w:rFonts w:eastAsia="Times New Roman"/>
                <w:b/>
                <w:bCs/>
                <w:sz w:val="20"/>
                <w:szCs w:val="20"/>
              </w:rPr>
            </w:pPr>
            <w:proofErr w:type="spellStart"/>
            <w:r w:rsidRPr="00990C0E">
              <w:rPr>
                <w:rFonts w:eastAsia="Times New Roman"/>
                <w:b/>
                <w:bCs/>
                <w:sz w:val="20"/>
                <w:szCs w:val="20"/>
              </w:rPr>
              <w:t>Var_min</w:t>
            </w:r>
            <w:proofErr w:type="spellEnd"/>
            <w:r w:rsidRPr="00990C0E">
              <w:rPr>
                <w:rFonts w:eastAsia="Times New Roman"/>
                <w:b/>
                <w:bCs/>
                <w:sz w:val="20"/>
                <w:szCs w:val="20"/>
              </w:rPr>
              <w:br/>
              <w:t>(0)</w:t>
            </w:r>
          </w:p>
        </w:tc>
        <w:tc>
          <w:tcPr>
            <w:tcW w:w="1200" w:type="dxa"/>
            <w:tcBorders>
              <w:top w:val="single" w:sz="8" w:space="0" w:color="auto"/>
              <w:left w:val="nil"/>
              <w:bottom w:val="nil"/>
              <w:right w:val="single" w:sz="8" w:space="0" w:color="auto"/>
            </w:tcBorders>
            <w:shd w:val="clear" w:color="000000" w:fill="C0C0C0"/>
            <w:vAlign w:val="bottom"/>
            <w:hideMark/>
          </w:tcPr>
          <w:p w14:paraId="3234F7A7" w14:textId="77777777" w:rsidR="00403103" w:rsidRPr="00990C0E" w:rsidRDefault="00403103" w:rsidP="00990C0E">
            <w:pPr>
              <w:spacing w:line="240" w:lineRule="auto"/>
              <w:rPr>
                <w:rFonts w:eastAsia="Times New Roman"/>
                <w:b/>
                <w:bCs/>
                <w:sz w:val="20"/>
                <w:szCs w:val="20"/>
              </w:rPr>
            </w:pPr>
            <w:proofErr w:type="spellStart"/>
            <w:r w:rsidRPr="00990C0E">
              <w:rPr>
                <w:rFonts w:eastAsia="Times New Roman"/>
                <w:b/>
                <w:bCs/>
                <w:sz w:val="20"/>
                <w:szCs w:val="20"/>
              </w:rPr>
              <w:t>Var_max</w:t>
            </w:r>
            <w:proofErr w:type="spellEnd"/>
            <w:r w:rsidRPr="00990C0E">
              <w:rPr>
                <w:rFonts w:eastAsia="Times New Roman"/>
                <w:b/>
                <w:bCs/>
                <w:sz w:val="20"/>
                <w:szCs w:val="20"/>
              </w:rPr>
              <w:br/>
              <w:t>(0)</w:t>
            </w:r>
          </w:p>
        </w:tc>
        <w:tc>
          <w:tcPr>
            <w:tcW w:w="1283" w:type="dxa"/>
            <w:tcBorders>
              <w:top w:val="single" w:sz="8" w:space="0" w:color="auto"/>
              <w:left w:val="nil"/>
              <w:bottom w:val="nil"/>
              <w:right w:val="single" w:sz="8" w:space="0" w:color="auto"/>
            </w:tcBorders>
            <w:shd w:val="clear" w:color="000000" w:fill="C0C0C0"/>
            <w:vAlign w:val="bottom"/>
            <w:hideMark/>
          </w:tcPr>
          <w:p w14:paraId="350D834E" w14:textId="77777777" w:rsidR="00403103" w:rsidRPr="00990C0E" w:rsidRDefault="00403103" w:rsidP="00990C0E">
            <w:pPr>
              <w:spacing w:line="240" w:lineRule="auto"/>
              <w:rPr>
                <w:rFonts w:eastAsia="Times New Roman"/>
                <w:b/>
                <w:bCs/>
                <w:sz w:val="20"/>
                <w:szCs w:val="20"/>
              </w:rPr>
            </w:pPr>
            <w:proofErr w:type="spellStart"/>
            <w:r w:rsidRPr="00990C0E">
              <w:rPr>
                <w:rFonts w:eastAsia="Times New Roman"/>
                <w:b/>
                <w:bCs/>
                <w:sz w:val="20"/>
                <w:szCs w:val="20"/>
              </w:rPr>
              <w:t>Var_min</w:t>
            </w:r>
            <w:proofErr w:type="spellEnd"/>
            <w:r w:rsidRPr="00990C0E">
              <w:rPr>
                <w:rFonts w:eastAsia="Times New Roman"/>
                <w:b/>
                <w:bCs/>
                <w:sz w:val="20"/>
                <w:szCs w:val="20"/>
              </w:rPr>
              <w:br/>
              <w:t>(</w:t>
            </w:r>
            <w:proofErr w:type="spellStart"/>
            <w:r w:rsidRPr="00990C0E">
              <w:rPr>
                <w:rFonts w:eastAsia="Times New Roman"/>
                <w:b/>
                <w:bCs/>
                <w:sz w:val="20"/>
                <w:szCs w:val="20"/>
              </w:rPr>
              <w:t>LAI_Conv</w:t>
            </w:r>
            <w:proofErr w:type="spellEnd"/>
            <w:r w:rsidRPr="00990C0E">
              <w:rPr>
                <w:rFonts w:eastAsia="Times New Roman"/>
                <w:b/>
                <w:bCs/>
                <w:sz w:val="20"/>
                <w:szCs w:val="20"/>
              </w:rPr>
              <w:t>)</w:t>
            </w:r>
          </w:p>
        </w:tc>
        <w:tc>
          <w:tcPr>
            <w:tcW w:w="1283" w:type="dxa"/>
            <w:tcBorders>
              <w:top w:val="single" w:sz="8" w:space="0" w:color="auto"/>
              <w:left w:val="nil"/>
              <w:bottom w:val="nil"/>
              <w:right w:val="single" w:sz="8" w:space="0" w:color="auto"/>
            </w:tcBorders>
            <w:shd w:val="clear" w:color="000000" w:fill="C0C0C0"/>
            <w:vAlign w:val="bottom"/>
            <w:hideMark/>
          </w:tcPr>
          <w:p w14:paraId="627325AB" w14:textId="77777777" w:rsidR="00403103" w:rsidRPr="00990C0E" w:rsidRDefault="00403103" w:rsidP="00990C0E">
            <w:pPr>
              <w:spacing w:line="240" w:lineRule="auto"/>
              <w:rPr>
                <w:rFonts w:eastAsia="Times New Roman"/>
                <w:b/>
                <w:bCs/>
                <w:sz w:val="20"/>
                <w:szCs w:val="20"/>
              </w:rPr>
            </w:pPr>
            <w:proofErr w:type="spellStart"/>
            <w:r w:rsidRPr="00990C0E">
              <w:rPr>
                <w:rFonts w:eastAsia="Times New Roman"/>
                <w:b/>
                <w:bCs/>
                <w:sz w:val="20"/>
                <w:szCs w:val="20"/>
              </w:rPr>
              <w:t>Var_max</w:t>
            </w:r>
            <w:proofErr w:type="spellEnd"/>
            <w:r w:rsidRPr="00990C0E">
              <w:rPr>
                <w:rFonts w:eastAsia="Times New Roman"/>
                <w:b/>
                <w:bCs/>
                <w:sz w:val="20"/>
                <w:szCs w:val="20"/>
              </w:rPr>
              <w:br/>
              <w:t>(</w:t>
            </w:r>
            <w:proofErr w:type="spellStart"/>
            <w:r w:rsidRPr="00990C0E">
              <w:rPr>
                <w:rFonts w:eastAsia="Times New Roman"/>
                <w:b/>
                <w:bCs/>
                <w:sz w:val="20"/>
                <w:szCs w:val="20"/>
              </w:rPr>
              <w:t>LAI_Conv</w:t>
            </w:r>
            <w:proofErr w:type="spellEnd"/>
            <w:r w:rsidRPr="00990C0E">
              <w:rPr>
                <w:rFonts w:eastAsia="Times New Roman"/>
                <w:b/>
                <w:bCs/>
                <w:sz w:val="20"/>
                <w:szCs w:val="20"/>
              </w:rPr>
              <w:t>)</w:t>
            </w:r>
          </w:p>
        </w:tc>
      </w:tr>
      <w:tr w:rsidR="00403103" w:rsidRPr="00990C0E" w14:paraId="48902F1C" w14:textId="77777777" w:rsidTr="00403103">
        <w:trPr>
          <w:trHeight w:val="270"/>
        </w:trPr>
        <w:tc>
          <w:tcPr>
            <w:tcW w:w="1200" w:type="dxa"/>
            <w:tcBorders>
              <w:top w:val="single" w:sz="8" w:space="0" w:color="auto"/>
              <w:left w:val="single" w:sz="8" w:space="0" w:color="auto"/>
              <w:bottom w:val="single" w:sz="4" w:space="0" w:color="auto"/>
              <w:right w:val="single" w:sz="8" w:space="0" w:color="auto"/>
            </w:tcBorders>
            <w:shd w:val="clear" w:color="000000" w:fill="FFFF00"/>
            <w:vAlign w:val="bottom"/>
          </w:tcPr>
          <w:p w14:paraId="0F3CBED7" w14:textId="6704371F" w:rsidR="00403103" w:rsidRPr="00990C0E" w:rsidRDefault="00403103" w:rsidP="00990C0E">
            <w:pPr>
              <w:spacing w:line="240" w:lineRule="auto"/>
              <w:jc w:val="center"/>
              <w:rPr>
                <w:rFonts w:eastAsia="Times New Roman"/>
                <w:sz w:val="20"/>
                <w:szCs w:val="20"/>
              </w:rPr>
            </w:pPr>
            <w:r w:rsidRPr="007D6646">
              <w:rPr>
                <w:rFonts w:eastAsia="Times New Roman"/>
                <w:b/>
                <w:bCs/>
                <w:sz w:val="20"/>
                <w:szCs w:val="20"/>
              </w:rPr>
              <w:t>LAI</w:t>
            </w:r>
          </w:p>
        </w:tc>
        <w:tc>
          <w:tcPr>
            <w:tcW w:w="1200" w:type="dxa"/>
            <w:tcBorders>
              <w:top w:val="single" w:sz="8" w:space="0" w:color="auto"/>
              <w:left w:val="single" w:sz="8" w:space="0" w:color="auto"/>
              <w:bottom w:val="single" w:sz="4" w:space="0" w:color="auto"/>
              <w:right w:val="single" w:sz="8" w:space="0" w:color="auto"/>
            </w:tcBorders>
            <w:shd w:val="clear" w:color="000000" w:fill="FFFF00"/>
            <w:noWrap/>
            <w:vAlign w:val="bottom"/>
            <w:hideMark/>
          </w:tcPr>
          <w:p w14:paraId="1BCBA3A6" w14:textId="792B5F25"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0.25</w:t>
            </w:r>
          </w:p>
        </w:tc>
        <w:tc>
          <w:tcPr>
            <w:tcW w:w="1200" w:type="dxa"/>
            <w:tcBorders>
              <w:top w:val="single" w:sz="8" w:space="0" w:color="auto"/>
              <w:left w:val="nil"/>
              <w:bottom w:val="single" w:sz="4" w:space="0" w:color="auto"/>
              <w:right w:val="single" w:sz="8" w:space="0" w:color="auto"/>
            </w:tcBorders>
            <w:shd w:val="clear" w:color="000000" w:fill="FFFF00"/>
            <w:noWrap/>
            <w:vAlign w:val="bottom"/>
            <w:hideMark/>
          </w:tcPr>
          <w:p w14:paraId="6E51D5B8"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16</w:t>
            </w:r>
          </w:p>
        </w:tc>
        <w:tc>
          <w:tcPr>
            <w:tcW w:w="1283" w:type="dxa"/>
            <w:tcBorders>
              <w:top w:val="single" w:sz="8" w:space="0" w:color="auto"/>
              <w:left w:val="nil"/>
              <w:bottom w:val="single" w:sz="4" w:space="0" w:color="auto"/>
              <w:right w:val="single" w:sz="8" w:space="0" w:color="auto"/>
            </w:tcBorders>
            <w:shd w:val="clear" w:color="000000" w:fill="FFFF00"/>
            <w:noWrap/>
            <w:vAlign w:val="bottom"/>
            <w:hideMark/>
          </w:tcPr>
          <w:p w14:paraId="5480D972"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0.25</w:t>
            </w:r>
          </w:p>
        </w:tc>
        <w:tc>
          <w:tcPr>
            <w:tcW w:w="1283" w:type="dxa"/>
            <w:tcBorders>
              <w:top w:val="single" w:sz="8" w:space="0" w:color="auto"/>
              <w:left w:val="nil"/>
              <w:bottom w:val="single" w:sz="4" w:space="0" w:color="auto"/>
              <w:right w:val="single" w:sz="8" w:space="0" w:color="auto"/>
            </w:tcBorders>
            <w:shd w:val="clear" w:color="000000" w:fill="FFFF00"/>
            <w:noWrap/>
            <w:vAlign w:val="bottom"/>
            <w:hideMark/>
          </w:tcPr>
          <w:p w14:paraId="6E22CFF0"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16</w:t>
            </w:r>
          </w:p>
        </w:tc>
      </w:tr>
      <w:tr w:rsidR="00403103" w:rsidRPr="00990C0E" w14:paraId="7C5BA94B"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3719C99F" w14:textId="27C3A004" w:rsidR="00403103" w:rsidRPr="00990C0E" w:rsidRDefault="00403103" w:rsidP="00990C0E">
            <w:pPr>
              <w:spacing w:line="240" w:lineRule="auto"/>
              <w:jc w:val="right"/>
              <w:rPr>
                <w:rFonts w:ascii="Calibri" w:eastAsia="Times New Roman" w:hAnsi="Calibri" w:cs="Calibri"/>
                <w:sz w:val="16"/>
                <w:szCs w:val="16"/>
              </w:rPr>
            </w:pPr>
            <w:r w:rsidRPr="007D6646">
              <w:rPr>
                <w:rFonts w:eastAsia="Times New Roman"/>
                <w:b/>
                <w:bCs/>
                <w:sz w:val="20"/>
                <w:szCs w:val="20"/>
              </w:rPr>
              <w:t>ALA (°)</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E6C2800" w14:textId="3C556EDD"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20</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7647783D"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70</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2EDCC01C"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20</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65C2C710"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70</w:t>
            </w:r>
          </w:p>
        </w:tc>
      </w:tr>
      <w:tr w:rsidR="00403103" w:rsidRPr="00990C0E" w14:paraId="0B22EA4B" w14:textId="77777777" w:rsidTr="00403103">
        <w:trPr>
          <w:trHeight w:val="27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291C99E9" w14:textId="16DE87AE" w:rsidR="00403103" w:rsidRPr="00990C0E" w:rsidRDefault="00403103" w:rsidP="00990C0E">
            <w:pPr>
              <w:spacing w:line="240" w:lineRule="auto"/>
              <w:jc w:val="center"/>
              <w:rPr>
                <w:rFonts w:eastAsia="Times New Roman"/>
                <w:sz w:val="20"/>
                <w:szCs w:val="20"/>
              </w:rPr>
            </w:pPr>
            <w:r>
              <w:rPr>
                <w:rFonts w:eastAsia="Times New Roman"/>
                <w:b/>
                <w:bCs/>
                <w:sz w:val="20"/>
                <w:szCs w:val="20"/>
              </w:rPr>
              <w:t>CC</w:t>
            </w:r>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637AA572" w14:textId="4475A074" w:rsidR="00403103" w:rsidRPr="00990C0E" w:rsidRDefault="00403103" w:rsidP="00990C0E">
            <w:pPr>
              <w:spacing w:line="240" w:lineRule="auto"/>
              <w:jc w:val="center"/>
              <w:rPr>
                <w:rFonts w:eastAsia="Times New Roman"/>
                <w:sz w:val="20"/>
                <w:szCs w:val="20"/>
              </w:rPr>
            </w:pPr>
            <w:r>
              <w:rPr>
                <w:rFonts w:eastAsia="Times New Roman"/>
                <w:sz w:val="20"/>
                <w:szCs w:val="20"/>
              </w:rPr>
              <w:t>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7329E259" w14:textId="220C1314" w:rsidR="00403103" w:rsidRPr="00990C0E" w:rsidRDefault="00403103" w:rsidP="00990C0E">
            <w:pPr>
              <w:spacing w:line="240" w:lineRule="auto"/>
              <w:jc w:val="center"/>
              <w:rPr>
                <w:rFonts w:eastAsia="Times New Roman"/>
                <w:sz w:val="20"/>
                <w:szCs w:val="20"/>
              </w:rPr>
            </w:pPr>
            <w:r>
              <w:rPr>
                <w:rFonts w:eastAsia="Times New Roman"/>
                <w:sz w:val="20"/>
                <w:szCs w:val="20"/>
              </w:rPr>
              <w:t>0.7</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28DD6BAA" w14:textId="7E872C6B"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w:t>
            </w:r>
            <w:r>
              <w:rPr>
                <w:rFonts w:eastAsia="Times New Roman"/>
                <w:sz w:val="20"/>
                <w:szCs w:val="20"/>
              </w:rPr>
              <w:t>9</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517831FF"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w:t>
            </w:r>
          </w:p>
        </w:tc>
      </w:tr>
      <w:tr w:rsidR="00403103" w:rsidRPr="00990C0E" w14:paraId="268347F4" w14:textId="77777777" w:rsidTr="00403103">
        <w:trPr>
          <w:trHeight w:val="270"/>
        </w:trPr>
        <w:tc>
          <w:tcPr>
            <w:tcW w:w="1200" w:type="dxa"/>
            <w:tcBorders>
              <w:top w:val="nil"/>
              <w:left w:val="single" w:sz="8" w:space="0" w:color="auto"/>
              <w:bottom w:val="single" w:sz="4" w:space="0" w:color="auto"/>
              <w:right w:val="single" w:sz="4" w:space="0" w:color="auto"/>
            </w:tcBorders>
            <w:shd w:val="clear" w:color="000000" w:fill="FFFF00"/>
            <w:vAlign w:val="bottom"/>
          </w:tcPr>
          <w:p w14:paraId="18E7762D" w14:textId="7207E9F6" w:rsidR="00403103" w:rsidRPr="00990C0E" w:rsidRDefault="00403103" w:rsidP="00990C0E">
            <w:pPr>
              <w:spacing w:line="240" w:lineRule="auto"/>
              <w:jc w:val="center"/>
              <w:rPr>
                <w:rFonts w:eastAsia="Times New Roman"/>
                <w:sz w:val="20"/>
                <w:szCs w:val="20"/>
              </w:rPr>
            </w:pPr>
            <w:proofErr w:type="spellStart"/>
            <w:r w:rsidRPr="007D6646">
              <w:rPr>
                <w:rFonts w:eastAsia="Times New Roman"/>
                <w:b/>
                <w:bCs/>
                <w:sz w:val="20"/>
                <w:szCs w:val="20"/>
              </w:rPr>
              <w:t>HsD</w:t>
            </w:r>
            <w:proofErr w:type="spellEnd"/>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5582ECE0" w14:textId="4A929531"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0.1</w:t>
            </w:r>
          </w:p>
        </w:tc>
        <w:tc>
          <w:tcPr>
            <w:tcW w:w="1200" w:type="dxa"/>
            <w:tcBorders>
              <w:top w:val="nil"/>
              <w:left w:val="nil"/>
              <w:bottom w:val="single" w:sz="4" w:space="0" w:color="auto"/>
              <w:right w:val="single" w:sz="4" w:space="0" w:color="auto"/>
            </w:tcBorders>
            <w:shd w:val="clear" w:color="000000" w:fill="FFFF00"/>
            <w:noWrap/>
            <w:vAlign w:val="bottom"/>
            <w:hideMark/>
          </w:tcPr>
          <w:p w14:paraId="1AC63EF8"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1.0</w:t>
            </w:r>
          </w:p>
        </w:tc>
        <w:tc>
          <w:tcPr>
            <w:tcW w:w="1283" w:type="dxa"/>
            <w:tcBorders>
              <w:top w:val="nil"/>
              <w:left w:val="single" w:sz="8" w:space="0" w:color="auto"/>
              <w:bottom w:val="single" w:sz="4" w:space="0" w:color="auto"/>
              <w:right w:val="single" w:sz="4" w:space="0" w:color="auto"/>
            </w:tcBorders>
            <w:shd w:val="clear" w:color="000000" w:fill="FFFF00"/>
            <w:noWrap/>
            <w:vAlign w:val="bottom"/>
            <w:hideMark/>
          </w:tcPr>
          <w:p w14:paraId="426A71A8"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0.1</w:t>
            </w:r>
          </w:p>
        </w:tc>
        <w:tc>
          <w:tcPr>
            <w:tcW w:w="1283" w:type="dxa"/>
            <w:tcBorders>
              <w:top w:val="nil"/>
              <w:left w:val="nil"/>
              <w:bottom w:val="single" w:sz="4" w:space="0" w:color="auto"/>
              <w:right w:val="single" w:sz="4" w:space="0" w:color="auto"/>
            </w:tcBorders>
            <w:shd w:val="clear" w:color="000000" w:fill="FFFF00"/>
            <w:noWrap/>
            <w:vAlign w:val="bottom"/>
            <w:hideMark/>
          </w:tcPr>
          <w:p w14:paraId="08971167"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1.0</w:t>
            </w:r>
          </w:p>
        </w:tc>
      </w:tr>
      <w:tr w:rsidR="00403103" w:rsidRPr="00990C0E" w14:paraId="6BED23AA"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50FB3F5F" w14:textId="34A774B5" w:rsidR="00403103" w:rsidRPr="00990C0E" w:rsidRDefault="00403103" w:rsidP="00990C0E">
            <w:pPr>
              <w:spacing w:line="240" w:lineRule="auto"/>
              <w:jc w:val="right"/>
              <w:rPr>
                <w:rFonts w:ascii="Calibri" w:eastAsia="Times New Roman" w:hAnsi="Calibri" w:cs="Calibri"/>
                <w:sz w:val="16"/>
                <w:szCs w:val="16"/>
              </w:rPr>
            </w:pPr>
            <w:r w:rsidRPr="007D6646">
              <w:rPr>
                <w:rFonts w:eastAsia="Times New Roman"/>
                <w:b/>
                <w:bCs/>
                <w:sz w:val="20"/>
                <w:szCs w:val="20"/>
              </w:rPr>
              <w:t>N</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156C2393" w14:textId="625D3DCA"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1.5</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709D8043"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3.5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654E7D94"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1.5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0F347EB2"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3.5</w:t>
            </w:r>
          </w:p>
        </w:tc>
      </w:tr>
      <w:tr w:rsidR="00403103" w:rsidRPr="00990C0E" w14:paraId="2E8064A0" w14:textId="77777777" w:rsidTr="00403103">
        <w:trPr>
          <w:trHeight w:val="30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0DB4D219" w14:textId="173524CA" w:rsidR="00403103" w:rsidRPr="00990C0E" w:rsidRDefault="00403103" w:rsidP="00990C0E">
            <w:pPr>
              <w:spacing w:line="240" w:lineRule="auto"/>
              <w:jc w:val="center"/>
              <w:rPr>
                <w:rFonts w:eastAsia="Times New Roman"/>
                <w:sz w:val="20"/>
                <w:szCs w:val="20"/>
              </w:rPr>
            </w:pPr>
            <w:r w:rsidRPr="007D6646">
              <w:rPr>
                <w:rFonts w:eastAsia="Times New Roman"/>
                <w:b/>
                <w:bCs/>
                <w:sz w:val="20"/>
                <w:szCs w:val="20"/>
              </w:rPr>
              <w:t>Cab (µg.m</w:t>
            </w:r>
            <w:r w:rsidRPr="007D6646">
              <w:rPr>
                <w:rFonts w:eastAsia="Times New Roman"/>
                <w:b/>
                <w:bCs/>
                <w:sz w:val="20"/>
                <w:szCs w:val="20"/>
                <w:vertAlign w:val="superscript"/>
              </w:rPr>
              <w:t>-2</w:t>
            </w:r>
            <w:r w:rsidRPr="007D6646">
              <w:rPr>
                <w:rFonts w:eastAsia="Times New Roman"/>
                <w:b/>
                <w:bCs/>
                <w:sz w:val="20"/>
                <w:szCs w:val="20"/>
              </w:rPr>
              <w:t>)</w:t>
            </w:r>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037E2906" w14:textId="7766240B"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19F86CD3"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70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6A73A37B"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715394CD"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70</w:t>
            </w:r>
          </w:p>
        </w:tc>
      </w:tr>
      <w:tr w:rsidR="00403103" w:rsidRPr="00990C0E" w14:paraId="357C36F0" w14:textId="77777777" w:rsidTr="00403103">
        <w:trPr>
          <w:trHeight w:val="270"/>
        </w:trPr>
        <w:tc>
          <w:tcPr>
            <w:tcW w:w="1200" w:type="dxa"/>
            <w:tcBorders>
              <w:top w:val="single" w:sz="8" w:space="0" w:color="auto"/>
              <w:left w:val="single" w:sz="8" w:space="0" w:color="auto"/>
              <w:bottom w:val="single" w:sz="8" w:space="0" w:color="auto"/>
              <w:right w:val="single" w:sz="8" w:space="0" w:color="auto"/>
            </w:tcBorders>
            <w:vAlign w:val="bottom"/>
          </w:tcPr>
          <w:p w14:paraId="505573C5" w14:textId="6CD11579" w:rsidR="00403103" w:rsidRPr="00990C0E" w:rsidRDefault="00403103" w:rsidP="00990C0E">
            <w:pPr>
              <w:spacing w:line="240" w:lineRule="auto"/>
              <w:jc w:val="right"/>
              <w:rPr>
                <w:rFonts w:ascii="Calibri" w:eastAsia="Times New Roman" w:hAnsi="Calibri" w:cs="Calibri"/>
                <w:sz w:val="16"/>
                <w:szCs w:val="16"/>
              </w:rPr>
            </w:pPr>
            <w:proofErr w:type="spellStart"/>
            <w:r w:rsidRPr="007D6646">
              <w:rPr>
                <w:rFonts w:eastAsia="Times New Roman"/>
                <w:b/>
                <w:bCs/>
                <w:sz w:val="20"/>
                <w:szCs w:val="20"/>
              </w:rPr>
              <w:t>Cdm</w:t>
            </w:r>
            <w:proofErr w:type="spellEnd"/>
            <w:r w:rsidRPr="007D6646">
              <w:rPr>
                <w:rFonts w:eastAsia="Times New Roman"/>
                <w:b/>
                <w:bCs/>
                <w:sz w:val="20"/>
                <w:szCs w:val="20"/>
              </w:rPr>
              <w:t xml:space="preserve"> (g.m-2)</w:t>
            </w:r>
          </w:p>
        </w:tc>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EA11430" w14:textId="20947F7B"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0.005</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5490228B"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0.01</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388A15AC"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0.005</w:t>
            </w:r>
          </w:p>
        </w:tc>
        <w:tc>
          <w:tcPr>
            <w:tcW w:w="1283" w:type="dxa"/>
            <w:tcBorders>
              <w:top w:val="single" w:sz="8" w:space="0" w:color="auto"/>
              <w:left w:val="nil"/>
              <w:bottom w:val="single" w:sz="8" w:space="0" w:color="auto"/>
              <w:right w:val="single" w:sz="8" w:space="0" w:color="auto"/>
            </w:tcBorders>
            <w:shd w:val="clear" w:color="auto" w:fill="auto"/>
            <w:vAlign w:val="center"/>
            <w:hideMark/>
          </w:tcPr>
          <w:p w14:paraId="246E45E5"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0.01</w:t>
            </w:r>
          </w:p>
        </w:tc>
      </w:tr>
      <w:tr w:rsidR="00403103" w:rsidRPr="00990C0E" w14:paraId="26020CAA" w14:textId="77777777" w:rsidTr="00403103">
        <w:trPr>
          <w:trHeight w:val="270"/>
        </w:trPr>
        <w:tc>
          <w:tcPr>
            <w:tcW w:w="1200" w:type="dxa"/>
            <w:tcBorders>
              <w:top w:val="nil"/>
              <w:left w:val="single" w:sz="8" w:space="0" w:color="auto"/>
              <w:bottom w:val="single" w:sz="8" w:space="0" w:color="auto"/>
              <w:right w:val="single" w:sz="8" w:space="0" w:color="auto"/>
            </w:tcBorders>
            <w:vAlign w:val="bottom"/>
          </w:tcPr>
          <w:p w14:paraId="3834C57E" w14:textId="2C31B6B9" w:rsidR="00403103" w:rsidRPr="00990C0E" w:rsidRDefault="00403103" w:rsidP="00990C0E">
            <w:pPr>
              <w:spacing w:line="240" w:lineRule="auto"/>
              <w:jc w:val="right"/>
              <w:rPr>
                <w:rFonts w:ascii="Calibri" w:eastAsia="Times New Roman" w:hAnsi="Calibri" w:cs="Calibri"/>
                <w:sz w:val="16"/>
                <w:szCs w:val="16"/>
              </w:rPr>
            </w:pPr>
            <w:proofErr w:type="spellStart"/>
            <w:r w:rsidRPr="007D6646">
              <w:rPr>
                <w:rFonts w:eastAsia="Times New Roman"/>
                <w:b/>
                <w:bCs/>
                <w:sz w:val="20"/>
                <w:szCs w:val="20"/>
              </w:rPr>
              <w:t>Cw_Rel</w:t>
            </w:r>
            <w:proofErr w:type="spellEnd"/>
          </w:p>
        </w:tc>
        <w:tc>
          <w:tcPr>
            <w:tcW w:w="1200" w:type="dxa"/>
            <w:tcBorders>
              <w:top w:val="nil"/>
              <w:left w:val="single" w:sz="8" w:space="0" w:color="auto"/>
              <w:bottom w:val="single" w:sz="8" w:space="0" w:color="auto"/>
              <w:right w:val="single" w:sz="8" w:space="0" w:color="auto"/>
            </w:tcBorders>
            <w:shd w:val="clear" w:color="auto" w:fill="auto"/>
            <w:vAlign w:val="center"/>
            <w:hideMark/>
          </w:tcPr>
          <w:p w14:paraId="7954595E" w14:textId="10C26E4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0.5</w:t>
            </w:r>
          </w:p>
        </w:tc>
        <w:tc>
          <w:tcPr>
            <w:tcW w:w="1200" w:type="dxa"/>
            <w:tcBorders>
              <w:top w:val="nil"/>
              <w:left w:val="nil"/>
              <w:bottom w:val="single" w:sz="8" w:space="0" w:color="auto"/>
              <w:right w:val="single" w:sz="8" w:space="0" w:color="auto"/>
            </w:tcBorders>
            <w:shd w:val="clear" w:color="auto" w:fill="auto"/>
            <w:vAlign w:val="center"/>
            <w:hideMark/>
          </w:tcPr>
          <w:p w14:paraId="33F57697"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0.65</w:t>
            </w:r>
          </w:p>
        </w:tc>
        <w:tc>
          <w:tcPr>
            <w:tcW w:w="1283" w:type="dxa"/>
            <w:tcBorders>
              <w:top w:val="nil"/>
              <w:left w:val="nil"/>
              <w:bottom w:val="single" w:sz="8" w:space="0" w:color="auto"/>
              <w:right w:val="single" w:sz="8" w:space="0" w:color="auto"/>
            </w:tcBorders>
            <w:shd w:val="clear" w:color="auto" w:fill="auto"/>
            <w:vAlign w:val="center"/>
            <w:hideMark/>
          </w:tcPr>
          <w:p w14:paraId="6AD35A0A"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0.5</w:t>
            </w:r>
          </w:p>
        </w:tc>
        <w:tc>
          <w:tcPr>
            <w:tcW w:w="1283" w:type="dxa"/>
            <w:tcBorders>
              <w:top w:val="nil"/>
              <w:left w:val="nil"/>
              <w:bottom w:val="single" w:sz="8" w:space="0" w:color="auto"/>
              <w:right w:val="single" w:sz="8" w:space="0" w:color="auto"/>
            </w:tcBorders>
            <w:shd w:val="clear" w:color="auto" w:fill="auto"/>
            <w:vAlign w:val="center"/>
            <w:hideMark/>
          </w:tcPr>
          <w:p w14:paraId="49323402" w14:textId="77777777" w:rsidR="00403103" w:rsidRPr="00990C0E" w:rsidRDefault="00403103" w:rsidP="00990C0E">
            <w:pPr>
              <w:spacing w:line="240" w:lineRule="auto"/>
              <w:jc w:val="right"/>
              <w:rPr>
                <w:rFonts w:ascii="Calibri" w:eastAsia="Times New Roman" w:hAnsi="Calibri" w:cs="Calibri"/>
                <w:sz w:val="16"/>
                <w:szCs w:val="16"/>
              </w:rPr>
            </w:pPr>
            <w:r w:rsidRPr="00990C0E">
              <w:rPr>
                <w:rFonts w:ascii="Calibri" w:eastAsia="Times New Roman" w:hAnsi="Calibri" w:cs="Calibri"/>
                <w:sz w:val="16"/>
                <w:szCs w:val="16"/>
              </w:rPr>
              <w:t>0.65</w:t>
            </w:r>
          </w:p>
        </w:tc>
      </w:tr>
      <w:tr w:rsidR="00403103" w:rsidRPr="00990C0E" w14:paraId="77BF8A9F" w14:textId="77777777" w:rsidTr="00403103">
        <w:trPr>
          <w:trHeight w:val="270"/>
        </w:trPr>
        <w:tc>
          <w:tcPr>
            <w:tcW w:w="1200" w:type="dxa"/>
            <w:tcBorders>
              <w:top w:val="single" w:sz="4" w:space="0" w:color="auto"/>
              <w:left w:val="single" w:sz="8" w:space="0" w:color="auto"/>
              <w:bottom w:val="single" w:sz="4" w:space="0" w:color="auto"/>
              <w:right w:val="single" w:sz="8" w:space="0" w:color="auto"/>
            </w:tcBorders>
            <w:shd w:val="clear" w:color="000000" w:fill="FFFF00"/>
            <w:vAlign w:val="bottom"/>
          </w:tcPr>
          <w:p w14:paraId="3959223B" w14:textId="0A3BA31D" w:rsidR="00403103" w:rsidRPr="00990C0E" w:rsidRDefault="00403103" w:rsidP="00990C0E">
            <w:pPr>
              <w:spacing w:line="240" w:lineRule="auto"/>
              <w:jc w:val="center"/>
              <w:rPr>
                <w:rFonts w:eastAsia="Times New Roman"/>
                <w:sz w:val="20"/>
                <w:szCs w:val="20"/>
              </w:rPr>
            </w:pPr>
            <w:proofErr w:type="spellStart"/>
            <w:r w:rsidRPr="007D6646">
              <w:rPr>
                <w:rFonts w:eastAsia="Times New Roman"/>
                <w:b/>
                <w:bCs/>
                <w:sz w:val="20"/>
                <w:szCs w:val="20"/>
              </w:rPr>
              <w:t>Cbp</w:t>
            </w:r>
            <w:proofErr w:type="spellEnd"/>
          </w:p>
        </w:tc>
        <w:tc>
          <w:tcPr>
            <w:tcW w:w="1200" w:type="dxa"/>
            <w:tcBorders>
              <w:top w:val="single" w:sz="4" w:space="0" w:color="auto"/>
              <w:left w:val="single" w:sz="8" w:space="0" w:color="auto"/>
              <w:bottom w:val="single" w:sz="4" w:space="0" w:color="auto"/>
              <w:right w:val="single" w:sz="8" w:space="0" w:color="auto"/>
            </w:tcBorders>
            <w:shd w:val="clear" w:color="000000" w:fill="FFFF00"/>
            <w:noWrap/>
            <w:vAlign w:val="bottom"/>
            <w:hideMark/>
          </w:tcPr>
          <w:p w14:paraId="37ACAABA" w14:textId="31AA4719"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0.00</w:t>
            </w:r>
          </w:p>
        </w:tc>
        <w:tc>
          <w:tcPr>
            <w:tcW w:w="1200" w:type="dxa"/>
            <w:tcBorders>
              <w:top w:val="single" w:sz="4" w:space="0" w:color="auto"/>
              <w:left w:val="nil"/>
              <w:bottom w:val="single" w:sz="4" w:space="0" w:color="auto"/>
              <w:right w:val="single" w:sz="8" w:space="0" w:color="auto"/>
            </w:tcBorders>
            <w:shd w:val="clear" w:color="000000" w:fill="FFFF00"/>
            <w:noWrap/>
            <w:vAlign w:val="bottom"/>
            <w:hideMark/>
          </w:tcPr>
          <w:p w14:paraId="761E7AA8"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0.00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0A547E1D"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0.00</w:t>
            </w:r>
          </w:p>
        </w:tc>
        <w:tc>
          <w:tcPr>
            <w:tcW w:w="1283" w:type="dxa"/>
            <w:tcBorders>
              <w:top w:val="single" w:sz="4" w:space="0" w:color="auto"/>
              <w:left w:val="nil"/>
              <w:bottom w:val="single" w:sz="4" w:space="0" w:color="auto"/>
              <w:right w:val="single" w:sz="8" w:space="0" w:color="auto"/>
            </w:tcBorders>
            <w:shd w:val="clear" w:color="000000" w:fill="FFFF00"/>
            <w:noWrap/>
            <w:vAlign w:val="bottom"/>
            <w:hideMark/>
          </w:tcPr>
          <w:p w14:paraId="6676D468"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0.60</w:t>
            </w:r>
          </w:p>
        </w:tc>
      </w:tr>
      <w:tr w:rsidR="00403103" w:rsidRPr="00990C0E" w14:paraId="1D834FC3" w14:textId="77777777" w:rsidTr="00403103">
        <w:trPr>
          <w:trHeight w:val="270"/>
        </w:trPr>
        <w:tc>
          <w:tcPr>
            <w:tcW w:w="1200" w:type="dxa"/>
            <w:tcBorders>
              <w:top w:val="nil"/>
              <w:left w:val="single" w:sz="8" w:space="0" w:color="auto"/>
              <w:bottom w:val="single" w:sz="8" w:space="0" w:color="auto"/>
              <w:right w:val="single" w:sz="8" w:space="0" w:color="auto"/>
            </w:tcBorders>
            <w:shd w:val="clear" w:color="000000" w:fill="FFFF00"/>
            <w:vAlign w:val="bottom"/>
          </w:tcPr>
          <w:p w14:paraId="5C2F1B4B" w14:textId="2CED4316" w:rsidR="00403103" w:rsidRPr="00990C0E" w:rsidRDefault="00403103" w:rsidP="00990C0E">
            <w:pPr>
              <w:spacing w:line="240" w:lineRule="auto"/>
              <w:jc w:val="center"/>
              <w:rPr>
                <w:rFonts w:eastAsia="Times New Roman"/>
                <w:sz w:val="20"/>
                <w:szCs w:val="20"/>
              </w:rPr>
            </w:pPr>
            <w:r>
              <w:rPr>
                <w:rFonts w:eastAsia="Times New Roman"/>
                <w:b/>
                <w:bCs/>
                <w:sz w:val="20"/>
                <w:szCs w:val="20"/>
              </w:rPr>
              <w:t>k</w:t>
            </w:r>
          </w:p>
        </w:tc>
        <w:tc>
          <w:tcPr>
            <w:tcW w:w="1200" w:type="dxa"/>
            <w:tcBorders>
              <w:top w:val="nil"/>
              <w:left w:val="single" w:sz="8" w:space="0" w:color="auto"/>
              <w:bottom w:val="single" w:sz="8" w:space="0" w:color="auto"/>
              <w:right w:val="single" w:sz="8" w:space="0" w:color="auto"/>
            </w:tcBorders>
            <w:shd w:val="clear" w:color="000000" w:fill="FFFF00"/>
            <w:noWrap/>
            <w:vAlign w:val="bottom"/>
            <w:hideMark/>
          </w:tcPr>
          <w:p w14:paraId="0A35E4BC" w14:textId="14152FB8"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0.50</w:t>
            </w:r>
          </w:p>
        </w:tc>
        <w:tc>
          <w:tcPr>
            <w:tcW w:w="1200" w:type="dxa"/>
            <w:tcBorders>
              <w:top w:val="nil"/>
              <w:left w:val="nil"/>
              <w:bottom w:val="single" w:sz="8" w:space="0" w:color="auto"/>
              <w:right w:val="single" w:sz="8" w:space="0" w:color="auto"/>
            </w:tcBorders>
            <w:shd w:val="clear" w:color="000000" w:fill="FFFF00"/>
            <w:noWrap/>
            <w:vAlign w:val="bottom"/>
            <w:hideMark/>
          </w:tcPr>
          <w:p w14:paraId="5094B439"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3.50</w:t>
            </w:r>
          </w:p>
        </w:tc>
        <w:tc>
          <w:tcPr>
            <w:tcW w:w="1283" w:type="dxa"/>
            <w:tcBorders>
              <w:top w:val="nil"/>
              <w:left w:val="nil"/>
              <w:bottom w:val="single" w:sz="8" w:space="0" w:color="auto"/>
              <w:right w:val="single" w:sz="8" w:space="0" w:color="auto"/>
            </w:tcBorders>
            <w:shd w:val="clear" w:color="000000" w:fill="FFFF00"/>
            <w:noWrap/>
            <w:vAlign w:val="bottom"/>
            <w:hideMark/>
          </w:tcPr>
          <w:p w14:paraId="73D2C3D3"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0.50</w:t>
            </w:r>
          </w:p>
        </w:tc>
        <w:tc>
          <w:tcPr>
            <w:tcW w:w="1283" w:type="dxa"/>
            <w:tcBorders>
              <w:top w:val="nil"/>
              <w:left w:val="nil"/>
              <w:bottom w:val="single" w:sz="8" w:space="0" w:color="auto"/>
              <w:right w:val="single" w:sz="8" w:space="0" w:color="auto"/>
            </w:tcBorders>
            <w:shd w:val="clear" w:color="000000" w:fill="FFFF00"/>
            <w:noWrap/>
            <w:vAlign w:val="bottom"/>
            <w:hideMark/>
          </w:tcPr>
          <w:p w14:paraId="77AF5CAD"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1.20</w:t>
            </w:r>
          </w:p>
        </w:tc>
      </w:tr>
      <w:tr w:rsidR="00403103" w:rsidRPr="00990C0E" w14:paraId="6E496102" w14:textId="77777777" w:rsidTr="00403103">
        <w:trPr>
          <w:trHeight w:val="270"/>
        </w:trPr>
        <w:tc>
          <w:tcPr>
            <w:tcW w:w="1200" w:type="dxa"/>
            <w:tcBorders>
              <w:top w:val="single" w:sz="4" w:space="0" w:color="auto"/>
              <w:left w:val="single" w:sz="8" w:space="0" w:color="auto"/>
              <w:bottom w:val="single" w:sz="4" w:space="0" w:color="auto"/>
              <w:right w:val="single" w:sz="4" w:space="0" w:color="auto"/>
            </w:tcBorders>
            <w:shd w:val="clear" w:color="000000" w:fill="FFFF00"/>
            <w:vAlign w:val="bottom"/>
          </w:tcPr>
          <w:p w14:paraId="52D52F49" w14:textId="25337BA2" w:rsidR="00403103" w:rsidRPr="00990C0E" w:rsidRDefault="00403103" w:rsidP="00990C0E">
            <w:pPr>
              <w:spacing w:line="240" w:lineRule="auto"/>
              <w:jc w:val="center"/>
              <w:rPr>
                <w:rFonts w:eastAsia="Times New Roman"/>
                <w:sz w:val="20"/>
                <w:szCs w:val="20"/>
              </w:rPr>
            </w:pPr>
            <w:r>
              <w:rPr>
                <w:rFonts w:eastAsia="Times New Roman"/>
                <w:b/>
                <w:bCs/>
                <w:sz w:val="20"/>
                <w:szCs w:val="20"/>
              </w:rPr>
              <w:t>gamma</w:t>
            </w:r>
          </w:p>
        </w:tc>
        <w:tc>
          <w:tcPr>
            <w:tcW w:w="120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197A981" w14:textId="70A0C059"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5.00</w:t>
            </w:r>
          </w:p>
        </w:tc>
        <w:tc>
          <w:tcPr>
            <w:tcW w:w="1200"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424EA682"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50.00</w:t>
            </w:r>
          </w:p>
        </w:tc>
        <w:tc>
          <w:tcPr>
            <w:tcW w:w="1283" w:type="dxa"/>
            <w:tcBorders>
              <w:top w:val="single" w:sz="4" w:space="0" w:color="auto"/>
              <w:left w:val="single" w:sz="8" w:space="0" w:color="auto"/>
              <w:bottom w:val="single" w:sz="4" w:space="0" w:color="auto"/>
              <w:right w:val="single" w:sz="4" w:space="0" w:color="auto"/>
            </w:tcBorders>
            <w:shd w:val="clear" w:color="000000" w:fill="FFFF00"/>
            <w:noWrap/>
            <w:vAlign w:val="bottom"/>
            <w:hideMark/>
          </w:tcPr>
          <w:p w14:paraId="5E56B19A"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20.00</w:t>
            </w:r>
          </w:p>
        </w:tc>
        <w:tc>
          <w:tcPr>
            <w:tcW w:w="1283" w:type="dxa"/>
            <w:tcBorders>
              <w:top w:val="single" w:sz="4" w:space="0" w:color="auto"/>
              <w:left w:val="nil"/>
              <w:bottom w:val="single" w:sz="4" w:space="0" w:color="auto"/>
              <w:right w:val="single" w:sz="4" w:space="0" w:color="auto"/>
            </w:tcBorders>
            <w:shd w:val="clear" w:color="000000" w:fill="FFFF00"/>
            <w:noWrap/>
            <w:vAlign w:val="bottom"/>
            <w:hideMark/>
          </w:tcPr>
          <w:p w14:paraId="3EE83BC2" w14:textId="77777777" w:rsidR="00403103" w:rsidRPr="00990C0E" w:rsidRDefault="00403103" w:rsidP="00990C0E">
            <w:pPr>
              <w:spacing w:line="240" w:lineRule="auto"/>
              <w:jc w:val="center"/>
              <w:rPr>
                <w:rFonts w:eastAsia="Times New Roman"/>
                <w:sz w:val="20"/>
                <w:szCs w:val="20"/>
              </w:rPr>
            </w:pPr>
            <w:r w:rsidRPr="00990C0E">
              <w:rPr>
                <w:rFonts w:eastAsia="Times New Roman"/>
                <w:sz w:val="20"/>
                <w:szCs w:val="20"/>
              </w:rPr>
              <w:t>100.00</w:t>
            </w:r>
          </w:p>
        </w:tc>
      </w:tr>
    </w:tbl>
    <w:p w14:paraId="368F9015" w14:textId="77777777" w:rsidR="006B7D17" w:rsidRDefault="006B7D17">
      <w:pPr>
        <w:spacing w:line="360" w:lineRule="auto"/>
        <w:rPr>
          <w:rFonts w:asciiTheme="majorHAnsi" w:hAnsiTheme="majorHAnsi" w:cstheme="majorHAnsi"/>
          <w:shd w:val="clear" w:color="auto" w:fill="FAFAFA"/>
        </w:rPr>
      </w:pPr>
    </w:p>
    <w:p w14:paraId="54BD42FE" w14:textId="7629A443" w:rsidR="006B7D17" w:rsidRDefault="006B7D17">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 </w:t>
      </w:r>
    </w:p>
    <w:p w14:paraId="30CCE2D5" w14:textId="2890C409" w:rsidR="0052575E" w:rsidRDefault="0052575E">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Validation Data</w:t>
      </w:r>
    </w:p>
    <w:p w14:paraId="64E86F2A" w14:textId="77777777" w:rsidR="0052575E" w:rsidRDefault="0052575E">
      <w:pPr>
        <w:spacing w:line="360" w:lineRule="auto"/>
        <w:rPr>
          <w:rFonts w:asciiTheme="majorHAnsi" w:hAnsiTheme="majorHAnsi" w:cstheme="majorHAnsi"/>
          <w:shd w:val="clear" w:color="auto" w:fill="FAFAFA"/>
        </w:rPr>
      </w:pPr>
    </w:p>
    <w:p w14:paraId="73110DE8" w14:textId="75D6FA89" w:rsidR="0052575E" w:rsidRDefault="0052575E">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In-situ LAI reference measurements (RM) at xx National Ecological Observation Network (NEON) sites in the United States of America and xx Canada Centre for Remote Sensing (CCRS) sites in Canada were </w:t>
      </w:r>
      <w:r>
        <w:rPr>
          <w:rFonts w:asciiTheme="majorHAnsi" w:hAnsiTheme="majorHAnsi" w:cstheme="majorHAnsi"/>
          <w:shd w:val="clear" w:color="auto" w:fill="FAFAFA"/>
        </w:rPr>
        <w:lastRenderedPageBreak/>
        <w:t xml:space="preserve">used to quantify thematic performance.  These data, representing 1107 RM, are briefly described here as they are identical to the data used in Fernandes et al. (xx).  </w:t>
      </w:r>
    </w:p>
    <w:p w14:paraId="3159678E" w14:textId="77777777" w:rsidR="0052575E" w:rsidRDefault="0052575E">
      <w:pPr>
        <w:spacing w:line="360" w:lineRule="auto"/>
        <w:rPr>
          <w:rFonts w:asciiTheme="majorHAnsi" w:hAnsiTheme="majorHAnsi" w:cstheme="majorHAnsi"/>
          <w:shd w:val="clear" w:color="auto" w:fill="FAFAFA"/>
        </w:rPr>
      </w:pPr>
    </w:p>
    <w:p w14:paraId="390F328E" w14:textId="0667120D" w:rsidR="003D0A95" w:rsidRDefault="0052575E">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 xml:space="preserve">The NEON (CCRS) sites correspond to </w:t>
      </w:r>
      <w:proofErr w:type="spellStart"/>
      <w:r>
        <w:rPr>
          <w:rFonts w:asciiTheme="majorHAnsi" w:hAnsiTheme="majorHAnsi" w:cstheme="majorHAnsi"/>
          <w:shd w:val="clear" w:color="auto" w:fill="FAFAFA"/>
        </w:rPr>
        <w:t>xxm</w:t>
      </w:r>
      <w:proofErr w:type="spellEnd"/>
      <w:r>
        <w:rPr>
          <w:rFonts w:asciiTheme="majorHAnsi" w:hAnsiTheme="majorHAnsi" w:cstheme="majorHAnsi"/>
          <w:shd w:val="clear" w:color="auto" w:fill="FAFAFA"/>
        </w:rPr>
        <w:t xml:space="preserve"> by xx Elementary Sampling Units with which xx (xx) Digital Hemispherical Photographs of the understory and overstory were acquired using a stratified spatial sampling design according to the NEON (CCRS) protocols (</w:t>
      </w:r>
      <w:proofErr w:type="spellStart"/>
      <w:proofErr w:type="gramStart"/>
      <w:r>
        <w:rPr>
          <w:rFonts w:asciiTheme="majorHAnsi" w:hAnsiTheme="majorHAnsi" w:cstheme="majorHAnsi"/>
          <w:shd w:val="clear" w:color="auto" w:fill="FAFAFA"/>
        </w:rPr>
        <w:t>xx,xx</w:t>
      </w:r>
      <w:proofErr w:type="spellEnd"/>
      <w:proofErr w:type="gramEnd"/>
      <w:r>
        <w:rPr>
          <w:rFonts w:asciiTheme="majorHAnsi" w:hAnsiTheme="majorHAnsi" w:cstheme="majorHAnsi"/>
          <w:shd w:val="clear" w:color="auto" w:fill="FAFAFA"/>
        </w:rPr>
        <w:t xml:space="preserve">).  Canopy angular gap fraction was estimated for each survey date’s DHP images using a semi-automated image processing </w:t>
      </w:r>
      <w:proofErr w:type="gramStart"/>
      <w:r>
        <w:rPr>
          <w:rFonts w:asciiTheme="majorHAnsi" w:hAnsiTheme="majorHAnsi" w:cstheme="majorHAnsi"/>
          <w:shd w:val="clear" w:color="auto" w:fill="FAFAFA"/>
        </w:rPr>
        <w:t>approach )xx</w:t>
      </w:r>
      <w:proofErr w:type="gramEnd"/>
      <w:r>
        <w:rPr>
          <w:rFonts w:asciiTheme="majorHAnsi" w:hAnsiTheme="majorHAnsi" w:cstheme="majorHAnsi"/>
          <w:shd w:val="clear" w:color="auto" w:fill="FAFAFA"/>
        </w:rPr>
        <w:t xml:space="preserve"> for NEON and CANEYE </w:t>
      </w:r>
      <w:proofErr w:type="spellStart"/>
      <w:r>
        <w:rPr>
          <w:rFonts w:asciiTheme="majorHAnsi" w:hAnsiTheme="majorHAnsi" w:cstheme="majorHAnsi"/>
          <w:shd w:val="clear" w:color="auto" w:fill="FAFAFA"/>
        </w:rPr>
        <w:t>Vxx</w:t>
      </w:r>
      <w:proofErr w:type="spellEnd"/>
      <w:r>
        <w:rPr>
          <w:rFonts w:asciiTheme="majorHAnsi" w:hAnsiTheme="majorHAnsi" w:cstheme="majorHAnsi"/>
          <w:shd w:val="clear" w:color="auto" w:fill="FAFAFA"/>
        </w:rPr>
        <w:t>, xx, or CCRS).  LAI was estimate</w:t>
      </w:r>
      <w:r w:rsidR="003D0A95">
        <w:rPr>
          <w:rFonts w:asciiTheme="majorHAnsi" w:hAnsiTheme="majorHAnsi" w:cstheme="majorHAnsi"/>
          <w:shd w:val="clear" w:color="auto" w:fill="FAFAFA"/>
        </w:rPr>
        <w:t>d</w:t>
      </w:r>
      <w:r>
        <w:rPr>
          <w:rFonts w:asciiTheme="majorHAnsi" w:hAnsiTheme="majorHAnsi" w:cstheme="majorHAnsi"/>
          <w:shd w:val="clear" w:color="auto" w:fill="FAFAFA"/>
        </w:rPr>
        <w:t xml:space="preserve"> from all gap fraction images sampled for a given date using a modified Beer’s law model (</w:t>
      </w:r>
      <w:proofErr w:type="spellStart"/>
      <w:r>
        <w:rPr>
          <w:rFonts w:asciiTheme="majorHAnsi" w:hAnsiTheme="majorHAnsi" w:cstheme="majorHAnsi"/>
          <w:shd w:val="clear" w:color="auto" w:fill="FAFAFA"/>
        </w:rPr>
        <w:t>NIlson</w:t>
      </w:r>
      <w:proofErr w:type="spellEnd"/>
      <w:r>
        <w:rPr>
          <w:rFonts w:asciiTheme="majorHAnsi" w:hAnsiTheme="majorHAnsi" w:cstheme="majorHAnsi"/>
          <w:shd w:val="clear" w:color="auto" w:fill="FAFAFA"/>
        </w:rPr>
        <w:t xml:space="preserve">, xx) with the angular clumping estimated using a moving window estimate of the </w:t>
      </w:r>
      <w:proofErr w:type="spellStart"/>
      <w:r w:rsidR="003D0A95">
        <w:rPr>
          <w:rFonts w:asciiTheme="majorHAnsi" w:hAnsiTheme="majorHAnsi" w:cstheme="majorHAnsi"/>
          <w:shd w:val="clear" w:color="auto" w:fill="FAFAFA"/>
        </w:rPr>
        <w:t>coveeficient</w:t>
      </w:r>
      <w:proofErr w:type="spellEnd"/>
      <w:r w:rsidR="003D0A95">
        <w:rPr>
          <w:rFonts w:asciiTheme="majorHAnsi" w:hAnsiTheme="majorHAnsi" w:cstheme="majorHAnsi"/>
          <w:shd w:val="clear" w:color="auto" w:fill="FAFAFA"/>
        </w:rPr>
        <w:t xml:space="preserve"> of variation of LAI assuming random foliage.  The uncertainty of RM LAI was quantified as the Euclidean sum of the between DHP variation in LAI, the uncertainty due to camera levelling, the uncertainty due to estimation of canopy clumping, and the uncertainty due to error in gap fraction estimation. </w:t>
      </w:r>
    </w:p>
    <w:p w14:paraId="293F0655" w14:textId="77777777" w:rsidR="003D0A95" w:rsidRDefault="003D0A95">
      <w:pPr>
        <w:spacing w:line="360" w:lineRule="auto"/>
        <w:rPr>
          <w:rFonts w:asciiTheme="majorHAnsi" w:hAnsiTheme="majorHAnsi" w:cstheme="majorHAnsi"/>
          <w:shd w:val="clear" w:color="auto" w:fill="FAFAFA"/>
        </w:rPr>
      </w:pPr>
    </w:p>
    <w:p w14:paraId="1442A29B" w14:textId="0189D545" w:rsidR="00EF4A28" w:rsidRDefault="00EF4A28">
      <w:pPr>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Validation</w:t>
      </w:r>
    </w:p>
    <w:p w14:paraId="3EFFD5FB" w14:textId="77777777" w:rsidR="00EF4A28" w:rsidRDefault="00EF4A28">
      <w:pPr>
        <w:spacing w:line="360" w:lineRule="auto"/>
        <w:rPr>
          <w:rFonts w:asciiTheme="majorHAnsi" w:hAnsiTheme="majorHAnsi" w:cstheme="majorHAnsi"/>
          <w:shd w:val="clear" w:color="auto" w:fill="FAFAFA"/>
        </w:rPr>
      </w:pPr>
    </w:p>
    <w:p w14:paraId="3DA06F24" w14:textId="740C0815" w:rsidR="00EF4A28" w:rsidRDefault="00EF4A28">
      <w:pPr>
        <w:spacing w:line="360" w:lineRule="auto"/>
        <w:rPr>
          <w:rFonts w:asciiTheme="majorHAnsi" w:hAnsiTheme="majorHAnsi" w:cstheme="majorHAnsi"/>
          <w:shd w:val="clear" w:color="auto" w:fill="FAFAFA"/>
        </w:rPr>
      </w:pPr>
      <w:proofErr w:type="gramStart"/>
      <w:r>
        <w:rPr>
          <w:rFonts w:asciiTheme="majorHAnsi" w:hAnsiTheme="majorHAnsi" w:cstheme="majorHAnsi"/>
          <w:shd w:val="clear" w:color="auto" w:fill="FAFAFA"/>
        </w:rPr>
        <w:t>The  validation</w:t>
      </w:r>
      <w:proofErr w:type="gramEnd"/>
      <w:r>
        <w:rPr>
          <w:rFonts w:asciiTheme="majorHAnsi" w:hAnsiTheme="majorHAnsi" w:cstheme="majorHAnsi"/>
          <w:shd w:val="clear" w:color="auto" w:fill="FAFAFA"/>
        </w:rPr>
        <w:t xml:space="preserve"> experiment performed in Fernandes et al. 2023 was repeated </w:t>
      </w:r>
      <w:proofErr w:type="spellStart"/>
      <w:r>
        <w:rPr>
          <w:rFonts w:asciiTheme="majorHAnsi" w:hAnsiTheme="majorHAnsi" w:cstheme="majorHAnsi"/>
          <w:shd w:val="clear" w:color="auto" w:fill="FAFAFA"/>
        </w:rPr>
        <w:t>algougn</w:t>
      </w:r>
      <w:proofErr w:type="spellEnd"/>
      <w:r>
        <w:rPr>
          <w:rFonts w:asciiTheme="majorHAnsi" w:hAnsiTheme="majorHAnsi" w:cstheme="majorHAnsi"/>
          <w:shd w:val="clear" w:color="auto" w:fill="FAFAFA"/>
        </w:rPr>
        <w:t xml:space="preserve"> product intercomparison was not performed due to the computational demands involved and given that the focus of this study was to quantify the bias-variance </w:t>
      </w:r>
      <w:proofErr w:type="spellStart"/>
      <w:r>
        <w:rPr>
          <w:rFonts w:asciiTheme="majorHAnsi" w:hAnsiTheme="majorHAnsi" w:cstheme="majorHAnsi"/>
          <w:shd w:val="clear" w:color="auto" w:fill="FAFAFA"/>
        </w:rPr>
        <w:t>tradeoff</w:t>
      </w:r>
      <w:proofErr w:type="spellEnd"/>
      <w:r>
        <w:rPr>
          <w:rFonts w:asciiTheme="majorHAnsi" w:hAnsiTheme="majorHAnsi" w:cstheme="majorHAnsi"/>
          <w:shd w:val="clear" w:color="auto" w:fill="FAFAFA"/>
        </w:rPr>
        <w:t xml:space="preserve"> with respect to in-situ RM.  Code verification was performed by comparing cross-validation performance of the modified SL2P used here, but with default SL2P priors, with the original SL2P with the latter also using an identical Sobel sample.  The joint distribution of SL2P-CCRS retrievals was also evaluated for consistency as in Fernandes et al. xx.  Finally, the accuracy (A), precision (P), uncertainty (U) and uncertainty agreement ratio (UAR) metrics used in Fernandes et al. 2023 were reported both for different IGBP cover classes and conditional on RM LAI.</w:t>
      </w:r>
    </w:p>
    <w:p w14:paraId="1E6EB465" w14:textId="3EE96BA4" w:rsidR="003D0A95" w:rsidRDefault="009A25EE" w:rsidP="009A25EE">
      <w:pPr>
        <w:tabs>
          <w:tab w:val="left" w:pos="3315"/>
        </w:tabs>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ab/>
      </w:r>
    </w:p>
    <w:p w14:paraId="1133788F" w14:textId="1018A2A7" w:rsidR="009A25EE" w:rsidRDefault="00EF4A28" w:rsidP="009A25EE">
      <w:pPr>
        <w:tabs>
          <w:tab w:val="left" w:pos="3315"/>
        </w:tabs>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Results</w:t>
      </w:r>
    </w:p>
    <w:p w14:paraId="42C43C12" w14:textId="77777777" w:rsidR="00EF4A28" w:rsidRDefault="00EF4A28" w:rsidP="009A25EE">
      <w:pPr>
        <w:tabs>
          <w:tab w:val="left" w:pos="3315"/>
        </w:tabs>
        <w:spacing w:line="360" w:lineRule="auto"/>
        <w:rPr>
          <w:rFonts w:asciiTheme="majorHAnsi" w:hAnsiTheme="majorHAnsi" w:cstheme="majorHAnsi"/>
          <w:shd w:val="clear" w:color="auto" w:fill="FAFAFA"/>
        </w:rPr>
      </w:pPr>
    </w:p>
    <w:p w14:paraId="4DC0403B" w14:textId="41EEB04C" w:rsidR="00EF4A28" w:rsidRDefault="00EF4A28" w:rsidP="009A25EE">
      <w:pPr>
        <w:tabs>
          <w:tab w:val="left" w:pos="3315"/>
        </w:tabs>
        <w:spacing w:line="360" w:lineRule="auto"/>
        <w:rPr>
          <w:rFonts w:asciiTheme="majorHAnsi" w:hAnsiTheme="majorHAnsi" w:cstheme="majorHAnsi"/>
          <w:shd w:val="clear" w:color="auto" w:fill="FAFAFA"/>
        </w:rPr>
      </w:pPr>
      <w:r>
        <w:rPr>
          <w:rFonts w:asciiTheme="majorHAnsi" w:hAnsiTheme="majorHAnsi" w:cstheme="majorHAnsi"/>
          <w:shd w:val="clear" w:color="auto" w:fill="FAFAFA"/>
        </w:rPr>
        <w:t>Code Verification</w:t>
      </w:r>
    </w:p>
    <w:p w14:paraId="5A82ED3B" w14:textId="77777777" w:rsidR="00EF4A28" w:rsidRDefault="00EF4A28" w:rsidP="009A25EE">
      <w:pPr>
        <w:tabs>
          <w:tab w:val="left" w:pos="3315"/>
        </w:tabs>
        <w:spacing w:line="360" w:lineRule="auto"/>
        <w:rPr>
          <w:rFonts w:asciiTheme="majorHAnsi" w:hAnsiTheme="majorHAnsi" w:cstheme="majorHAnsi"/>
          <w:shd w:val="clear" w:color="auto" w:fill="FAFAFA"/>
        </w:rPr>
      </w:pPr>
    </w:p>
    <w:p w14:paraId="3742EE42" w14:textId="7FA6A27C" w:rsidR="00EF4A28" w:rsidRDefault="00EF4A28" w:rsidP="009A25EE">
      <w:pPr>
        <w:tabs>
          <w:tab w:val="left" w:pos="3315"/>
        </w:tabs>
        <w:spacing w:line="360" w:lineRule="auto"/>
        <w:rPr>
          <w:rFonts w:asciiTheme="majorHAnsi" w:hAnsiTheme="majorHAnsi" w:cstheme="majorHAnsi"/>
          <w:shd w:val="clear" w:color="auto" w:fill="FAFAFA"/>
        </w:rPr>
      </w:pPr>
      <w:r w:rsidRPr="00EF4A28">
        <w:rPr>
          <w:rFonts w:asciiTheme="majorHAnsi" w:hAnsiTheme="majorHAnsi" w:cstheme="majorHAnsi"/>
          <w:shd w:val="clear" w:color="auto" w:fill="FAFAFA"/>
        </w:rPr>
        <w:t xml:space="preserve">Figure xx compares retrievals from </w:t>
      </w:r>
      <w:r>
        <w:rPr>
          <w:rFonts w:asciiTheme="majorHAnsi" w:hAnsiTheme="majorHAnsi" w:cstheme="majorHAnsi"/>
          <w:shd w:val="clear" w:color="auto" w:fill="FAFAFA"/>
        </w:rPr>
        <w:t xml:space="preserve">SL2P and SL2P-CCRS given the SL2P cross-validation RTM database.  </w:t>
      </w:r>
    </w:p>
    <w:p w14:paraId="41E36A2B" w14:textId="77777777" w:rsidR="00EF4A28" w:rsidRDefault="00EF4A28" w:rsidP="009A25EE">
      <w:pPr>
        <w:tabs>
          <w:tab w:val="left" w:pos="3315"/>
        </w:tabs>
        <w:spacing w:line="360" w:lineRule="auto"/>
        <w:rPr>
          <w:rFonts w:asciiTheme="majorHAnsi" w:hAnsiTheme="majorHAnsi" w:cstheme="majorHAnsi"/>
          <w:shd w:val="clear" w:color="auto" w:fill="FAFAFA"/>
        </w:rPr>
      </w:pPr>
    </w:p>
    <w:p w14:paraId="6ACDC43F" w14:textId="53D706BE" w:rsidR="00EF4A28" w:rsidRDefault="00EF4A28" w:rsidP="00EF4A28">
      <w:pPr>
        <w:pStyle w:val="Heading3"/>
        <w:spacing w:before="360" w:after="120"/>
        <w:rPr>
          <w:rFonts w:ascii="Georgia" w:hAnsi="Georgia"/>
          <w:color w:val="2E2E2E"/>
        </w:rPr>
      </w:pPr>
      <w:r>
        <w:rPr>
          <w:rFonts w:ascii="Georgia" w:hAnsi="Georgia"/>
          <w:b/>
          <w:bCs/>
          <w:color w:val="2E2E2E"/>
        </w:rPr>
        <w:lastRenderedPageBreak/>
        <w:t xml:space="preserve">Sampled SL2P a </w:t>
      </w:r>
      <w:proofErr w:type="gramStart"/>
      <w:r>
        <w:rPr>
          <w:rFonts w:ascii="Georgia" w:hAnsi="Georgia"/>
          <w:b/>
          <w:bCs/>
          <w:color w:val="2E2E2E"/>
        </w:rPr>
        <w:t>estimates</w:t>
      </w:r>
      <w:proofErr w:type="gramEnd"/>
    </w:p>
    <w:p w14:paraId="1DB74D27" w14:textId="77777777" w:rsidR="00EF4A28" w:rsidRDefault="00EF4A28" w:rsidP="00EF4A28">
      <w:pPr>
        <w:pStyle w:val="Heading3"/>
        <w:spacing w:before="360" w:after="120"/>
        <w:rPr>
          <w:rFonts w:ascii="Georgia" w:hAnsi="Georgia"/>
          <w:b/>
          <w:bCs/>
          <w:color w:val="2E2E2E"/>
        </w:rPr>
      </w:pPr>
      <w:r>
        <w:rPr>
          <w:rFonts w:ascii="Georgia" w:hAnsi="Georgia"/>
          <w:b/>
          <w:bCs/>
          <w:color w:val="2E2E2E"/>
        </w:rPr>
        <w:t>Comparisons of RM and SL2P</w:t>
      </w:r>
    </w:p>
    <w:p w14:paraId="27CC9966" w14:textId="77777777" w:rsidR="00EF4A28" w:rsidRDefault="00EF4A28" w:rsidP="00EF4A28"/>
    <w:p w14:paraId="0403D6CF" w14:textId="77777777" w:rsidR="00EF4A28" w:rsidRDefault="00EF4A28" w:rsidP="00EF4A28">
      <w:pPr>
        <w:pStyle w:val="Heading4"/>
        <w:spacing w:before="360" w:after="120"/>
        <w:rPr>
          <w:rFonts w:ascii="Georgia" w:hAnsi="Georgia"/>
          <w:b/>
          <w:bCs/>
          <w:color w:val="2E2E2E"/>
        </w:rPr>
      </w:pPr>
      <w:r>
        <w:rPr>
          <w:rFonts w:ascii="Georgia" w:hAnsi="Georgia"/>
          <w:b/>
          <w:bCs/>
          <w:color w:val="2E2E2E"/>
        </w:rPr>
        <w:t>Population level statistics</w:t>
      </w:r>
    </w:p>
    <w:p w14:paraId="7F917161" w14:textId="77777777" w:rsidR="00EF4A28" w:rsidRDefault="00EF4A28" w:rsidP="00EF4A28"/>
    <w:p w14:paraId="648BCDEE" w14:textId="77777777" w:rsidR="00EF4A28" w:rsidRPr="00EF4A28" w:rsidRDefault="00EF4A28" w:rsidP="00EF4A28"/>
    <w:p w14:paraId="573CF591" w14:textId="77777777" w:rsidR="00EF4A28" w:rsidRDefault="00EF4A28" w:rsidP="00EF4A28">
      <w:pPr>
        <w:pStyle w:val="Heading4"/>
        <w:spacing w:before="360" w:after="120"/>
        <w:rPr>
          <w:rFonts w:ascii="Georgia" w:hAnsi="Georgia"/>
          <w:b/>
          <w:bCs/>
          <w:color w:val="2E2E2E"/>
        </w:rPr>
      </w:pPr>
      <w:r>
        <w:rPr>
          <w:rFonts w:ascii="Georgia" w:hAnsi="Georgia"/>
          <w:b/>
          <w:bCs/>
          <w:color w:val="2E2E2E"/>
        </w:rPr>
        <w:t xml:space="preserve">Accuracy, </w:t>
      </w:r>
      <w:proofErr w:type="gramStart"/>
      <w:r>
        <w:rPr>
          <w:rFonts w:ascii="Georgia" w:hAnsi="Georgia"/>
          <w:b/>
          <w:bCs/>
          <w:color w:val="2E2E2E"/>
        </w:rPr>
        <w:t>precision</w:t>
      </w:r>
      <w:proofErr w:type="gramEnd"/>
      <w:r>
        <w:rPr>
          <w:rFonts w:ascii="Georgia" w:hAnsi="Georgia"/>
          <w:b/>
          <w:bCs/>
          <w:color w:val="2E2E2E"/>
        </w:rPr>
        <w:t xml:space="preserve"> and uncertainty as a function of RM value</w:t>
      </w:r>
    </w:p>
    <w:p w14:paraId="192A778D" w14:textId="77777777" w:rsidR="00EF4A28" w:rsidRDefault="00EF4A28" w:rsidP="00EF4A28"/>
    <w:p w14:paraId="22BDFB7C" w14:textId="77777777" w:rsidR="00EF4A28" w:rsidRDefault="00EF4A28" w:rsidP="00EF4A28">
      <w:pPr>
        <w:pStyle w:val="Heading2"/>
        <w:spacing w:before="480"/>
        <w:rPr>
          <w:rFonts w:ascii="Georgia" w:hAnsi="Georgia"/>
          <w:color w:val="2E2E2E"/>
        </w:rPr>
      </w:pPr>
      <w:r>
        <w:rPr>
          <w:rFonts w:ascii="Georgia" w:hAnsi="Georgia"/>
          <w:b/>
          <w:bCs/>
          <w:color w:val="2E2E2E"/>
        </w:rPr>
        <w:t>Discussion</w:t>
      </w:r>
    </w:p>
    <w:p w14:paraId="65496797" w14:textId="77777777" w:rsidR="00EF4A28" w:rsidRDefault="00EF4A28" w:rsidP="00EF4A28"/>
    <w:p w14:paraId="3DA33A8D" w14:textId="77777777" w:rsidR="00EF4A28" w:rsidRDefault="00EF4A28" w:rsidP="00EF4A28"/>
    <w:p w14:paraId="2F2B0A68" w14:textId="04481512" w:rsidR="00EF4A28" w:rsidRDefault="00EF4A28" w:rsidP="00EF4A28">
      <w:r>
        <w:t>Conclusions</w:t>
      </w:r>
    </w:p>
    <w:p w14:paraId="74F1D801" w14:textId="77777777" w:rsidR="00EF4A28" w:rsidRDefault="00EF4A28" w:rsidP="00EF4A28"/>
    <w:p w14:paraId="69AB69A0" w14:textId="46613166" w:rsidR="00EF4A28" w:rsidRDefault="00EF4A28" w:rsidP="00EF4A28">
      <w:r>
        <w:t>References</w:t>
      </w:r>
    </w:p>
    <w:p w14:paraId="34CD4BE8" w14:textId="77777777" w:rsidR="00EF4A28" w:rsidRPr="00EF4A28" w:rsidRDefault="00EF4A28" w:rsidP="00EF4A28"/>
    <w:p w14:paraId="141568FD" w14:textId="77777777" w:rsidR="00EF4A28" w:rsidRPr="00EF4A28" w:rsidRDefault="00EF4A28" w:rsidP="00EF4A28"/>
    <w:p w14:paraId="492DE0CE" w14:textId="77777777" w:rsidR="00EF4A28" w:rsidRDefault="00EF4A28" w:rsidP="009A25EE">
      <w:pPr>
        <w:tabs>
          <w:tab w:val="left" w:pos="3315"/>
        </w:tabs>
        <w:spacing w:line="360" w:lineRule="auto"/>
        <w:rPr>
          <w:rFonts w:asciiTheme="majorHAnsi" w:hAnsiTheme="majorHAnsi" w:cstheme="majorHAnsi"/>
          <w:shd w:val="clear" w:color="auto" w:fill="FAFAFA"/>
        </w:rPr>
      </w:pPr>
    </w:p>
    <w:p w14:paraId="056C1589" w14:textId="77777777" w:rsidR="00EF4A28" w:rsidRPr="00EF4A28" w:rsidRDefault="00EF4A28" w:rsidP="009A25EE">
      <w:pPr>
        <w:tabs>
          <w:tab w:val="left" w:pos="3315"/>
        </w:tabs>
        <w:spacing w:line="360" w:lineRule="auto"/>
        <w:rPr>
          <w:rFonts w:asciiTheme="majorHAnsi" w:hAnsiTheme="majorHAnsi" w:cstheme="majorHAnsi"/>
          <w:shd w:val="clear" w:color="auto" w:fill="FAFAFA"/>
        </w:rPr>
      </w:pPr>
    </w:p>
    <w:p w14:paraId="11CBEC5E" w14:textId="5990859A" w:rsidR="009A25EE" w:rsidRPr="00EF4A28" w:rsidRDefault="009A25EE" w:rsidP="009A25EE">
      <w:pPr>
        <w:tabs>
          <w:tab w:val="left" w:pos="3315"/>
        </w:tabs>
        <w:spacing w:line="360" w:lineRule="auto"/>
        <w:rPr>
          <w:rFonts w:asciiTheme="majorHAnsi" w:hAnsiTheme="majorHAnsi" w:cstheme="majorHAnsi"/>
          <w:shd w:val="clear" w:color="auto" w:fill="FAFAFA"/>
        </w:rPr>
      </w:pPr>
    </w:p>
    <w:p w14:paraId="52660648" w14:textId="77777777" w:rsidR="0052575E" w:rsidRPr="00EF4A28" w:rsidRDefault="0052575E">
      <w:pPr>
        <w:spacing w:line="360" w:lineRule="auto"/>
        <w:rPr>
          <w:rFonts w:asciiTheme="majorHAnsi" w:hAnsiTheme="majorHAnsi" w:cstheme="majorHAnsi"/>
          <w:shd w:val="clear" w:color="auto" w:fill="FAFAFA"/>
        </w:rPr>
      </w:pPr>
    </w:p>
    <w:p w14:paraId="1EAD160F" w14:textId="50A5E4AA" w:rsidR="009B7C7F" w:rsidRPr="00527378" w:rsidRDefault="00724DA1">
      <w:pPr>
        <w:spacing w:line="360" w:lineRule="auto"/>
        <w:rPr>
          <w:rFonts w:asciiTheme="majorHAnsi" w:hAnsiTheme="majorHAnsi" w:cstheme="majorHAnsi"/>
          <w:shd w:val="clear" w:color="auto" w:fill="FFFFFF"/>
        </w:rPr>
      </w:pPr>
      <w:r w:rsidRPr="00EF4A28">
        <w:rPr>
          <w:rFonts w:asciiTheme="majorHAnsi" w:hAnsiTheme="majorHAnsi" w:cstheme="majorHAnsi"/>
          <w:shd w:val="clear" w:color="auto" w:fill="FAFAFA"/>
        </w:rPr>
        <w:t xml:space="preserve"> </w:t>
      </w:r>
      <w:r w:rsidRPr="00527378">
        <w:rPr>
          <w:rFonts w:asciiTheme="majorHAnsi" w:hAnsiTheme="majorHAnsi" w:cstheme="majorHAnsi"/>
          <w:shd w:val="clear" w:color="auto" w:fill="FAFAFA"/>
        </w:rPr>
        <w:t>contains approximately 17% of the world’s forest area</w:t>
      </w:r>
      <w:r w:rsidR="008A3512" w:rsidRPr="00527378">
        <w:rPr>
          <w:rFonts w:asciiTheme="majorHAnsi" w:hAnsiTheme="majorHAnsi" w:cstheme="majorHAnsi"/>
          <w:shd w:val="clear" w:color="auto" w:fill="FAFAFA"/>
        </w:rPr>
        <w:t xml:space="preserve"> </w:t>
      </w:r>
      <w:r w:rsidR="009B7C7F" w:rsidRPr="00527378">
        <w:rPr>
          <w:rFonts w:asciiTheme="majorHAnsi" w:hAnsiTheme="majorHAnsi" w:cstheme="majorHAnsi"/>
          <w:shd w:val="clear" w:color="auto" w:fill="FAFAFA"/>
        </w:rPr>
        <w:t>within</w:t>
      </w:r>
      <w:r w:rsidRPr="00527378">
        <w:rPr>
          <w:rFonts w:asciiTheme="majorHAnsi" w:hAnsiTheme="majorHAnsi" w:cstheme="majorHAnsi"/>
          <w:shd w:val="clear" w:color="auto" w:fill="FAFAFA"/>
        </w:rPr>
        <w:t xml:space="preserve"> all but two global primary ecological zones (</w:t>
      </w:r>
      <w:r w:rsidR="003A4ECF" w:rsidRPr="00527378">
        <w:rPr>
          <w:rFonts w:asciiTheme="majorHAnsi" w:hAnsiTheme="majorHAnsi" w:cstheme="majorHAnsi"/>
        </w:rPr>
        <w:t>USGCRP, 2018).</w:t>
      </w:r>
      <w:r w:rsidR="003A4ECF" w:rsidRPr="00527378">
        <w:rPr>
          <w:rFonts w:asciiTheme="majorHAnsi" w:hAnsiTheme="majorHAnsi" w:cstheme="majorHAnsi"/>
          <w:shd w:val="clear" w:color="auto" w:fill="FAFAFA"/>
        </w:rPr>
        <w:t xml:space="preserve">  These</w:t>
      </w:r>
      <w:r w:rsidR="009B7C7F" w:rsidRPr="00527378">
        <w:rPr>
          <w:rFonts w:asciiTheme="majorHAnsi" w:hAnsiTheme="majorHAnsi" w:cstheme="majorHAnsi"/>
          <w:shd w:val="clear" w:color="auto" w:fill="FAFAFA"/>
        </w:rPr>
        <w:t xml:space="preserve"> </w:t>
      </w:r>
      <w:r w:rsidR="00CE365B" w:rsidRPr="00527378">
        <w:rPr>
          <w:rFonts w:asciiTheme="majorHAnsi" w:hAnsiTheme="majorHAnsi" w:cstheme="majorHAnsi"/>
          <w:shd w:val="clear" w:color="auto" w:fill="FAFAFA"/>
        </w:rPr>
        <w:t>8.3</w:t>
      </w:r>
      <w:r w:rsidR="00527378" w:rsidRPr="00527378">
        <w:rPr>
          <w:rFonts w:asciiTheme="majorHAnsi" w:hAnsiTheme="majorHAnsi" w:cstheme="majorHAnsi"/>
          <w:shd w:val="clear" w:color="auto" w:fill="FAFAFA"/>
        </w:rPr>
        <w:t xml:space="preserve"> </w:t>
      </w:r>
      <w:r w:rsidR="008A3512" w:rsidRPr="00527378">
        <w:rPr>
          <w:rFonts w:asciiTheme="majorHAnsi" w:hAnsiTheme="majorHAnsi" w:cstheme="majorHAnsi"/>
          <w:shd w:val="clear" w:color="auto" w:fill="FAFAFA"/>
        </w:rPr>
        <w:t>million km</w:t>
      </w:r>
      <w:r w:rsidR="008A3512" w:rsidRPr="00527378">
        <w:rPr>
          <w:rFonts w:asciiTheme="majorHAnsi" w:hAnsiTheme="majorHAnsi" w:cstheme="majorHAnsi"/>
          <w:shd w:val="clear" w:color="auto" w:fill="FAFAFA"/>
          <w:vertAlign w:val="superscript"/>
        </w:rPr>
        <w:t>2</w:t>
      </w:r>
      <w:r w:rsidR="008A3512" w:rsidRPr="00527378">
        <w:rPr>
          <w:rFonts w:asciiTheme="majorHAnsi" w:hAnsiTheme="majorHAnsi" w:cstheme="majorHAnsi"/>
          <w:shd w:val="clear" w:color="auto" w:fill="FAFAFA"/>
        </w:rPr>
        <w:t xml:space="preserve"> of </w:t>
      </w:r>
      <w:r w:rsidR="009B7C7F" w:rsidRPr="00527378">
        <w:rPr>
          <w:rFonts w:asciiTheme="majorHAnsi" w:hAnsiTheme="majorHAnsi" w:cstheme="majorHAnsi"/>
          <w:shd w:val="clear" w:color="auto" w:fill="FAFAFA"/>
        </w:rPr>
        <w:t>forests, together with</w:t>
      </w:r>
      <w:r w:rsidR="00CE365B" w:rsidRPr="00527378">
        <w:rPr>
          <w:rFonts w:asciiTheme="majorHAnsi" w:hAnsiTheme="majorHAnsi" w:cstheme="majorHAnsi"/>
          <w:shd w:val="clear" w:color="auto" w:fill="FAFAFA"/>
        </w:rPr>
        <w:t xml:space="preserve"> 3.1 </w:t>
      </w:r>
      <w:r w:rsidR="009B7C7F" w:rsidRPr="00527378">
        <w:rPr>
          <w:rFonts w:asciiTheme="majorHAnsi" w:hAnsiTheme="majorHAnsi" w:cstheme="majorHAnsi"/>
          <w:shd w:val="clear" w:color="auto" w:fill="FAFAFA"/>
        </w:rPr>
        <w:t xml:space="preserve">million </w:t>
      </w:r>
      <w:r w:rsidR="00527378" w:rsidRPr="00527378">
        <w:rPr>
          <w:rFonts w:asciiTheme="majorHAnsi" w:hAnsiTheme="majorHAnsi" w:cstheme="majorHAnsi"/>
          <w:shd w:val="clear" w:color="auto" w:fill="FAFAFA"/>
        </w:rPr>
        <w:t>km</w:t>
      </w:r>
      <w:r w:rsidR="00527378" w:rsidRPr="00527378">
        <w:rPr>
          <w:rFonts w:asciiTheme="majorHAnsi" w:hAnsiTheme="majorHAnsi" w:cstheme="majorHAnsi"/>
          <w:shd w:val="clear" w:color="auto" w:fill="FAFAFA"/>
          <w:vertAlign w:val="superscript"/>
        </w:rPr>
        <w:t>2</w:t>
      </w:r>
      <w:r w:rsidR="009B7C7F" w:rsidRPr="00527378">
        <w:rPr>
          <w:rFonts w:asciiTheme="majorHAnsi" w:hAnsiTheme="majorHAnsi" w:cstheme="majorHAnsi"/>
          <w:shd w:val="clear" w:color="auto" w:fill="FAFAFA"/>
        </w:rPr>
        <w:t xml:space="preserve"> of </w:t>
      </w:r>
      <w:r w:rsidR="008A3512" w:rsidRPr="00527378">
        <w:rPr>
          <w:rFonts w:asciiTheme="majorHAnsi" w:hAnsiTheme="majorHAnsi" w:cstheme="majorHAnsi"/>
          <w:shd w:val="clear" w:color="auto" w:fill="FAFAFA"/>
        </w:rPr>
        <w:t xml:space="preserve">other </w:t>
      </w:r>
      <w:r w:rsidR="009B7C7F" w:rsidRPr="00527378">
        <w:rPr>
          <w:rFonts w:asciiTheme="majorHAnsi" w:hAnsiTheme="majorHAnsi" w:cstheme="majorHAnsi"/>
          <w:shd w:val="clear" w:color="auto" w:fill="FAFAFA"/>
        </w:rPr>
        <w:t>wood</w:t>
      </w:r>
      <w:r w:rsidR="000F299E">
        <w:rPr>
          <w:rFonts w:asciiTheme="majorHAnsi" w:hAnsiTheme="majorHAnsi" w:cstheme="majorHAnsi"/>
          <w:shd w:val="clear" w:color="auto" w:fill="FAFAFA"/>
        </w:rPr>
        <w:t xml:space="preserve"> </w:t>
      </w:r>
      <w:r w:rsidR="008A3512" w:rsidRPr="00527378">
        <w:rPr>
          <w:rFonts w:asciiTheme="majorHAnsi" w:hAnsiTheme="majorHAnsi" w:cstheme="majorHAnsi"/>
          <w:shd w:val="clear" w:color="auto" w:fill="FAFAFA"/>
        </w:rPr>
        <w:t xml:space="preserve">land </w:t>
      </w:r>
      <w:r w:rsidR="003A4ECF" w:rsidRPr="00527378">
        <w:rPr>
          <w:rFonts w:asciiTheme="majorHAnsi" w:hAnsiTheme="majorHAnsi" w:cstheme="majorHAnsi"/>
          <w:shd w:val="clear" w:color="auto" w:fill="FAFAFA"/>
        </w:rPr>
        <w:t xml:space="preserve"> (</w:t>
      </w:r>
      <w:r w:rsidR="00F16FB0" w:rsidRPr="00527378">
        <w:rPr>
          <w:rFonts w:asciiTheme="majorHAnsi" w:hAnsiTheme="majorHAnsi" w:cstheme="majorHAnsi"/>
          <w:shd w:val="clear" w:color="auto" w:fill="FAFAFA"/>
        </w:rPr>
        <w:t xml:space="preserve">OECD, 2019) </w:t>
      </w:r>
      <w:r w:rsidR="008A3512" w:rsidRPr="00527378">
        <w:rPr>
          <w:rFonts w:asciiTheme="majorHAnsi" w:hAnsiTheme="majorHAnsi" w:cstheme="majorHAnsi"/>
          <w:shd w:val="clear" w:color="auto" w:fill="FAFAFA"/>
        </w:rPr>
        <w:t>play a vital role in regional habitat and economics as well as global carbon and water cycles</w:t>
      </w:r>
      <w:r w:rsidR="009B7C7F" w:rsidRPr="00527378">
        <w:rPr>
          <w:rFonts w:asciiTheme="majorHAnsi" w:hAnsiTheme="majorHAnsi" w:cstheme="majorHAnsi"/>
          <w:shd w:val="clear" w:color="auto" w:fill="FAFAFA"/>
        </w:rPr>
        <w:t xml:space="preserve"> </w:t>
      </w:r>
      <w:r w:rsidR="00F16FB0" w:rsidRPr="00527378">
        <w:rPr>
          <w:rFonts w:asciiTheme="majorHAnsi" w:hAnsiTheme="majorHAnsi" w:cstheme="majorHAnsi"/>
          <w:shd w:val="clear" w:color="auto" w:fill="FAFAFA"/>
        </w:rPr>
        <w:t>(</w:t>
      </w:r>
      <w:r w:rsidR="00F16FB0" w:rsidRPr="00527378">
        <w:rPr>
          <w:rFonts w:asciiTheme="majorHAnsi" w:hAnsiTheme="majorHAnsi" w:cstheme="majorHAnsi"/>
        </w:rPr>
        <w:t>USGCRP, 2018).</w:t>
      </w:r>
      <w:r w:rsidR="00F16FB0" w:rsidRPr="00527378">
        <w:rPr>
          <w:rFonts w:asciiTheme="majorHAnsi" w:hAnsiTheme="majorHAnsi" w:cstheme="majorHAnsi"/>
          <w:shd w:val="clear" w:color="auto" w:fill="FAFAFA"/>
        </w:rPr>
        <w:t xml:space="preserve">  </w:t>
      </w:r>
      <w:r w:rsidR="008A3512" w:rsidRPr="00527378">
        <w:rPr>
          <w:rFonts w:asciiTheme="majorHAnsi" w:hAnsiTheme="majorHAnsi" w:cstheme="majorHAnsi"/>
          <w:shd w:val="clear" w:color="auto" w:fill="FFFFFF"/>
        </w:rPr>
        <w:t xml:space="preserve">Historical increases in forested area and density </w:t>
      </w:r>
      <w:r w:rsidR="009B7C7F" w:rsidRPr="00527378">
        <w:rPr>
          <w:rFonts w:asciiTheme="majorHAnsi" w:hAnsiTheme="majorHAnsi" w:cstheme="majorHAnsi"/>
          <w:shd w:val="clear" w:color="auto" w:fill="FFFFFF"/>
        </w:rPr>
        <w:t>combined with</w:t>
      </w:r>
      <w:r w:rsidR="008A3512" w:rsidRPr="00527378">
        <w:rPr>
          <w:rFonts w:asciiTheme="majorHAnsi" w:hAnsiTheme="majorHAnsi" w:cstheme="majorHAnsi"/>
          <w:shd w:val="clear" w:color="auto" w:fill="FFFFFF"/>
        </w:rPr>
        <w:t xml:space="preserve"> recent rapid warming, increasing insect mortality, invasive species, land development, and wildfire burned areas, are now leading to substantial abrupt landscape alterations and changes in carbon and water cycles</w:t>
      </w:r>
      <w:r w:rsidR="009B7C7F" w:rsidRPr="00527378">
        <w:rPr>
          <w:rFonts w:asciiTheme="majorHAnsi" w:hAnsiTheme="majorHAnsi" w:cstheme="majorHAnsi"/>
          <w:shd w:val="clear" w:color="auto" w:fill="FFFFFF"/>
        </w:rPr>
        <w:t xml:space="preserve"> (</w:t>
      </w:r>
      <w:r w:rsidR="00F16FB0" w:rsidRPr="00527378">
        <w:rPr>
          <w:rFonts w:asciiTheme="majorHAnsi" w:hAnsiTheme="majorHAnsi" w:cstheme="majorHAnsi"/>
        </w:rPr>
        <w:t>Romero-Lankao, P., J</w:t>
      </w:r>
      <w:r w:rsidR="00F16FB0" w:rsidRPr="00527378">
        <w:rPr>
          <w:rFonts w:asciiTheme="majorHAnsi" w:hAnsiTheme="majorHAnsi" w:cstheme="majorHAnsi"/>
          <w:shd w:val="clear" w:color="auto" w:fill="FFFFFF"/>
        </w:rPr>
        <w:t xml:space="preserve"> et al. 2014; USGCRP, 2017; </w:t>
      </w:r>
      <w:r w:rsidR="000C6758" w:rsidRPr="00527378">
        <w:rPr>
          <w:rFonts w:asciiTheme="majorHAnsi" w:hAnsiTheme="majorHAnsi" w:cstheme="majorHAnsi"/>
          <w:shd w:val="clear" w:color="auto" w:fill="FFFFFF"/>
        </w:rPr>
        <w:t xml:space="preserve">Bush and Lemmen, 2019; </w:t>
      </w:r>
      <w:r w:rsidR="00F16FB0" w:rsidRPr="00527378">
        <w:rPr>
          <w:rFonts w:asciiTheme="majorHAnsi" w:hAnsiTheme="majorHAnsi" w:cstheme="majorHAnsi"/>
          <w:shd w:val="clear" w:color="auto" w:fill="FFFFFF"/>
        </w:rPr>
        <w:t>Zhao et al., 2021</w:t>
      </w:r>
      <w:r w:rsidR="009B7C7F" w:rsidRPr="00527378">
        <w:rPr>
          <w:rFonts w:asciiTheme="majorHAnsi" w:hAnsiTheme="majorHAnsi" w:cstheme="majorHAnsi"/>
          <w:shd w:val="clear" w:color="auto" w:fill="FFFFFF"/>
        </w:rPr>
        <w:t>)</w:t>
      </w:r>
      <w:r w:rsidR="008A3512" w:rsidRPr="00527378">
        <w:rPr>
          <w:rFonts w:asciiTheme="majorHAnsi" w:hAnsiTheme="majorHAnsi" w:cstheme="majorHAnsi"/>
          <w:shd w:val="clear" w:color="auto" w:fill="FFFFFF"/>
        </w:rPr>
        <w:t xml:space="preserve">.  </w:t>
      </w:r>
      <w:r w:rsidR="00706AF1" w:rsidRPr="00527378">
        <w:rPr>
          <w:rFonts w:asciiTheme="majorHAnsi" w:hAnsiTheme="majorHAnsi" w:cstheme="majorHAnsi"/>
          <w:shd w:val="clear" w:color="auto" w:fill="FFFFFF"/>
        </w:rPr>
        <w:t>In-situ forest inventory is a fundamental source of information to monitor</w:t>
      </w:r>
      <w:r w:rsidR="009B7C7F" w:rsidRPr="00527378">
        <w:rPr>
          <w:rFonts w:asciiTheme="majorHAnsi" w:hAnsiTheme="majorHAnsi" w:cstheme="majorHAnsi"/>
          <w:shd w:val="clear" w:color="auto" w:fill="FFFFFF"/>
        </w:rPr>
        <w:t xml:space="preserve"> these impacts and to inform adaptation and mitigation strategies</w:t>
      </w:r>
      <w:r w:rsidR="000C6758" w:rsidRPr="00527378">
        <w:rPr>
          <w:rFonts w:asciiTheme="majorHAnsi" w:hAnsiTheme="majorHAnsi" w:cstheme="majorHAnsi"/>
          <w:shd w:val="clear" w:color="auto" w:fill="FFFFFF"/>
        </w:rPr>
        <w:t xml:space="preserve"> (</w:t>
      </w:r>
      <w:r w:rsidR="000F54D6" w:rsidRPr="00527378">
        <w:rPr>
          <w:rFonts w:asciiTheme="majorHAnsi" w:hAnsiTheme="majorHAnsi" w:cstheme="majorHAnsi"/>
          <w:shd w:val="clear" w:color="auto" w:fill="FFFFFF"/>
        </w:rPr>
        <w:t xml:space="preserve">Nelson et al., 2015; </w:t>
      </w:r>
      <w:r w:rsidR="000C6758" w:rsidRPr="00527378">
        <w:rPr>
          <w:rFonts w:asciiTheme="majorHAnsi" w:hAnsiTheme="majorHAnsi" w:cstheme="majorHAnsi"/>
          <w:shd w:val="clear" w:color="auto" w:fill="FFFFFF"/>
        </w:rPr>
        <w:t>Natural Resources Canada, 2021)</w:t>
      </w:r>
      <w:r w:rsidR="009B7C7F" w:rsidRPr="00527378">
        <w:rPr>
          <w:rFonts w:asciiTheme="majorHAnsi" w:hAnsiTheme="majorHAnsi" w:cstheme="majorHAnsi"/>
          <w:shd w:val="clear" w:color="auto" w:fill="FFFFFF"/>
        </w:rPr>
        <w:t xml:space="preserve">.  </w:t>
      </w:r>
      <w:r w:rsidR="00706AF1" w:rsidRPr="00527378">
        <w:rPr>
          <w:rFonts w:asciiTheme="majorHAnsi" w:hAnsiTheme="majorHAnsi" w:cstheme="majorHAnsi"/>
          <w:shd w:val="clear" w:color="auto" w:fill="FFFFFF"/>
        </w:rPr>
        <w:t>However, such inventories are limited in spatial coverage</w:t>
      </w:r>
      <w:r w:rsidR="009B7C7F" w:rsidRPr="00527378">
        <w:rPr>
          <w:rFonts w:asciiTheme="majorHAnsi" w:hAnsiTheme="majorHAnsi" w:cstheme="majorHAnsi"/>
          <w:shd w:val="clear" w:color="auto" w:fill="FFFFFF"/>
        </w:rPr>
        <w:t xml:space="preserve">, especially </w:t>
      </w:r>
      <w:r w:rsidR="00CE365B" w:rsidRPr="00527378">
        <w:rPr>
          <w:rFonts w:asciiTheme="majorHAnsi" w:hAnsiTheme="majorHAnsi" w:cstheme="majorHAnsi"/>
          <w:shd w:val="clear" w:color="auto" w:fill="FFFFFF"/>
        </w:rPr>
        <w:t>for</w:t>
      </w:r>
      <w:r w:rsidR="009B7C7F" w:rsidRPr="00527378">
        <w:rPr>
          <w:rFonts w:asciiTheme="majorHAnsi" w:hAnsiTheme="majorHAnsi" w:cstheme="majorHAnsi"/>
          <w:shd w:val="clear" w:color="auto" w:fill="FFFFFF"/>
        </w:rPr>
        <w:t xml:space="preserve"> unmanaged woodlands, </w:t>
      </w:r>
      <w:r w:rsidR="00706AF1" w:rsidRPr="00527378">
        <w:rPr>
          <w:rFonts w:asciiTheme="majorHAnsi" w:hAnsiTheme="majorHAnsi" w:cstheme="majorHAnsi"/>
          <w:shd w:val="clear" w:color="auto" w:fill="FFFFFF"/>
        </w:rPr>
        <w:t xml:space="preserve">in their </w:t>
      </w:r>
      <w:r w:rsidR="009B7C7F" w:rsidRPr="00527378">
        <w:rPr>
          <w:rFonts w:asciiTheme="majorHAnsi" w:hAnsiTheme="majorHAnsi" w:cstheme="majorHAnsi"/>
          <w:shd w:val="clear" w:color="auto" w:fill="FFFFFF"/>
        </w:rPr>
        <w:t xml:space="preserve">suitability </w:t>
      </w:r>
      <w:r w:rsidR="009B7C7F" w:rsidRPr="00527378">
        <w:rPr>
          <w:rFonts w:asciiTheme="majorHAnsi" w:hAnsiTheme="majorHAnsi" w:cstheme="majorHAnsi"/>
          <w:shd w:val="clear" w:color="auto" w:fill="FFFFFF"/>
        </w:rPr>
        <w:lastRenderedPageBreak/>
        <w:t>for quantifying temporal trends</w:t>
      </w:r>
      <w:r w:rsidR="00706AF1" w:rsidRPr="00527378">
        <w:rPr>
          <w:rFonts w:asciiTheme="majorHAnsi" w:hAnsiTheme="majorHAnsi" w:cstheme="majorHAnsi"/>
          <w:shd w:val="clear" w:color="auto" w:fill="FFFFFF"/>
        </w:rPr>
        <w:t xml:space="preserve"> and in the variables surveyed</w:t>
      </w:r>
      <w:r w:rsidR="00DF48B3" w:rsidRPr="00527378">
        <w:rPr>
          <w:rFonts w:asciiTheme="majorHAnsi" w:hAnsiTheme="majorHAnsi" w:cstheme="majorHAnsi"/>
          <w:shd w:val="clear" w:color="auto" w:fill="FFFFFF"/>
        </w:rPr>
        <w:t xml:space="preserve"> (Falkowski et al. 2009; Beaudoin et al. 2018)</w:t>
      </w:r>
      <w:r w:rsidR="00706AF1" w:rsidRPr="00527378">
        <w:rPr>
          <w:rFonts w:asciiTheme="majorHAnsi" w:hAnsiTheme="majorHAnsi" w:cstheme="majorHAnsi"/>
          <w:shd w:val="clear" w:color="auto" w:fill="FFFFFF"/>
        </w:rPr>
        <w:t xml:space="preserve">. </w:t>
      </w:r>
      <w:r w:rsidR="009B7C7F" w:rsidRPr="00527378">
        <w:rPr>
          <w:rFonts w:asciiTheme="majorHAnsi" w:hAnsiTheme="majorHAnsi" w:cstheme="majorHAnsi"/>
          <w:shd w:val="clear" w:color="auto" w:fill="FFFFFF"/>
        </w:rPr>
        <w:t xml:space="preserve">  </w:t>
      </w:r>
    </w:p>
    <w:p w14:paraId="7338288A" w14:textId="77777777" w:rsidR="009B7C7F" w:rsidRDefault="009B7C7F">
      <w:pPr>
        <w:spacing w:line="360" w:lineRule="auto"/>
        <w:rPr>
          <w:rFonts w:ascii="Open Sans" w:hAnsi="Open Sans" w:cs="Open Sans"/>
          <w:color w:val="1C1D1E"/>
          <w:shd w:val="clear" w:color="auto" w:fill="FFFFFF"/>
        </w:rPr>
      </w:pPr>
    </w:p>
    <w:p w14:paraId="130B42D2" w14:textId="06E5F557" w:rsidR="008A3512" w:rsidRPr="00527378" w:rsidRDefault="009B7C7F">
      <w:pPr>
        <w:spacing w:line="360" w:lineRule="auto"/>
        <w:rPr>
          <w:rFonts w:asciiTheme="majorHAnsi" w:hAnsiTheme="majorHAnsi" w:cstheme="majorHAnsi"/>
          <w:color w:val="1C1D1E"/>
          <w:shd w:val="clear" w:color="auto" w:fill="FFFFFF"/>
        </w:rPr>
      </w:pPr>
      <w:r w:rsidRPr="00527378">
        <w:rPr>
          <w:rFonts w:asciiTheme="majorHAnsi" w:hAnsiTheme="majorHAnsi" w:cstheme="majorHAnsi"/>
          <w:color w:val="1C1D1E"/>
          <w:shd w:val="clear" w:color="auto" w:fill="FFFFFF"/>
        </w:rPr>
        <w:t>To address monitoring gaps, t</w:t>
      </w:r>
      <w:r w:rsidR="00706AF1" w:rsidRPr="00527378">
        <w:rPr>
          <w:rFonts w:asciiTheme="majorHAnsi" w:hAnsiTheme="majorHAnsi" w:cstheme="majorHAnsi"/>
          <w:color w:val="1C1D1E"/>
          <w:shd w:val="clear" w:color="auto" w:fill="FFFFFF"/>
        </w:rPr>
        <w:t>he U</w:t>
      </w:r>
      <w:r w:rsidR="00527378" w:rsidRPr="00527378">
        <w:rPr>
          <w:rFonts w:asciiTheme="majorHAnsi" w:hAnsiTheme="majorHAnsi" w:cstheme="majorHAnsi"/>
          <w:color w:val="1C1D1E"/>
          <w:shd w:val="clear" w:color="auto" w:fill="FFFFFF"/>
        </w:rPr>
        <w:t xml:space="preserve">nited Nations </w:t>
      </w:r>
      <w:r w:rsidR="004D52EA" w:rsidRPr="00527378">
        <w:rPr>
          <w:rFonts w:asciiTheme="majorHAnsi" w:hAnsiTheme="majorHAnsi" w:cstheme="majorHAnsi"/>
          <w:color w:val="1C1D1E"/>
          <w:shd w:val="clear" w:color="auto" w:fill="FFFFFF"/>
        </w:rPr>
        <w:t>Global Climate Observing System (GCOS)</w:t>
      </w:r>
      <w:r w:rsidR="00527378" w:rsidRPr="00527378">
        <w:rPr>
          <w:rFonts w:asciiTheme="majorHAnsi" w:hAnsiTheme="majorHAnsi" w:cstheme="majorHAnsi"/>
          <w:color w:val="1C1D1E"/>
          <w:shd w:val="clear" w:color="auto" w:fill="FFFFFF"/>
        </w:rPr>
        <w:t xml:space="preserve"> and Food and Agriculture Organization </w:t>
      </w:r>
      <w:r w:rsidR="00706AF1" w:rsidRPr="00527378">
        <w:rPr>
          <w:rFonts w:asciiTheme="majorHAnsi" w:hAnsiTheme="majorHAnsi" w:cstheme="majorHAnsi"/>
          <w:color w:val="1C1D1E"/>
          <w:shd w:val="clear" w:color="auto" w:fill="FFFFFF"/>
        </w:rPr>
        <w:t xml:space="preserve">and </w:t>
      </w:r>
      <w:r w:rsidR="00527378" w:rsidRPr="00527378">
        <w:rPr>
          <w:rFonts w:asciiTheme="majorHAnsi" w:hAnsiTheme="majorHAnsi" w:cstheme="majorHAnsi"/>
          <w:color w:val="1C1D1E"/>
          <w:shd w:val="clear" w:color="auto" w:fill="FFFFFF"/>
        </w:rPr>
        <w:t>the World Meteorological Organization</w:t>
      </w:r>
      <w:r w:rsidR="00706AF1" w:rsidRPr="00527378">
        <w:rPr>
          <w:rFonts w:asciiTheme="majorHAnsi" w:hAnsiTheme="majorHAnsi" w:cstheme="majorHAnsi"/>
          <w:color w:val="1C1D1E"/>
          <w:shd w:val="clear" w:color="auto" w:fill="FFFFFF"/>
        </w:rPr>
        <w:t xml:space="preserve"> have identified essential </w:t>
      </w:r>
      <w:r w:rsidR="00194DF5" w:rsidRPr="00527378">
        <w:rPr>
          <w:rFonts w:asciiTheme="majorHAnsi" w:hAnsiTheme="majorHAnsi" w:cstheme="majorHAnsi"/>
          <w:color w:val="1C1D1E"/>
          <w:shd w:val="clear" w:color="auto" w:fill="FFFFFF"/>
        </w:rPr>
        <w:t xml:space="preserve">climate </w:t>
      </w:r>
      <w:r w:rsidR="00706AF1" w:rsidRPr="00527378">
        <w:rPr>
          <w:rFonts w:asciiTheme="majorHAnsi" w:hAnsiTheme="majorHAnsi" w:cstheme="majorHAnsi"/>
          <w:color w:val="1C1D1E"/>
          <w:shd w:val="clear" w:color="auto" w:fill="FFFFFF"/>
        </w:rPr>
        <w:t>variables</w:t>
      </w:r>
      <w:r w:rsidR="00194DF5" w:rsidRPr="00527378">
        <w:rPr>
          <w:rFonts w:asciiTheme="majorHAnsi" w:hAnsiTheme="majorHAnsi" w:cstheme="majorHAnsi"/>
          <w:color w:val="1C1D1E"/>
          <w:shd w:val="clear" w:color="auto" w:fill="FFFFFF"/>
        </w:rPr>
        <w:t xml:space="preserve"> (ECV</w:t>
      </w:r>
      <w:r w:rsidR="00527378" w:rsidRPr="00527378">
        <w:rPr>
          <w:rFonts w:asciiTheme="majorHAnsi" w:hAnsiTheme="majorHAnsi" w:cstheme="majorHAnsi"/>
          <w:color w:val="1C1D1E"/>
          <w:shd w:val="clear" w:color="auto" w:fill="FFFFFF"/>
        </w:rPr>
        <w:t>s</w:t>
      </w:r>
      <w:r w:rsidR="00194DF5" w:rsidRPr="00527378">
        <w:rPr>
          <w:rFonts w:asciiTheme="majorHAnsi" w:hAnsiTheme="majorHAnsi" w:cstheme="majorHAnsi"/>
          <w:color w:val="1C1D1E"/>
          <w:shd w:val="clear" w:color="auto" w:fill="FFFFFF"/>
        </w:rPr>
        <w:t>)</w:t>
      </w:r>
      <w:r w:rsidR="00706AF1" w:rsidRPr="00527378">
        <w:rPr>
          <w:rFonts w:asciiTheme="majorHAnsi" w:hAnsiTheme="majorHAnsi" w:cstheme="majorHAnsi"/>
          <w:color w:val="1C1D1E"/>
          <w:shd w:val="clear" w:color="auto" w:fill="FFFFFF"/>
        </w:rPr>
        <w:t xml:space="preserve"> </w:t>
      </w:r>
      <w:r w:rsidR="00DF48B3" w:rsidRPr="00527378">
        <w:rPr>
          <w:rFonts w:asciiTheme="majorHAnsi" w:hAnsiTheme="majorHAnsi" w:cstheme="majorHAnsi"/>
          <w:color w:val="1C1D1E"/>
          <w:shd w:val="clear" w:color="auto" w:fill="FFFFFF"/>
        </w:rPr>
        <w:t>(</w:t>
      </w:r>
      <w:r w:rsidR="00691EDA" w:rsidRPr="00527378">
        <w:rPr>
          <w:rFonts w:asciiTheme="majorHAnsi" w:hAnsiTheme="majorHAnsi" w:cstheme="majorHAnsi"/>
          <w:color w:val="1C1D1E"/>
          <w:shd w:val="clear" w:color="auto" w:fill="FFFFFF"/>
        </w:rPr>
        <w:t>WMO</w:t>
      </w:r>
      <w:r w:rsidR="00DF48B3" w:rsidRPr="00527378">
        <w:rPr>
          <w:rFonts w:asciiTheme="majorHAnsi" w:hAnsiTheme="majorHAnsi" w:cstheme="majorHAnsi"/>
          <w:color w:val="1C1D1E"/>
          <w:shd w:val="clear" w:color="auto" w:fill="FFFFFF"/>
        </w:rPr>
        <w:t>, 2022)</w:t>
      </w:r>
      <w:r w:rsidR="00706AF1" w:rsidRPr="00527378">
        <w:rPr>
          <w:rFonts w:asciiTheme="majorHAnsi" w:hAnsiTheme="majorHAnsi" w:cstheme="majorHAnsi"/>
          <w:color w:val="1C1D1E"/>
          <w:shd w:val="clear" w:color="auto" w:fill="FFFFFF"/>
        </w:rPr>
        <w:t>.  Amongst these variables, leaf area index (LAI), fraction of absorbed photosynthetically active radiation (fAPAR) and fraction of canopy cover (fCOVER)</w:t>
      </w:r>
      <w:r w:rsidR="00527378" w:rsidRPr="00527378">
        <w:rPr>
          <w:rFonts w:asciiTheme="majorHAnsi" w:hAnsiTheme="majorHAnsi" w:cstheme="majorHAnsi"/>
          <w:color w:val="1C1D1E"/>
          <w:shd w:val="clear" w:color="auto" w:fill="FFFFFF"/>
        </w:rPr>
        <w:t>, as it relates to land cover,</w:t>
      </w:r>
      <w:r w:rsidR="00706AF1" w:rsidRPr="00527378">
        <w:rPr>
          <w:rFonts w:asciiTheme="majorHAnsi" w:hAnsiTheme="majorHAnsi" w:cstheme="majorHAnsi"/>
          <w:color w:val="1C1D1E"/>
          <w:shd w:val="clear" w:color="auto" w:fill="FFFFFF"/>
        </w:rPr>
        <w:t xml:space="preserve"> play an important role in both monitoring vegetation structure and photosynthetic capacity and parameterizing ecosystem and land surface models (</w:t>
      </w:r>
      <w:r w:rsidR="00527378" w:rsidRPr="00527378">
        <w:rPr>
          <w:rFonts w:asciiTheme="majorHAnsi" w:hAnsiTheme="majorHAnsi" w:cstheme="majorHAnsi"/>
          <w:color w:val="1C1D1E"/>
          <w:shd w:val="clear" w:color="auto" w:fill="FFFFFF"/>
        </w:rPr>
        <w:t>WMO, 2022)</w:t>
      </w:r>
      <w:r w:rsidR="00706AF1" w:rsidRPr="00527378">
        <w:rPr>
          <w:rFonts w:asciiTheme="majorHAnsi" w:hAnsiTheme="majorHAnsi" w:cstheme="majorHAnsi"/>
          <w:color w:val="1C1D1E"/>
          <w:shd w:val="clear" w:color="auto" w:fill="FFFFFF"/>
        </w:rPr>
        <w:t>.</w:t>
      </w:r>
      <w:r w:rsidR="004D52EA" w:rsidRPr="00527378">
        <w:rPr>
          <w:rFonts w:asciiTheme="majorHAnsi" w:hAnsiTheme="majorHAnsi" w:cstheme="majorHAnsi"/>
          <w:color w:val="1C1D1E"/>
          <w:shd w:val="clear" w:color="auto" w:fill="FFFFFF"/>
        </w:rPr>
        <w:t xml:space="preserve">  Consolidated requirements specify daily estimates at both </w:t>
      </w:r>
      <w:r w:rsidR="00527378" w:rsidRPr="00527378">
        <w:rPr>
          <w:rFonts w:asciiTheme="majorHAnsi" w:hAnsiTheme="majorHAnsi" w:cstheme="majorHAnsi"/>
          <w:color w:val="1C1D1E"/>
          <w:shd w:val="clear" w:color="auto" w:fill="FFFFFF"/>
        </w:rPr>
        <w:t>1</w:t>
      </w:r>
      <w:r w:rsidR="004D52EA" w:rsidRPr="00527378">
        <w:rPr>
          <w:rFonts w:asciiTheme="majorHAnsi" w:hAnsiTheme="majorHAnsi" w:cstheme="majorHAnsi"/>
          <w:color w:val="1C1D1E"/>
          <w:shd w:val="clear" w:color="auto" w:fill="FFFFFF"/>
        </w:rPr>
        <w:t xml:space="preserve">0m resolution, for adaptation applications, and </w:t>
      </w:r>
      <w:r w:rsidR="00527378" w:rsidRPr="00527378">
        <w:rPr>
          <w:rFonts w:asciiTheme="majorHAnsi" w:hAnsiTheme="majorHAnsi" w:cstheme="majorHAnsi"/>
          <w:color w:val="1C1D1E"/>
          <w:shd w:val="clear" w:color="auto" w:fill="FFFFFF"/>
        </w:rPr>
        <w:t>100</w:t>
      </w:r>
      <w:r w:rsidR="004D52EA" w:rsidRPr="00527378">
        <w:rPr>
          <w:rFonts w:asciiTheme="majorHAnsi" w:hAnsiTheme="majorHAnsi" w:cstheme="majorHAnsi"/>
          <w:color w:val="1C1D1E"/>
          <w:shd w:val="clear" w:color="auto" w:fill="FFFFFF"/>
        </w:rPr>
        <w:t xml:space="preserve">m resolution, for modelling applications with associated thematic uncertainty requirements (Table 1).   In response, space agencies have developed missions targeted to meet these requirements, including the European Space Agency (ESA) Sentinel 2 (S2) mission </w:t>
      </w:r>
      <w:r w:rsidR="008B6D9B" w:rsidRPr="00527378">
        <w:rPr>
          <w:rFonts w:asciiTheme="majorHAnsi" w:hAnsiTheme="majorHAnsi" w:cstheme="majorHAnsi"/>
          <w:color w:val="1C1D1E"/>
          <w:shd w:val="clear" w:color="auto" w:fill="FFFFFF"/>
        </w:rPr>
        <w:t>(ESA Sentinel-2 Team, 2007)</w:t>
      </w:r>
      <w:r w:rsidR="004D52EA" w:rsidRPr="00527378">
        <w:rPr>
          <w:rFonts w:asciiTheme="majorHAnsi" w:hAnsiTheme="majorHAnsi" w:cstheme="majorHAnsi"/>
          <w:color w:val="1C1D1E"/>
          <w:shd w:val="clear" w:color="auto" w:fill="FFFFFF"/>
        </w:rPr>
        <w:t xml:space="preserve">.   </w:t>
      </w:r>
    </w:p>
    <w:p w14:paraId="26F57E8A" w14:textId="60E92100" w:rsidR="00CE365B" w:rsidRDefault="00CE365B">
      <w:pPr>
        <w:spacing w:line="360" w:lineRule="auto"/>
        <w:rPr>
          <w:rFonts w:ascii="Lato" w:hAnsi="Lato"/>
          <w:color w:val="5F6369"/>
          <w:shd w:val="clear" w:color="auto" w:fill="FAFAFA"/>
        </w:rPr>
      </w:pPr>
    </w:p>
    <w:p w14:paraId="2CAD7D9A" w14:textId="3E80A0E0" w:rsidR="00194DF5" w:rsidRDefault="00194DF5" w:rsidP="00194DF5">
      <w:pPr>
        <w:pStyle w:val="Caption"/>
        <w:keepNext/>
      </w:pPr>
      <w:r>
        <w:t xml:space="preserve">Table </w:t>
      </w:r>
      <w:fldSimple w:instr=" SEQ Table \* ARABIC ">
        <w:r w:rsidR="00A51663">
          <w:rPr>
            <w:noProof/>
          </w:rPr>
          <w:t>2</w:t>
        </w:r>
      </w:fldSimple>
      <w:r>
        <w:t>.  GCOS ECV requirements</w:t>
      </w:r>
      <w:r w:rsidR="000F299E">
        <w:t xml:space="preserve">.  </w:t>
      </w:r>
      <w:r>
        <w:t>G indicates goal, B/T indicates the most stringent of baseline and threshold requirements.  Uncerta</w:t>
      </w:r>
      <w:r w:rsidR="00527378">
        <w:t>i</w:t>
      </w:r>
      <w:r>
        <w:t>nity corresponds to the maximum of the relative and absolute root mean square error indicated.</w:t>
      </w:r>
      <w:r w:rsidR="00527378">
        <w:t xml:space="preserve">  fCOVER requirements corresponding to high resolution land cover ECV.  </w:t>
      </w:r>
    </w:p>
    <w:tbl>
      <w:tblPr>
        <w:tblStyle w:val="TableGrid"/>
        <w:tblW w:w="0" w:type="auto"/>
        <w:tblLayout w:type="fixed"/>
        <w:tblLook w:val="04A0" w:firstRow="1" w:lastRow="0" w:firstColumn="1" w:lastColumn="0" w:noHBand="0" w:noVBand="1"/>
      </w:tblPr>
      <w:tblGrid>
        <w:gridCol w:w="1980"/>
        <w:gridCol w:w="992"/>
        <w:gridCol w:w="2552"/>
        <w:gridCol w:w="567"/>
        <w:gridCol w:w="708"/>
        <w:gridCol w:w="567"/>
        <w:gridCol w:w="567"/>
        <w:gridCol w:w="709"/>
        <w:gridCol w:w="708"/>
      </w:tblGrid>
      <w:tr w:rsidR="00527378" w:rsidRPr="00527378" w14:paraId="3CE2CF63" w14:textId="77777777" w:rsidTr="00194DF5">
        <w:tc>
          <w:tcPr>
            <w:tcW w:w="1980" w:type="dxa"/>
          </w:tcPr>
          <w:p w14:paraId="202E9166" w14:textId="4899AE88"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ECV</w:t>
            </w:r>
          </w:p>
        </w:tc>
        <w:tc>
          <w:tcPr>
            <w:tcW w:w="992" w:type="dxa"/>
          </w:tcPr>
          <w:p w14:paraId="358CA8EF" w14:textId="76FD0E13"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Label</w:t>
            </w:r>
          </w:p>
        </w:tc>
        <w:tc>
          <w:tcPr>
            <w:tcW w:w="2552" w:type="dxa"/>
          </w:tcPr>
          <w:p w14:paraId="7039991C" w14:textId="4B2702C5"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Definition</w:t>
            </w:r>
          </w:p>
        </w:tc>
        <w:tc>
          <w:tcPr>
            <w:tcW w:w="1275" w:type="dxa"/>
            <w:gridSpan w:val="2"/>
          </w:tcPr>
          <w:p w14:paraId="471449B6" w14:textId="1074987A"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Horizontal Res.</w:t>
            </w:r>
          </w:p>
        </w:tc>
        <w:tc>
          <w:tcPr>
            <w:tcW w:w="1134" w:type="dxa"/>
            <w:gridSpan w:val="2"/>
          </w:tcPr>
          <w:p w14:paraId="2107DCC0" w14:textId="78A2718F"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Temporal Res.</w:t>
            </w:r>
          </w:p>
        </w:tc>
        <w:tc>
          <w:tcPr>
            <w:tcW w:w="1417" w:type="dxa"/>
            <w:gridSpan w:val="2"/>
          </w:tcPr>
          <w:p w14:paraId="79B33197" w14:textId="77777777"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Uncertainty</w:t>
            </w:r>
          </w:p>
          <w:p w14:paraId="2A9BFA6C" w14:textId="685E0358" w:rsidR="00194DF5" w:rsidRPr="00527378" w:rsidRDefault="00194DF5" w:rsidP="00194DF5">
            <w:pPr>
              <w:rPr>
                <w:rFonts w:asciiTheme="majorHAnsi" w:hAnsiTheme="majorHAnsi" w:cstheme="majorHAnsi"/>
                <w:sz w:val="20"/>
                <w:szCs w:val="20"/>
                <w:shd w:val="clear" w:color="auto" w:fill="FAFAFA"/>
              </w:rPr>
            </w:pPr>
          </w:p>
        </w:tc>
      </w:tr>
      <w:tr w:rsidR="00527378" w:rsidRPr="00527378" w14:paraId="6CDE23EF" w14:textId="77777777" w:rsidTr="008B6D9B">
        <w:tc>
          <w:tcPr>
            <w:tcW w:w="1980" w:type="dxa"/>
          </w:tcPr>
          <w:p w14:paraId="43D48913" w14:textId="5B00F150"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Name</w:t>
            </w:r>
          </w:p>
        </w:tc>
        <w:tc>
          <w:tcPr>
            <w:tcW w:w="992" w:type="dxa"/>
          </w:tcPr>
          <w:p w14:paraId="4B9B6948" w14:textId="198370FF" w:rsidR="00194DF5" w:rsidRPr="00527378" w:rsidRDefault="00194DF5" w:rsidP="00194DF5">
            <w:pPr>
              <w:rPr>
                <w:rFonts w:asciiTheme="majorHAnsi" w:hAnsiTheme="majorHAnsi" w:cstheme="majorHAnsi"/>
                <w:sz w:val="20"/>
                <w:szCs w:val="20"/>
                <w:shd w:val="clear" w:color="auto" w:fill="FAFAFA"/>
              </w:rPr>
            </w:pPr>
          </w:p>
        </w:tc>
        <w:tc>
          <w:tcPr>
            <w:tcW w:w="2552" w:type="dxa"/>
          </w:tcPr>
          <w:p w14:paraId="2422BEA8" w14:textId="77777777" w:rsidR="00194DF5" w:rsidRPr="00527378" w:rsidRDefault="00194DF5" w:rsidP="00194DF5">
            <w:pPr>
              <w:pStyle w:val="Default"/>
              <w:rPr>
                <w:rFonts w:asciiTheme="majorHAnsi" w:hAnsiTheme="majorHAnsi" w:cstheme="majorHAnsi"/>
                <w:color w:val="auto"/>
                <w:sz w:val="20"/>
                <w:szCs w:val="20"/>
              </w:rPr>
            </w:pPr>
          </w:p>
        </w:tc>
        <w:tc>
          <w:tcPr>
            <w:tcW w:w="567" w:type="dxa"/>
          </w:tcPr>
          <w:p w14:paraId="63F90227" w14:textId="483A4DE9"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G</w:t>
            </w:r>
          </w:p>
        </w:tc>
        <w:tc>
          <w:tcPr>
            <w:tcW w:w="708" w:type="dxa"/>
          </w:tcPr>
          <w:p w14:paraId="62D48B2D" w14:textId="3785FC9A"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B/T</w:t>
            </w:r>
          </w:p>
        </w:tc>
        <w:tc>
          <w:tcPr>
            <w:tcW w:w="567" w:type="dxa"/>
          </w:tcPr>
          <w:p w14:paraId="0EEC249A" w14:textId="2A387165"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G</w:t>
            </w:r>
          </w:p>
        </w:tc>
        <w:tc>
          <w:tcPr>
            <w:tcW w:w="567" w:type="dxa"/>
          </w:tcPr>
          <w:p w14:paraId="1444E6F7" w14:textId="5262F42D"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B/T</w:t>
            </w:r>
          </w:p>
        </w:tc>
        <w:tc>
          <w:tcPr>
            <w:tcW w:w="709" w:type="dxa"/>
          </w:tcPr>
          <w:p w14:paraId="325D3BFE" w14:textId="393E3CF0"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G</w:t>
            </w:r>
          </w:p>
        </w:tc>
        <w:tc>
          <w:tcPr>
            <w:tcW w:w="708" w:type="dxa"/>
          </w:tcPr>
          <w:p w14:paraId="3DD343D5" w14:textId="23B48DD1"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B/T</w:t>
            </w:r>
          </w:p>
        </w:tc>
      </w:tr>
      <w:tr w:rsidR="00527378" w:rsidRPr="00527378" w14:paraId="1812883D" w14:textId="77777777" w:rsidTr="008B6D9B">
        <w:tc>
          <w:tcPr>
            <w:tcW w:w="1980" w:type="dxa"/>
          </w:tcPr>
          <w:p w14:paraId="7D636E9C" w14:textId="77777777" w:rsidR="00194DF5" w:rsidRPr="00527378" w:rsidRDefault="00194DF5" w:rsidP="00194DF5">
            <w:pPr>
              <w:rPr>
                <w:rFonts w:asciiTheme="majorHAnsi" w:hAnsiTheme="majorHAnsi" w:cstheme="majorHAnsi"/>
                <w:sz w:val="20"/>
                <w:szCs w:val="20"/>
                <w:shd w:val="clear" w:color="auto" w:fill="FAFAFA"/>
              </w:rPr>
            </w:pPr>
          </w:p>
        </w:tc>
        <w:tc>
          <w:tcPr>
            <w:tcW w:w="992" w:type="dxa"/>
          </w:tcPr>
          <w:p w14:paraId="6A974245" w14:textId="77777777" w:rsidR="00194DF5" w:rsidRPr="00527378" w:rsidRDefault="00194DF5" w:rsidP="00194DF5">
            <w:pPr>
              <w:rPr>
                <w:rFonts w:asciiTheme="majorHAnsi" w:hAnsiTheme="majorHAnsi" w:cstheme="majorHAnsi"/>
                <w:sz w:val="20"/>
                <w:szCs w:val="20"/>
                <w:shd w:val="clear" w:color="auto" w:fill="FAFAFA"/>
              </w:rPr>
            </w:pPr>
          </w:p>
        </w:tc>
        <w:tc>
          <w:tcPr>
            <w:tcW w:w="2552" w:type="dxa"/>
          </w:tcPr>
          <w:p w14:paraId="47D63BB0" w14:textId="77777777" w:rsidR="00194DF5" w:rsidRPr="00527378" w:rsidRDefault="00194DF5" w:rsidP="00194DF5">
            <w:pPr>
              <w:pStyle w:val="Default"/>
              <w:rPr>
                <w:rFonts w:asciiTheme="majorHAnsi" w:hAnsiTheme="majorHAnsi" w:cstheme="majorHAnsi"/>
                <w:color w:val="auto"/>
                <w:sz w:val="20"/>
                <w:szCs w:val="20"/>
              </w:rPr>
            </w:pPr>
          </w:p>
        </w:tc>
        <w:tc>
          <w:tcPr>
            <w:tcW w:w="567" w:type="dxa"/>
          </w:tcPr>
          <w:p w14:paraId="00BCBAFD" w14:textId="1A014A94"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m</w:t>
            </w:r>
          </w:p>
        </w:tc>
        <w:tc>
          <w:tcPr>
            <w:tcW w:w="708" w:type="dxa"/>
          </w:tcPr>
          <w:p w14:paraId="635E2C89" w14:textId="3E96CF01"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m</w:t>
            </w:r>
          </w:p>
        </w:tc>
        <w:tc>
          <w:tcPr>
            <w:tcW w:w="567" w:type="dxa"/>
          </w:tcPr>
          <w:p w14:paraId="2EDF7F8E" w14:textId="3A903EE4"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d</w:t>
            </w:r>
          </w:p>
        </w:tc>
        <w:tc>
          <w:tcPr>
            <w:tcW w:w="567" w:type="dxa"/>
          </w:tcPr>
          <w:p w14:paraId="4F2D2C39" w14:textId="4AC98F63" w:rsidR="00194DF5"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d</w:t>
            </w:r>
          </w:p>
        </w:tc>
        <w:tc>
          <w:tcPr>
            <w:tcW w:w="709" w:type="dxa"/>
          </w:tcPr>
          <w:p w14:paraId="1306650B" w14:textId="35E5E775" w:rsidR="00194DF5" w:rsidRPr="00527378" w:rsidRDefault="00194DF5" w:rsidP="00194DF5">
            <w:pPr>
              <w:rPr>
                <w:rFonts w:asciiTheme="majorHAnsi" w:hAnsiTheme="majorHAnsi" w:cstheme="majorHAnsi"/>
                <w:sz w:val="20"/>
                <w:szCs w:val="20"/>
                <w:shd w:val="clear" w:color="auto" w:fill="FAFAFA"/>
              </w:rPr>
            </w:pPr>
          </w:p>
        </w:tc>
        <w:tc>
          <w:tcPr>
            <w:tcW w:w="708" w:type="dxa"/>
          </w:tcPr>
          <w:p w14:paraId="775F24C5" w14:textId="77777777" w:rsidR="00194DF5" w:rsidRPr="00527378" w:rsidRDefault="00194DF5" w:rsidP="00194DF5">
            <w:pPr>
              <w:rPr>
                <w:rFonts w:asciiTheme="majorHAnsi" w:hAnsiTheme="majorHAnsi" w:cstheme="majorHAnsi"/>
                <w:sz w:val="20"/>
                <w:szCs w:val="20"/>
                <w:shd w:val="clear" w:color="auto" w:fill="FAFAFA"/>
              </w:rPr>
            </w:pPr>
          </w:p>
        </w:tc>
      </w:tr>
      <w:tr w:rsidR="00527378" w:rsidRPr="00527378" w14:paraId="3F906AC9" w14:textId="77777777" w:rsidTr="008B6D9B">
        <w:tc>
          <w:tcPr>
            <w:tcW w:w="1980" w:type="dxa"/>
          </w:tcPr>
          <w:p w14:paraId="643ACDBF" w14:textId="1DD3CBEB"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Leaf area index</w:t>
            </w:r>
          </w:p>
        </w:tc>
        <w:tc>
          <w:tcPr>
            <w:tcW w:w="992" w:type="dxa"/>
          </w:tcPr>
          <w:p w14:paraId="3EF40ED9" w14:textId="513C395B"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LAI</w:t>
            </w:r>
          </w:p>
        </w:tc>
        <w:tc>
          <w:tcPr>
            <w:tcW w:w="2552" w:type="dxa"/>
          </w:tcPr>
          <w:p w14:paraId="5C1EE5D8" w14:textId="77777777" w:rsidR="00691EDA" w:rsidRPr="00527378" w:rsidRDefault="00691EDA" w:rsidP="00194DF5">
            <w:pPr>
              <w:pStyle w:val="Default"/>
              <w:rPr>
                <w:rFonts w:asciiTheme="majorHAnsi" w:hAnsiTheme="majorHAnsi" w:cstheme="majorHAnsi"/>
                <w:color w:val="auto"/>
                <w:sz w:val="20"/>
                <w:szCs w:val="20"/>
              </w:rPr>
            </w:pPr>
            <w:r w:rsidRPr="00527378">
              <w:rPr>
                <w:rFonts w:asciiTheme="majorHAnsi" w:hAnsiTheme="majorHAnsi" w:cstheme="majorHAnsi"/>
                <w:color w:val="auto"/>
                <w:sz w:val="20"/>
                <w:szCs w:val="20"/>
              </w:rPr>
              <w:t xml:space="preserve">one half of the total green leaf area per unit horizontal ground surface area </w:t>
            </w:r>
          </w:p>
          <w:p w14:paraId="33EA7B57" w14:textId="77777777" w:rsidR="00691EDA" w:rsidRPr="00527378" w:rsidRDefault="00691EDA" w:rsidP="00194DF5">
            <w:pPr>
              <w:rPr>
                <w:rFonts w:asciiTheme="majorHAnsi" w:hAnsiTheme="majorHAnsi" w:cstheme="majorHAnsi"/>
                <w:sz w:val="20"/>
                <w:szCs w:val="20"/>
                <w:shd w:val="clear" w:color="auto" w:fill="FAFAFA"/>
              </w:rPr>
            </w:pPr>
          </w:p>
        </w:tc>
        <w:tc>
          <w:tcPr>
            <w:tcW w:w="567" w:type="dxa"/>
          </w:tcPr>
          <w:p w14:paraId="458A90A5" w14:textId="26C51F8A"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w:t>
            </w:r>
          </w:p>
        </w:tc>
        <w:tc>
          <w:tcPr>
            <w:tcW w:w="708" w:type="dxa"/>
          </w:tcPr>
          <w:p w14:paraId="6FDBF430" w14:textId="1AC426D2" w:rsidR="00527378" w:rsidRPr="00527378" w:rsidRDefault="000F299E" w:rsidP="00194DF5">
            <w:pPr>
              <w:rPr>
                <w:rFonts w:asciiTheme="majorHAnsi" w:hAnsiTheme="majorHAnsi" w:cstheme="majorHAnsi"/>
                <w:sz w:val="20"/>
                <w:szCs w:val="20"/>
                <w:shd w:val="clear" w:color="auto" w:fill="FAFAFA"/>
              </w:rPr>
            </w:pPr>
            <w:r>
              <w:rPr>
                <w:rFonts w:asciiTheme="majorHAnsi" w:hAnsiTheme="majorHAnsi" w:cstheme="majorHAnsi"/>
                <w:sz w:val="20"/>
                <w:szCs w:val="20"/>
                <w:shd w:val="clear" w:color="auto" w:fill="FAFAFA"/>
              </w:rPr>
              <w:t>100</w:t>
            </w:r>
          </w:p>
        </w:tc>
        <w:tc>
          <w:tcPr>
            <w:tcW w:w="567" w:type="dxa"/>
          </w:tcPr>
          <w:p w14:paraId="06C7794A" w14:textId="0EB0B1B9"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w:t>
            </w:r>
          </w:p>
        </w:tc>
        <w:tc>
          <w:tcPr>
            <w:tcW w:w="567" w:type="dxa"/>
          </w:tcPr>
          <w:p w14:paraId="2D84CFFE" w14:textId="062EBEC1"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w:t>
            </w:r>
          </w:p>
        </w:tc>
        <w:tc>
          <w:tcPr>
            <w:tcW w:w="709" w:type="dxa"/>
          </w:tcPr>
          <w:p w14:paraId="6433C501" w14:textId="3503C642"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10%,0.05</w:t>
            </w:r>
          </w:p>
        </w:tc>
        <w:tc>
          <w:tcPr>
            <w:tcW w:w="708" w:type="dxa"/>
          </w:tcPr>
          <w:p w14:paraId="3119A309" w14:textId="416828ED"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20%,0.1</w:t>
            </w:r>
          </w:p>
        </w:tc>
      </w:tr>
      <w:tr w:rsidR="00527378" w:rsidRPr="00527378" w14:paraId="6B060B95" w14:textId="77777777" w:rsidTr="008B6D9B">
        <w:tc>
          <w:tcPr>
            <w:tcW w:w="1980" w:type="dxa"/>
          </w:tcPr>
          <w:p w14:paraId="225D64AF" w14:textId="3C267445"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Fraction of Absorbed Photosynthetically Active Radiation</w:t>
            </w:r>
          </w:p>
        </w:tc>
        <w:tc>
          <w:tcPr>
            <w:tcW w:w="992" w:type="dxa"/>
          </w:tcPr>
          <w:p w14:paraId="73EC41DF" w14:textId="7975D2FC"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fAPAR</w:t>
            </w:r>
          </w:p>
        </w:tc>
        <w:tc>
          <w:tcPr>
            <w:tcW w:w="2552" w:type="dxa"/>
          </w:tcPr>
          <w:p w14:paraId="7E68E806" w14:textId="77777777" w:rsidR="00691EDA" w:rsidRPr="00527378" w:rsidRDefault="00691EDA" w:rsidP="00194DF5">
            <w:pPr>
              <w:pStyle w:val="Default"/>
              <w:rPr>
                <w:rFonts w:asciiTheme="majorHAnsi" w:hAnsiTheme="majorHAnsi" w:cstheme="majorHAnsi"/>
                <w:color w:val="auto"/>
                <w:sz w:val="20"/>
                <w:szCs w:val="20"/>
              </w:rPr>
            </w:pPr>
            <w:r w:rsidRPr="00527378">
              <w:rPr>
                <w:rFonts w:asciiTheme="majorHAnsi" w:hAnsiTheme="majorHAnsi" w:cstheme="majorHAnsi"/>
                <w:color w:val="auto"/>
                <w:sz w:val="20"/>
                <w:szCs w:val="20"/>
              </w:rPr>
              <w:t xml:space="preserve">the fraction of photosynthetically active radiation (PAR, i.e. the solar radiation reaching the surface in the 0.4-0.7μm spectral region) that is absorbed by vegetation canopy </w:t>
            </w:r>
          </w:p>
          <w:p w14:paraId="49A7FFF9" w14:textId="77777777" w:rsidR="00691EDA" w:rsidRPr="00527378" w:rsidRDefault="00691EDA" w:rsidP="00194DF5">
            <w:pPr>
              <w:rPr>
                <w:rFonts w:asciiTheme="majorHAnsi" w:hAnsiTheme="majorHAnsi" w:cstheme="majorHAnsi"/>
                <w:sz w:val="20"/>
                <w:szCs w:val="20"/>
                <w:shd w:val="clear" w:color="auto" w:fill="FAFAFA"/>
              </w:rPr>
            </w:pPr>
          </w:p>
        </w:tc>
        <w:tc>
          <w:tcPr>
            <w:tcW w:w="567" w:type="dxa"/>
          </w:tcPr>
          <w:p w14:paraId="4D13C5F4" w14:textId="0E3D39A1"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w:t>
            </w:r>
          </w:p>
        </w:tc>
        <w:tc>
          <w:tcPr>
            <w:tcW w:w="708" w:type="dxa"/>
          </w:tcPr>
          <w:p w14:paraId="0A9DFAF5" w14:textId="4378B7E9"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250</w:t>
            </w:r>
          </w:p>
        </w:tc>
        <w:tc>
          <w:tcPr>
            <w:tcW w:w="567" w:type="dxa"/>
          </w:tcPr>
          <w:p w14:paraId="47098BD6" w14:textId="6FBC70D5"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w:t>
            </w:r>
          </w:p>
        </w:tc>
        <w:tc>
          <w:tcPr>
            <w:tcW w:w="567" w:type="dxa"/>
          </w:tcPr>
          <w:p w14:paraId="54466569" w14:textId="2B419105"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w:t>
            </w:r>
          </w:p>
        </w:tc>
        <w:tc>
          <w:tcPr>
            <w:tcW w:w="709" w:type="dxa"/>
          </w:tcPr>
          <w:p w14:paraId="69B15042" w14:textId="5569293D"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5%,0.025</w:t>
            </w:r>
          </w:p>
        </w:tc>
        <w:tc>
          <w:tcPr>
            <w:tcW w:w="708" w:type="dxa"/>
          </w:tcPr>
          <w:p w14:paraId="5260EA36" w14:textId="70A718A3"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10%,0.05</w:t>
            </w:r>
          </w:p>
        </w:tc>
      </w:tr>
      <w:tr w:rsidR="00527378" w:rsidRPr="00527378" w14:paraId="35B9A40F" w14:textId="77777777" w:rsidTr="008B6D9B">
        <w:tc>
          <w:tcPr>
            <w:tcW w:w="1980" w:type="dxa"/>
          </w:tcPr>
          <w:p w14:paraId="61F73788" w14:textId="300B08DE"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Fraction of Canopy Cover</w:t>
            </w:r>
          </w:p>
        </w:tc>
        <w:tc>
          <w:tcPr>
            <w:tcW w:w="992" w:type="dxa"/>
          </w:tcPr>
          <w:p w14:paraId="641A4587" w14:textId="23B366E6"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fCOVER</w:t>
            </w:r>
          </w:p>
        </w:tc>
        <w:tc>
          <w:tcPr>
            <w:tcW w:w="2552" w:type="dxa"/>
          </w:tcPr>
          <w:p w14:paraId="2C37F415" w14:textId="6D50984C" w:rsidR="00691EDA" w:rsidRPr="00527378" w:rsidRDefault="00691EDA" w:rsidP="00194DF5">
            <w:pPr>
              <w:pStyle w:val="Default"/>
              <w:rPr>
                <w:rFonts w:asciiTheme="majorHAnsi" w:hAnsiTheme="majorHAnsi" w:cstheme="majorHAnsi"/>
                <w:color w:val="auto"/>
                <w:sz w:val="20"/>
                <w:szCs w:val="20"/>
              </w:rPr>
            </w:pPr>
            <w:r w:rsidRPr="00527378">
              <w:rPr>
                <w:rFonts w:asciiTheme="majorHAnsi" w:hAnsiTheme="majorHAnsi" w:cstheme="majorHAnsi"/>
                <w:color w:val="auto"/>
                <w:sz w:val="20"/>
                <w:szCs w:val="20"/>
              </w:rPr>
              <w:t xml:space="preserve">total canopy cover per unit horizontal ground surface area </w:t>
            </w:r>
          </w:p>
          <w:p w14:paraId="5EEA462D" w14:textId="77777777" w:rsidR="00691EDA" w:rsidRPr="00527378" w:rsidRDefault="00691EDA" w:rsidP="00194DF5">
            <w:pPr>
              <w:rPr>
                <w:rFonts w:asciiTheme="majorHAnsi" w:hAnsiTheme="majorHAnsi" w:cstheme="majorHAnsi"/>
                <w:sz w:val="20"/>
                <w:szCs w:val="20"/>
                <w:shd w:val="clear" w:color="auto" w:fill="FAFAFA"/>
              </w:rPr>
            </w:pPr>
          </w:p>
        </w:tc>
        <w:tc>
          <w:tcPr>
            <w:tcW w:w="567" w:type="dxa"/>
          </w:tcPr>
          <w:p w14:paraId="5C930908" w14:textId="5A5BCDAC"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w:t>
            </w:r>
          </w:p>
        </w:tc>
        <w:tc>
          <w:tcPr>
            <w:tcW w:w="708" w:type="dxa"/>
          </w:tcPr>
          <w:p w14:paraId="0FCE6C33" w14:textId="0EEE18E1"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100</w:t>
            </w:r>
          </w:p>
        </w:tc>
        <w:tc>
          <w:tcPr>
            <w:tcW w:w="567" w:type="dxa"/>
          </w:tcPr>
          <w:p w14:paraId="32FEB268" w14:textId="79536D96" w:rsidR="00691EDA"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w:t>
            </w:r>
          </w:p>
        </w:tc>
        <w:tc>
          <w:tcPr>
            <w:tcW w:w="567" w:type="dxa"/>
          </w:tcPr>
          <w:p w14:paraId="700F1A84" w14:textId="686B220C" w:rsidR="00691EDA" w:rsidRPr="00527378" w:rsidRDefault="00194DF5"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30</w:t>
            </w:r>
          </w:p>
        </w:tc>
        <w:tc>
          <w:tcPr>
            <w:tcW w:w="709" w:type="dxa"/>
          </w:tcPr>
          <w:p w14:paraId="7D199067" w14:textId="182B606C" w:rsidR="00691EDA" w:rsidRPr="00527378" w:rsidRDefault="00691EDA"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5%</w:t>
            </w:r>
            <w:r w:rsidR="00194DF5" w:rsidRPr="00527378">
              <w:rPr>
                <w:rFonts w:asciiTheme="majorHAnsi" w:hAnsiTheme="majorHAnsi" w:cstheme="majorHAnsi"/>
                <w:sz w:val="20"/>
                <w:szCs w:val="20"/>
                <w:shd w:val="clear" w:color="auto" w:fill="FAFAFA"/>
              </w:rPr>
              <w:t>,0.05</w:t>
            </w:r>
          </w:p>
        </w:tc>
        <w:tc>
          <w:tcPr>
            <w:tcW w:w="708" w:type="dxa"/>
          </w:tcPr>
          <w:p w14:paraId="58C5C23E" w14:textId="7FE4C50C" w:rsidR="00691EDA" w:rsidRPr="00527378" w:rsidRDefault="008B6D9B" w:rsidP="00194DF5">
            <w:pPr>
              <w:rPr>
                <w:rFonts w:asciiTheme="majorHAnsi" w:hAnsiTheme="majorHAnsi" w:cstheme="majorHAnsi"/>
                <w:sz w:val="20"/>
                <w:szCs w:val="20"/>
                <w:shd w:val="clear" w:color="auto" w:fill="FAFAFA"/>
              </w:rPr>
            </w:pPr>
            <w:r w:rsidRPr="00527378">
              <w:rPr>
                <w:rFonts w:asciiTheme="majorHAnsi" w:hAnsiTheme="majorHAnsi" w:cstheme="majorHAnsi"/>
                <w:sz w:val="20"/>
                <w:szCs w:val="20"/>
                <w:shd w:val="clear" w:color="auto" w:fill="FAFAFA"/>
              </w:rPr>
              <w:t>1</w:t>
            </w:r>
            <w:r w:rsidR="00691EDA" w:rsidRPr="00527378">
              <w:rPr>
                <w:rFonts w:asciiTheme="majorHAnsi" w:hAnsiTheme="majorHAnsi" w:cstheme="majorHAnsi"/>
                <w:sz w:val="20"/>
                <w:szCs w:val="20"/>
                <w:shd w:val="clear" w:color="auto" w:fill="FAFAFA"/>
              </w:rPr>
              <w:t>0%</w:t>
            </w:r>
            <w:r w:rsidR="00194DF5" w:rsidRPr="00527378">
              <w:rPr>
                <w:rFonts w:asciiTheme="majorHAnsi" w:hAnsiTheme="majorHAnsi" w:cstheme="majorHAnsi"/>
                <w:sz w:val="20"/>
                <w:szCs w:val="20"/>
                <w:shd w:val="clear" w:color="auto" w:fill="FAFAFA"/>
              </w:rPr>
              <w:t>,0.05</w:t>
            </w:r>
          </w:p>
        </w:tc>
      </w:tr>
    </w:tbl>
    <w:p w14:paraId="2AA9178C" w14:textId="77777777" w:rsidR="00527378" w:rsidRDefault="00527378" w:rsidP="008B6D9B">
      <w:pPr>
        <w:spacing w:line="360" w:lineRule="auto"/>
        <w:rPr>
          <w:rFonts w:ascii="Lato" w:hAnsi="Lato"/>
          <w:color w:val="5F6369"/>
          <w:shd w:val="clear" w:color="auto" w:fill="FAFAFA"/>
        </w:rPr>
      </w:pPr>
    </w:p>
    <w:p w14:paraId="7350878F" w14:textId="78719BC6" w:rsidR="008B6D9B" w:rsidRPr="00177C87" w:rsidRDefault="008B6D9B" w:rsidP="008B6D9B">
      <w:pPr>
        <w:spacing w:line="360" w:lineRule="auto"/>
        <w:rPr>
          <w:rFonts w:asciiTheme="majorHAnsi" w:hAnsiTheme="majorHAnsi" w:cstheme="majorHAnsi"/>
          <w:shd w:val="clear" w:color="auto" w:fill="FAFAFA"/>
        </w:rPr>
      </w:pPr>
      <w:r w:rsidRPr="00177C87">
        <w:rPr>
          <w:rFonts w:asciiTheme="majorHAnsi" w:hAnsiTheme="majorHAnsi" w:cstheme="majorHAnsi"/>
          <w:shd w:val="clear" w:color="auto" w:fill="FAFAFA"/>
        </w:rPr>
        <w:t xml:space="preserve">S2 mission </w:t>
      </w:r>
      <w:r w:rsidR="00527378" w:rsidRPr="00177C87">
        <w:rPr>
          <w:rFonts w:asciiTheme="majorHAnsi" w:hAnsiTheme="majorHAnsi" w:cstheme="majorHAnsi"/>
          <w:shd w:val="clear" w:color="auto" w:fill="FAFAFA"/>
        </w:rPr>
        <w:t xml:space="preserve">requires </w:t>
      </w:r>
      <w:r w:rsidR="000F299E">
        <w:rPr>
          <w:rFonts w:asciiTheme="majorHAnsi" w:hAnsiTheme="majorHAnsi" w:cstheme="majorHAnsi"/>
          <w:shd w:val="clear" w:color="auto" w:fill="FAFAFA"/>
        </w:rPr>
        <w:t>that down</w:t>
      </w:r>
      <w:r w:rsidR="00527378" w:rsidRPr="00177C87">
        <w:rPr>
          <w:rFonts w:asciiTheme="majorHAnsi" w:hAnsiTheme="majorHAnsi" w:cstheme="majorHAnsi"/>
          <w:shd w:val="clear" w:color="auto" w:fill="FAFAFA"/>
        </w:rPr>
        <w:t>stream services produce</w:t>
      </w:r>
      <w:r w:rsidRPr="00177C87">
        <w:rPr>
          <w:rFonts w:asciiTheme="majorHAnsi" w:hAnsiTheme="majorHAnsi" w:cstheme="majorHAnsi"/>
          <w:shd w:val="clear" w:color="auto" w:fill="FAFAFA"/>
        </w:rPr>
        <w:t xml:space="preserve"> fAPAR, fCOVER and LAI products</w:t>
      </w:r>
      <w:r w:rsidR="00527378" w:rsidRPr="00177C87">
        <w:rPr>
          <w:rFonts w:asciiTheme="majorHAnsi" w:hAnsiTheme="majorHAnsi" w:cstheme="majorHAnsi"/>
          <w:shd w:val="clear" w:color="auto" w:fill="FAFAFA"/>
        </w:rPr>
        <w:t>.</w:t>
      </w:r>
      <w:r w:rsidRPr="00177C87">
        <w:rPr>
          <w:rFonts w:asciiTheme="majorHAnsi" w:hAnsiTheme="majorHAnsi" w:cstheme="majorHAnsi"/>
          <w:shd w:val="clear" w:color="auto" w:fill="FAFAFA"/>
        </w:rPr>
        <w:t xml:space="preserve">  </w:t>
      </w:r>
      <w:r w:rsidR="00177C87" w:rsidRPr="00177C87">
        <w:rPr>
          <w:rFonts w:asciiTheme="majorHAnsi" w:hAnsiTheme="majorHAnsi" w:cstheme="majorHAnsi"/>
          <w:shd w:val="clear" w:color="auto" w:fill="FAFAFA"/>
        </w:rPr>
        <w:t>ESA supported the development of</w:t>
      </w:r>
      <w:r w:rsidRPr="00177C87">
        <w:rPr>
          <w:rFonts w:asciiTheme="majorHAnsi" w:hAnsiTheme="majorHAnsi" w:cstheme="majorHAnsi"/>
          <w:shd w:val="clear" w:color="auto" w:fill="FAFAFA"/>
        </w:rPr>
        <w:t xml:space="preserve"> the Simplified Level 2 Prototype Processor </w:t>
      </w:r>
      <w:r w:rsidR="00177C87" w:rsidRPr="00177C87">
        <w:rPr>
          <w:rFonts w:asciiTheme="majorHAnsi" w:hAnsiTheme="majorHAnsi" w:cstheme="majorHAnsi"/>
          <w:shd w:val="clear" w:color="auto" w:fill="FAFAFA"/>
        </w:rPr>
        <w:t xml:space="preserve">as a baseline solution for 20m resolution  </w:t>
      </w:r>
      <w:r w:rsidR="00177C87" w:rsidRPr="00177C87">
        <w:rPr>
          <w:rFonts w:asciiTheme="majorHAnsi" w:hAnsiTheme="majorHAnsi" w:cstheme="majorHAnsi"/>
          <w:shd w:val="clear" w:color="auto" w:fill="FAFAFA"/>
        </w:rPr>
        <w:lastRenderedPageBreak/>
        <w:t xml:space="preserve">Level 2b product generation </w:t>
      </w:r>
      <w:r w:rsidRPr="00177C87">
        <w:rPr>
          <w:rFonts w:asciiTheme="majorHAnsi" w:hAnsiTheme="majorHAnsi" w:cstheme="majorHAnsi"/>
          <w:shd w:val="clear" w:color="auto" w:fill="FAFAFA"/>
        </w:rPr>
        <w:t>(SL2P; Weiss and Baret, 2016)</w:t>
      </w:r>
      <w:r w:rsidR="00177C87" w:rsidRPr="00177C87">
        <w:rPr>
          <w:rFonts w:asciiTheme="majorHAnsi" w:hAnsiTheme="majorHAnsi" w:cstheme="majorHAnsi"/>
          <w:shd w:val="clear" w:color="auto" w:fill="FAFAFA"/>
        </w:rPr>
        <w:t xml:space="preserve"> using only input S2 Multispectral Instrument Level 2A Bi-directional Reflectance products such as those generated by the European Space Agency using the SEN2COR processor (</w:t>
      </w:r>
      <w:r w:rsidR="00177C87" w:rsidRPr="00177C87">
        <w:rPr>
          <w:rFonts w:asciiTheme="majorHAnsi" w:eastAsia="Calibri" w:hAnsiTheme="majorHAnsi" w:cstheme="majorHAnsi"/>
        </w:rPr>
        <w:t>Müller-Wilm, U., 2018)</w:t>
      </w:r>
      <w:r w:rsidR="00177C87" w:rsidRPr="00177C87">
        <w:rPr>
          <w:rFonts w:asciiTheme="majorHAnsi" w:hAnsiTheme="majorHAnsi" w:cstheme="majorHAnsi"/>
          <w:shd w:val="clear" w:color="auto" w:fill="FAFAFA"/>
        </w:rPr>
        <w:t>.  SL2P has been</w:t>
      </w:r>
      <w:r w:rsidRPr="00177C87">
        <w:rPr>
          <w:rFonts w:asciiTheme="majorHAnsi" w:hAnsiTheme="majorHAnsi" w:cstheme="majorHAnsi"/>
          <w:shd w:val="clear" w:color="auto" w:fill="FAFAFA"/>
        </w:rPr>
        <w:t xml:space="preserve"> implemented within the Sentinel Applications Platform (SNAP</w:t>
      </w:r>
      <w:r w:rsidR="00177C87" w:rsidRPr="00177C87">
        <w:rPr>
          <w:rFonts w:asciiTheme="majorHAnsi" w:hAnsiTheme="majorHAnsi" w:cstheme="majorHAnsi"/>
          <w:shd w:val="clear" w:color="auto" w:fill="FAFAFA"/>
        </w:rPr>
        <w:t>, xx</w:t>
      </w:r>
      <w:r w:rsidRPr="00177C87">
        <w:rPr>
          <w:rFonts w:asciiTheme="majorHAnsi" w:hAnsiTheme="majorHAnsi" w:cstheme="majorHAnsi"/>
          <w:shd w:val="clear" w:color="auto" w:fill="FAFAFA"/>
        </w:rPr>
        <w:t xml:space="preserve">) </w:t>
      </w:r>
      <w:r w:rsidR="00177C87" w:rsidRPr="00177C87">
        <w:rPr>
          <w:rFonts w:asciiTheme="majorHAnsi" w:hAnsiTheme="majorHAnsi" w:cstheme="majorHAnsi"/>
          <w:shd w:val="clear" w:color="auto" w:fill="FAFAFA"/>
        </w:rPr>
        <w:t xml:space="preserve">and the Landscape Evolution and Forecasting (LEAF) Toolbox (Fernandes </w:t>
      </w:r>
      <w:r w:rsidRPr="00177C87">
        <w:rPr>
          <w:rFonts w:asciiTheme="majorHAnsi" w:hAnsiTheme="majorHAnsi" w:cstheme="majorHAnsi"/>
          <w:shd w:val="clear" w:color="auto" w:fill="FAFAFA"/>
        </w:rPr>
        <w:t xml:space="preserve">et al. </w:t>
      </w:r>
      <w:r w:rsidR="00177C87" w:rsidRPr="00177C87">
        <w:rPr>
          <w:rFonts w:asciiTheme="majorHAnsi" w:hAnsiTheme="majorHAnsi" w:cstheme="majorHAnsi"/>
          <w:shd w:val="clear" w:color="auto" w:fill="FAFAFA"/>
        </w:rPr>
        <w:t xml:space="preserve">2021).  </w:t>
      </w:r>
      <w:r w:rsidRPr="00177C87">
        <w:rPr>
          <w:rFonts w:asciiTheme="majorHAnsi" w:hAnsiTheme="majorHAnsi" w:cstheme="majorHAnsi"/>
          <w:shd w:val="clear" w:color="auto" w:fill="FAFAFA"/>
        </w:rPr>
        <w:t xml:space="preserve">   </w:t>
      </w:r>
    </w:p>
    <w:p w14:paraId="7804BAF0" w14:textId="77777777" w:rsidR="00177C87" w:rsidRPr="008324FD" w:rsidRDefault="00177C87" w:rsidP="008B6D9B">
      <w:pPr>
        <w:spacing w:line="360" w:lineRule="auto"/>
        <w:rPr>
          <w:rFonts w:asciiTheme="majorHAnsi" w:eastAsia="Calibri" w:hAnsiTheme="majorHAnsi" w:cstheme="majorHAnsi"/>
        </w:rPr>
      </w:pPr>
    </w:p>
    <w:p w14:paraId="18690DF9" w14:textId="57FBA928" w:rsidR="000321E6" w:rsidRPr="00177C87" w:rsidRDefault="000321E6">
      <w:pPr>
        <w:spacing w:line="360" w:lineRule="auto"/>
        <w:rPr>
          <w:rFonts w:asciiTheme="majorHAnsi" w:hAnsiTheme="majorHAnsi" w:cstheme="majorHAnsi"/>
          <w:shd w:val="clear" w:color="auto" w:fill="FAFAFA"/>
        </w:rPr>
      </w:pPr>
      <w:r w:rsidRPr="00177C87">
        <w:rPr>
          <w:rFonts w:asciiTheme="majorHAnsi" w:hAnsiTheme="majorHAnsi" w:cstheme="majorHAnsi"/>
          <w:shd w:val="clear" w:color="auto" w:fill="FAFAFA"/>
        </w:rPr>
        <w:t>SL2P generally satisfies</w:t>
      </w:r>
      <w:r w:rsidR="00177C87" w:rsidRPr="00177C87">
        <w:rPr>
          <w:rFonts w:asciiTheme="majorHAnsi" w:hAnsiTheme="majorHAnsi" w:cstheme="majorHAnsi"/>
          <w:shd w:val="clear" w:color="auto" w:fill="FAFAFA"/>
        </w:rPr>
        <w:t xml:space="preserve"> threshold</w:t>
      </w:r>
      <w:r w:rsidRPr="00177C87">
        <w:rPr>
          <w:rFonts w:asciiTheme="majorHAnsi" w:hAnsiTheme="majorHAnsi" w:cstheme="majorHAnsi"/>
          <w:shd w:val="clear" w:color="auto" w:fill="FAFAFA"/>
        </w:rPr>
        <w:t xml:space="preserve"> uncertainty requirements</w:t>
      </w:r>
      <w:r w:rsidR="00177C87" w:rsidRPr="00177C87">
        <w:rPr>
          <w:rFonts w:asciiTheme="majorHAnsi" w:hAnsiTheme="majorHAnsi" w:cstheme="majorHAnsi"/>
          <w:shd w:val="clear" w:color="auto" w:fill="FAFAFA"/>
        </w:rPr>
        <w:t xml:space="preserve"> over crops and grasslands</w:t>
      </w:r>
      <w:r w:rsidRPr="00177C87">
        <w:rPr>
          <w:rFonts w:asciiTheme="majorHAnsi" w:hAnsiTheme="majorHAnsi" w:cstheme="majorHAnsi"/>
          <w:shd w:val="clear" w:color="auto" w:fill="FAFAFA"/>
        </w:rPr>
        <w:t xml:space="preserve"> (Djamai and Fernandes, xx; Brown et al. xx).  However, validation over </w:t>
      </w:r>
      <w:r w:rsidR="004D52EA" w:rsidRPr="00177C87">
        <w:rPr>
          <w:rFonts w:asciiTheme="majorHAnsi" w:hAnsiTheme="majorHAnsi" w:cstheme="majorHAnsi"/>
          <w:shd w:val="clear" w:color="auto" w:fill="FAFAFA"/>
        </w:rPr>
        <w:t xml:space="preserve">North American forests </w:t>
      </w:r>
      <w:r w:rsidRPr="00177C87">
        <w:rPr>
          <w:rFonts w:asciiTheme="majorHAnsi" w:hAnsiTheme="majorHAnsi" w:cstheme="majorHAnsi"/>
          <w:shd w:val="clear" w:color="auto" w:fill="FAFAFA"/>
        </w:rPr>
        <w:t xml:space="preserve">indicates SL2P generally only meets </w:t>
      </w:r>
      <w:r w:rsidR="00177C87" w:rsidRPr="00177C87">
        <w:rPr>
          <w:rFonts w:asciiTheme="majorHAnsi" w:hAnsiTheme="majorHAnsi" w:cstheme="majorHAnsi"/>
          <w:shd w:val="clear" w:color="auto" w:fill="FAFAFA"/>
        </w:rPr>
        <w:t xml:space="preserve">these </w:t>
      </w:r>
      <w:r w:rsidRPr="00177C87">
        <w:rPr>
          <w:rFonts w:asciiTheme="majorHAnsi" w:hAnsiTheme="majorHAnsi" w:cstheme="majorHAnsi"/>
          <w:shd w:val="clear" w:color="auto" w:fill="FAFAFA"/>
        </w:rPr>
        <w:t xml:space="preserve">requirements if only precision error is considered.   The </w:t>
      </w:r>
      <w:r w:rsidR="009B7C7F" w:rsidRPr="00177C87">
        <w:rPr>
          <w:rFonts w:asciiTheme="majorHAnsi" w:hAnsiTheme="majorHAnsi" w:cstheme="majorHAnsi"/>
          <w:shd w:val="clear" w:color="auto" w:fill="FAFAFA"/>
        </w:rPr>
        <w:t xml:space="preserve">additional bias error for </w:t>
      </w:r>
      <w:r w:rsidR="005D7849" w:rsidRPr="00177C87">
        <w:rPr>
          <w:rFonts w:asciiTheme="majorHAnsi" w:hAnsiTheme="majorHAnsi" w:cstheme="majorHAnsi"/>
          <w:shd w:val="clear" w:color="auto" w:fill="FAFAFA"/>
        </w:rPr>
        <w:t xml:space="preserve">fCOVER </w:t>
      </w:r>
      <w:r w:rsidRPr="00177C87">
        <w:rPr>
          <w:rFonts w:asciiTheme="majorHAnsi" w:hAnsiTheme="majorHAnsi" w:cstheme="majorHAnsi"/>
          <w:shd w:val="clear" w:color="auto" w:fill="FAFAFA"/>
        </w:rPr>
        <w:t>and</w:t>
      </w:r>
      <w:r w:rsidR="000F299E">
        <w:rPr>
          <w:rFonts w:asciiTheme="majorHAnsi" w:hAnsiTheme="majorHAnsi" w:cstheme="majorHAnsi"/>
          <w:shd w:val="clear" w:color="auto" w:fill="FAFAFA"/>
        </w:rPr>
        <w:t xml:space="preserve"> </w:t>
      </w:r>
      <w:r w:rsidR="005D7849" w:rsidRPr="00177C87">
        <w:rPr>
          <w:rFonts w:asciiTheme="majorHAnsi" w:hAnsiTheme="majorHAnsi" w:cstheme="majorHAnsi"/>
          <w:shd w:val="clear" w:color="auto" w:fill="FAFAFA"/>
        </w:rPr>
        <w:t xml:space="preserve">fAPAR </w:t>
      </w:r>
      <w:r w:rsidR="00177C87" w:rsidRPr="00177C87">
        <w:rPr>
          <w:rFonts w:asciiTheme="majorHAnsi" w:hAnsiTheme="majorHAnsi" w:cstheme="majorHAnsi"/>
          <w:shd w:val="clear" w:color="auto" w:fill="FAFAFA"/>
        </w:rPr>
        <w:t>is</w:t>
      </w:r>
      <w:r w:rsidR="005D7849" w:rsidRPr="00177C87">
        <w:rPr>
          <w:rFonts w:asciiTheme="majorHAnsi" w:hAnsiTheme="majorHAnsi" w:cstheme="majorHAnsi"/>
          <w:shd w:val="clear" w:color="auto" w:fill="FAFAFA"/>
        </w:rPr>
        <w:t xml:space="preserve"> modest</w:t>
      </w:r>
      <w:r w:rsidRPr="00177C87">
        <w:rPr>
          <w:rFonts w:asciiTheme="majorHAnsi" w:hAnsiTheme="majorHAnsi" w:cstheme="majorHAnsi"/>
          <w:shd w:val="clear" w:color="auto" w:fill="FAFAFA"/>
        </w:rPr>
        <w:t xml:space="preserve"> in an absolute sense</w:t>
      </w:r>
      <w:r w:rsidR="005D7849" w:rsidRPr="00177C87">
        <w:rPr>
          <w:rFonts w:asciiTheme="majorHAnsi" w:hAnsiTheme="majorHAnsi" w:cstheme="majorHAnsi"/>
          <w:shd w:val="clear" w:color="auto" w:fill="FAFAFA"/>
        </w:rPr>
        <w:t xml:space="preserve"> (</w:t>
      </w:r>
      <w:r w:rsidR="009B7C7F" w:rsidRPr="00177C87">
        <w:rPr>
          <w:rFonts w:asciiTheme="majorHAnsi" w:hAnsiTheme="majorHAnsi" w:cstheme="majorHAnsi"/>
          <w:shd w:val="clear" w:color="auto" w:fill="FAFAFA"/>
        </w:rPr>
        <w:t>&lt;=0.1</w:t>
      </w:r>
      <w:r w:rsidR="005D7849" w:rsidRPr="00177C87">
        <w:rPr>
          <w:rFonts w:asciiTheme="majorHAnsi" w:hAnsiTheme="majorHAnsi" w:cstheme="majorHAnsi"/>
          <w:shd w:val="clear" w:color="auto" w:fill="FAFAFA"/>
        </w:rPr>
        <w:t>) but</w:t>
      </w:r>
      <w:r w:rsidRPr="00177C87">
        <w:rPr>
          <w:rFonts w:asciiTheme="majorHAnsi" w:hAnsiTheme="majorHAnsi" w:cstheme="majorHAnsi"/>
          <w:shd w:val="clear" w:color="auto" w:fill="FAFAFA"/>
        </w:rPr>
        <w:t xml:space="preserve"> sufficient to exceed </w:t>
      </w:r>
      <w:r w:rsidR="00177C87" w:rsidRPr="00177C87">
        <w:rPr>
          <w:rFonts w:asciiTheme="majorHAnsi" w:hAnsiTheme="majorHAnsi" w:cstheme="majorHAnsi"/>
          <w:shd w:val="clear" w:color="auto" w:fill="FAFAFA"/>
        </w:rPr>
        <w:t>threshold</w:t>
      </w:r>
      <w:r w:rsidRPr="00177C87">
        <w:rPr>
          <w:rFonts w:asciiTheme="majorHAnsi" w:hAnsiTheme="majorHAnsi" w:cstheme="majorHAnsi"/>
          <w:shd w:val="clear" w:color="auto" w:fill="FAFAFA"/>
        </w:rPr>
        <w:t xml:space="preserve"> requirements for low (&lt;0.25) and high (&gt;0.75) values.  In contrast, </w:t>
      </w:r>
      <w:r w:rsidR="005D7849" w:rsidRPr="00177C87">
        <w:rPr>
          <w:rFonts w:asciiTheme="majorHAnsi" w:hAnsiTheme="majorHAnsi" w:cstheme="majorHAnsi"/>
          <w:shd w:val="clear" w:color="auto" w:fill="FAFAFA"/>
        </w:rPr>
        <w:t xml:space="preserve"> LAI </w:t>
      </w:r>
      <w:r w:rsidR="00177C87" w:rsidRPr="00177C87">
        <w:rPr>
          <w:rFonts w:asciiTheme="majorHAnsi" w:hAnsiTheme="majorHAnsi" w:cstheme="majorHAnsi"/>
          <w:shd w:val="clear" w:color="auto" w:fill="FAFAFA"/>
        </w:rPr>
        <w:t>i</w:t>
      </w:r>
      <w:r w:rsidR="005D7849" w:rsidRPr="00177C87">
        <w:rPr>
          <w:rFonts w:asciiTheme="majorHAnsi" w:hAnsiTheme="majorHAnsi" w:cstheme="majorHAnsi"/>
          <w:shd w:val="clear" w:color="auto" w:fill="FAFAFA"/>
        </w:rPr>
        <w:t xml:space="preserve">s </w:t>
      </w:r>
      <w:r w:rsidRPr="00177C87">
        <w:rPr>
          <w:rFonts w:asciiTheme="majorHAnsi" w:hAnsiTheme="majorHAnsi" w:cstheme="majorHAnsi"/>
          <w:shd w:val="clear" w:color="auto" w:fill="FAFAFA"/>
        </w:rPr>
        <w:t>consistently underestimated</w:t>
      </w:r>
      <w:r w:rsidR="00177C87" w:rsidRPr="00177C87">
        <w:rPr>
          <w:rFonts w:asciiTheme="majorHAnsi" w:hAnsiTheme="majorHAnsi" w:cstheme="majorHAnsi"/>
          <w:shd w:val="clear" w:color="auto" w:fill="FAFAFA"/>
        </w:rPr>
        <w:t xml:space="preserve"> over forests</w:t>
      </w:r>
      <w:r w:rsidRPr="00177C87">
        <w:rPr>
          <w:rFonts w:asciiTheme="majorHAnsi" w:hAnsiTheme="majorHAnsi" w:cstheme="majorHAnsi"/>
          <w:shd w:val="clear" w:color="auto" w:fill="FAFAFA"/>
        </w:rPr>
        <w:t>, with</w:t>
      </w:r>
      <w:r w:rsidR="00177C87" w:rsidRPr="00177C87">
        <w:rPr>
          <w:rFonts w:asciiTheme="majorHAnsi" w:hAnsiTheme="majorHAnsi" w:cstheme="majorHAnsi"/>
          <w:shd w:val="clear" w:color="auto" w:fill="FAFAFA"/>
        </w:rPr>
        <w:t xml:space="preserve"> </w:t>
      </w:r>
      <w:r w:rsidRPr="00177C87">
        <w:rPr>
          <w:rFonts w:asciiTheme="majorHAnsi" w:hAnsiTheme="majorHAnsi" w:cstheme="majorHAnsi"/>
          <w:shd w:val="clear" w:color="auto" w:fill="FAFAFA"/>
        </w:rPr>
        <w:t>bias</w:t>
      </w:r>
      <w:r w:rsidR="005D7849" w:rsidRPr="00177C87">
        <w:rPr>
          <w:rFonts w:asciiTheme="majorHAnsi" w:hAnsiTheme="majorHAnsi" w:cstheme="majorHAnsi"/>
          <w:shd w:val="clear" w:color="auto" w:fill="FAFAFA"/>
        </w:rPr>
        <w:t xml:space="preserve"> increasing from </w:t>
      </w:r>
      <w:r w:rsidRPr="00177C87">
        <w:rPr>
          <w:rFonts w:asciiTheme="majorHAnsi" w:hAnsiTheme="majorHAnsi" w:cstheme="majorHAnsi"/>
          <w:shd w:val="clear" w:color="auto" w:fill="FAFAFA"/>
        </w:rPr>
        <w:t xml:space="preserve">~xx to ~xx </w:t>
      </w:r>
      <w:r w:rsidR="005D7849" w:rsidRPr="00177C87">
        <w:rPr>
          <w:rFonts w:asciiTheme="majorHAnsi" w:hAnsiTheme="majorHAnsi" w:cstheme="majorHAnsi"/>
          <w:shd w:val="clear" w:color="auto" w:fill="FAFAFA"/>
        </w:rPr>
        <w:t xml:space="preserve">from LAI 1 to 6. </w:t>
      </w:r>
      <w:r w:rsidRPr="00177C87">
        <w:rPr>
          <w:rFonts w:asciiTheme="majorHAnsi" w:hAnsiTheme="majorHAnsi" w:cstheme="majorHAnsi"/>
          <w:shd w:val="clear" w:color="auto" w:fill="FAFAFA"/>
        </w:rPr>
        <w:t xml:space="preserve">  The bias errors are critical since they are likely to persist and space and time; while precision errors may cancel with Level 3 products.  Fernandes et al. (xx)</w:t>
      </w:r>
      <w:r w:rsidR="000F299E">
        <w:rPr>
          <w:rFonts w:asciiTheme="majorHAnsi" w:hAnsiTheme="majorHAnsi" w:cstheme="majorHAnsi"/>
          <w:shd w:val="clear" w:color="auto" w:fill="FAFAFA"/>
        </w:rPr>
        <w:t xml:space="preserve"> (hereafter F2023)</w:t>
      </w:r>
      <w:r w:rsidRPr="00177C87">
        <w:rPr>
          <w:rFonts w:asciiTheme="majorHAnsi" w:hAnsiTheme="majorHAnsi" w:cstheme="majorHAnsi"/>
          <w:shd w:val="clear" w:color="auto" w:fill="FAFAFA"/>
        </w:rPr>
        <w:t xml:space="preserve"> hypothesized that the LAI bias may be due to the use of a </w:t>
      </w:r>
      <w:r w:rsidR="00177C87" w:rsidRPr="00177C87">
        <w:rPr>
          <w:rFonts w:asciiTheme="majorHAnsi" w:hAnsiTheme="majorHAnsi" w:cstheme="majorHAnsi"/>
          <w:shd w:val="clear" w:color="auto" w:fill="FAFAFA"/>
        </w:rPr>
        <w:t xml:space="preserve">homogenous </w:t>
      </w:r>
      <w:r w:rsidRPr="00177C87">
        <w:rPr>
          <w:rFonts w:asciiTheme="majorHAnsi" w:hAnsiTheme="majorHAnsi" w:cstheme="majorHAnsi"/>
          <w:shd w:val="clear" w:color="auto" w:fill="FAFAFA"/>
        </w:rPr>
        <w:t>radiative transfer model</w:t>
      </w:r>
      <w:r w:rsidR="00177C87" w:rsidRPr="00177C87">
        <w:rPr>
          <w:rFonts w:asciiTheme="majorHAnsi" w:hAnsiTheme="majorHAnsi" w:cstheme="majorHAnsi"/>
          <w:shd w:val="clear" w:color="auto" w:fill="FAFAFA"/>
        </w:rPr>
        <w:t xml:space="preserve"> (RTM) without foliage clumping</w:t>
      </w:r>
      <w:r w:rsidRPr="00177C87">
        <w:rPr>
          <w:rFonts w:asciiTheme="majorHAnsi" w:hAnsiTheme="majorHAnsi" w:cstheme="majorHAnsi"/>
          <w:shd w:val="clear" w:color="auto" w:fill="FAFAFA"/>
        </w:rPr>
        <w:t xml:space="preserve"> (</w:t>
      </w:r>
      <w:r w:rsidR="00177C87" w:rsidRPr="00177C87">
        <w:rPr>
          <w:rFonts w:asciiTheme="majorHAnsi" w:hAnsiTheme="majorHAnsi" w:cstheme="majorHAnsi"/>
          <w:shd w:val="clear" w:color="auto" w:fill="FAFAFA"/>
        </w:rPr>
        <w:t>4SAIL</w:t>
      </w:r>
      <w:r w:rsidRPr="00177C87">
        <w:rPr>
          <w:rFonts w:asciiTheme="majorHAnsi" w:hAnsiTheme="majorHAnsi" w:cstheme="majorHAnsi"/>
          <w:shd w:val="clear" w:color="auto" w:fill="FAFAFA"/>
        </w:rPr>
        <w:t xml:space="preserve">, </w:t>
      </w:r>
      <w:r w:rsidR="00177C87" w:rsidRPr="00177C87">
        <w:rPr>
          <w:rFonts w:asciiTheme="majorHAnsi" w:hAnsiTheme="majorHAnsi" w:cstheme="majorHAnsi"/>
          <w:shd w:val="clear" w:color="auto" w:fill="FAFAFA"/>
        </w:rPr>
        <w:t xml:space="preserve">Bach and Verehoef, xx) for calibrating SL2P.  </w:t>
      </w:r>
      <w:r w:rsidRPr="00177C87">
        <w:rPr>
          <w:rFonts w:asciiTheme="majorHAnsi" w:hAnsiTheme="majorHAnsi" w:cstheme="majorHAnsi"/>
          <w:shd w:val="clear" w:color="auto" w:fill="FAFAFA"/>
        </w:rPr>
        <w:t>They recommended that SL2P should be</w:t>
      </w:r>
      <w:r w:rsidR="00177C87" w:rsidRPr="00177C87">
        <w:rPr>
          <w:rFonts w:asciiTheme="majorHAnsi" w:hAnsiTheme="majorHAnsi" w:cstheme="majorHAnsi"/>
          <w:shd w:val="clear" w:color="auto" w:fill="FAFAFA"/>
        </w:rPr>
        <w:t xml:space="preserve"> recalibrated with a heterogeneous RTM to test this hypothesis and potential reduce bias</w:t>
      </w:r>
      <w:r w:rsidRPr="00177C87">
        <w:rPr>
          <w:rFonts w:asciiTheme="majorHAnsi" w:hAnsiTheme="majorHAnsi" w:cstheme="majorHAnsi"/>
          <w:shd w:val="clear" w:color="auto" w:fill="FAFAFA"/>
        </w:rPr>
        <w:t xml:space="preserve"> </w:t>
      </w:r>
      <w:r w:rsidR="00177C87" w:rsidRPr="00177C87">
        <w:rPr>
          <w:rFonts w:asciiTheme="majorHAnsi" w:hAnsiTheme="majorHAnsi" w:cstheme="majorHAnsi"/>
          <w:shd w:val="clear" w:color="auto" w:fill="FAFAFA"/>
        </w:rPr>
        <w:t>of retrieved variables.</w:t>
      </w:r>
      <w:r w:rsidR="00177C87" w:rsidRPr="00177C87">
        <w:rPr>
          <w:rFonts w:ascii="Lato" w:hAnsi="Lato"/>
          <w:shd w:val="clear" w:color="auto" w:fill="FAFAFA"/>
        </w:rPr>
        <w:t xml:space="preserve">  </w:t>
      </w:r>
      <w:r w:rsidRPr="00177C87">
        <w:rPr>
          <w:rFonts w:ascii="Lato" w:hAnsi="Lato"/>
          <w:shd w:val="clear" w:color="auto" w:fill="FAFAFA"/>
        </w:rPr>
        <w:t xml:space="preserve">    </w:t>
      </w:r>
    </w:p>
    <w:p w14:paraId="313DA699" w14:textId="77777777" w:rsidR="000321E6" w:rsidRPr="00E73D66" w:rsidRDefault="000321E6">
      <w:pPr>
        <w:spacing w:line="360" w:lineRule="auto"/>
        <w:rPr>
          <w:rFonts w:asciiTheme="majorHAnsi" w:hAnsiTheme="majorHAnsi" w:cstheme="majorHAnsi"/>
          <w:color w:val="5F6369"/>
          <w:shd w:val="clear" w:color="auto" w:fill="FAFAFA"/>
        </w:rPr>
      </w:pPr>
    </w:p>
    <w:p w14:paraId="6B5D2B99" w14:textId="772D24F3" w:rsidR="00E73D66" w:rsidRPr="00E73D66" w:rsidRDefault="005D7849" w:rsidP="00E73D66">
      <w:pPr>
        <w:spacing w:line="360" w:lineRule="auto"/>
        <w:rPr>
          <w:rFonts w:asciiTheme="majorHAnsi" w:hAnsiTheme="majorHAnsi" w:cstheme="majorHAnsi"/>
          <w:color w:val="5F6369"/>
          <w:shd w:val="clear" w:color="auto" w:fill="FAFAFA"/>
        </w:rPr>
      </w:pPr>
      <w:r w:rsidRPr="00E73D66">
        <w:rPr>
          <w:rFonts w:asciiTheme="majorHAnsi" w:hAnsiTheme="majorHAnsi" w:cstheme="majorHAnsi"/>
          <w:color w:val="5F6369"/>
          <w:shd w:val="clear" w:color="auto" w:fill="FAFAFA"/>
        </w:rPr>
        <w:t xml:space="preserve">The goal of this study is to determine if </w:t>
      </w:r>
      <w:r w:rsidR="00177C87" w:rsidRPr="00E73D66">
        <w:rPr>
          <w:rFonts w:asciiTheme="majorHAnsi" w:hAnsiTheme="majorHAnsi" w:cstheme="majorHAnsi"/>
          <w:color w:val="5F6369"/>
          <w:shd w:val="clear" w:color="auto" w:fill="FAFAFA"/>
        </w:rPr>
        <w:t>calibrating</w:t>
      </w:r>
      <w:r w:rsidR="005E6475" w:rsidRPr="00E73D66">
        <w:rPr>
          <w:rFonts w:asciiTheme="majorHAnsi" w:hAnsiTheme="majorHAnsi" w:cstheme="majorHAnsi"/>
          <w:color w:val="5F6369"/>
          <w:shd w:val="clear" w:color="auto" w:fill="FAFAFA"/>
        </w:rPr>
        <w:t xml:space="preserve"> SL2P </w:t>
      </w:r>
      <w:r w:rsidR="00177C87" w:rsidRPr="00E73D66">
        <w:rPr>
          <w:rFonts w:asciiTheme="majorHAnsi" w:hAnsiTheme="majorHAnsi" w:cstheme="majorHAnsi"/>
          <w:color w:val="5F6369"/>
          <w:shd w:val="clear" w:color="auto" w:fill="FAFAFA"/>
        </w:rPr>
        <w:t>using</w:t>
      </w:r>
      <w:r w:rsidR="000321E6" w:rsidRPr="00E73D66">
        <w:rPr>
          <w:rFonts w:asciiTheme="majorHAnsi" w:hAnsiTheme="majorHAnsi" w:cstheme="majorHAnsi"/>
          <w:color w:val="5F6369"/>
          <w:shd w:val="clear" w:color="auto" w:fill="FAFAFA"/>
        </w:rPr>
        <w:t xml:space="preserve"> a </w:t>
      </w:r>
      <w:r w:rsidR="00177C87" w:rsidRPr="00E73D66">
        <w:rPr>
          <w:rFonts w:asciiTheme="majorHAnsi" w:hAnsiTheme="majorHAnsi" w:cstheme="majorHAnsi"/>
          <w:color w:val="5F6369"/>
          <w:shd w:val="clear" w:color="auto" w:fill="FAFAFA"/>
        </w:rPr>
        <w:t>heterogenous RTM that</w:t>
      </w:r>
      <w:r w:rsidR="000321E6" w:rsidRPr="00E73D66">
        <w:rPr>
          <w:rFonts w:asciiTheme="majorHAnsi" w:hAnsiTheme="majorHAnsi" w:cstheme="majorHAnsi"/>
          <w:color w:val="5F6369"/>
          <w:shd w:val="clear" w:color="auto" w:fill="FAFAFA"/>
        </w:rPr>
        <w:t xml:space="preserve"> accounts </w:t>
      </w:r>
      <w:r w:rsidRPr="00E73D66">
        <w:rPr>
          <w:rFonts w:asciiTheme="majorHAnsi" w:hAnsiTheme="majorHAnsi" w:cstheme="majorHAnsi"/>
          <w:color w:val="5F6369"/>
          <w:shd w:val="clear" w:color="auto" w:fill="FAFAFA"/>
        </w:rPr>
        <w:t>for canopy clumping</w:t>
      </w:r>
      <w:r w:rsidR="005E6475" w:rsidRPr="00E73D66">
        <w:rPr>
          <w:rFonts w:asciiTheme="majorHAnsi" w:hAnsiTheme="majorHAnsi" w:cstheme="majorHAnsi"/>
          <w:color w:val="5F6369"/>
          <w:shd w:val="clear" w:color="auto" w:fill="FAFAFA"/>
        </w:rPr>
        <w:t xml:space="preserve"> </w:t>
      </w:r>
      <w:r w:rsidR="000F299E">
        <w:rPr>
          <w:rFonts w:asciiTheme="majorHAnsi" w:hAnsiTheme="majorHAnsi" w:cstheme="majorHAnsi"/>
          <w:color w:val="5F6369"/>
          <w:shd w:val="clear" w:color="auto" w:fill="FAFAFA"/>
        </w:rPr>
        <w:t xml:space="preserve">(SL2P-CCRS) </w:t>
      </w:r>
      <w:r w:rsidRPr="00E73D66">
        <w:rPr>
          <w:rFonts w:asciiTheme="majorHAnsi" w:hAnsiTheme="majorHAnsi" w:cstheme="majorHAnsi"/>
          <w:color w:val="5F6369"/>
          <w:shd w:val="clear" w:color="auto" w:fill="FAFAFA"/>
        </w:rPr>
        <w:t xml:space="preserve">reduces bias in estimates of LAI, fAPAR and fCOVER over North American </w:t>
      </w:r>
      <w:r w:rsidR="005E6475" w:rsidRPr="00E73D66">
        <w:rPr>
          <w:rFonts w:asciiTheme="majorHAnsi" w:hAnsiTheme="majorHAnsi" w:cstheme="majorHAnsi"/>
          <w:color w:val="5F6369"/>
          <w:shd w:val="clear" w:color="auto" w:fill="FAFAFA"/>
        </w:rPr>
        <w:t>woodlands</w:t>
      </w:r>
      <w:r w:rsidRPr="00E73D66">
        <w:rPr>
          <w:rFonts w:asciiTheme="majorHAnsi" w:hAnsiTheme="majorHAnsi" w:cstheme="majorHAnsi"/>
          <w:color w:val="5F6369"/>
          <w:shd w:val="clear" w:color="auto" w:fill="FAFAFA"/>
        </w:rPr>
        <w:t xml:space="preserve">.  </w:t>
      </w:r>
      <w:r w:rsidR="000321E6" w:rsidRPr="00E73D66">
        <w:rPr>
          <w:rFonts w:asciiTheme="majorHAnsi" w:hAnsiTheme="majorHAnsi" w:cstheme="majorHAnsi"/>
          <w:color w:val="5F6369"/>
          <w:shd w:val="clear" w:color="auto" w:fill="FAFAFA"/>
        </w:rPr>
        <w:t>To do so, we i) add a parameterization for shoot clumping to the PROS</w:t>
      </w:r>
      <w:r w:rsidR="000F299E">
        <w:rPr>
          <w:rFonts w:asciiTheme="majorHAnsi" w:hAnsiTheme="majorHAnsi" w:cstheme="majorHAnsi"/>
          <w:color w:val="5F6369"/>
          <w:shd w:val="clear" w:color="auto" w:fill="FAFAFA"/>
        </w:rPr>
        <w:t xml:space="preserve">PECT leaf reflectance model, </w:t>
      </w:r>
      <w:r w:rsidR="000321E6" w:rsidRPr="00E73D66">
        <w:rPr>
          <w:rFonts w:asciiTheme="majorHAnsi" w:hAnsiTheme="majorHAnsi" w:cstheme="majorHAnsi"/>
          <w:color w:val="5F6369"/>
          <w:shd w:val="clear" w:color="auto" w:fill="FAFAFA"/>
        </w:rPr>
        <w:t xml:space="preserve">ii) </w:t>
      </w:r>
      <w:r w:rsidR="00A318B7" w:rsidRPr="00E73D66">
        <w:rPr>
          <w:rFonts w:asciiTheme="majorHAnsi" w:hAnsiTheme="majorHAnsi" w:cstheme="majorHAnsi"/>
          <w:color w:val="5F6369"/>
          <w:shd w:val="clear" w:color="auto" w:fill="FAFAFA"/>
        </w:rPr>
        <w:t>update</w:t>
      </w:r>
      <w:r w:rsidR="000321E6" w:rsidRPr="00E73D66">
        <w:rPr>
          <w:rFonts w:asciiTheme="majorHAnsi" w:hAnsiTheme="majorHAnsi" w:cstheme="majorHAnsi"/>
          <w:color w:val="5F6369"/>
          <w:shd w:val="clear" w:color="auto" w:fill="FAFAFA"/>
        </w:rPr>
        <w:t xml:space="preserve"> 4SAIL radiative transfer model with </w:t>
      </w:r>
      <w:r w:rsidR="00A318B7" w:rsidRPr="00E73D66">
        <w:rPr>
          <w:rFonts w:asciiTheme="majorHAnsi" w:hAnsiTheme="majorHAnsi" w:cstheme="majorHAnsi"/>
          <w:color w:val="5F6369"/>
          <w:shd w:val="clear" w:color="auto" w:fill="FAFAFA"/>
        </w:rPr>
        <w:t xml:space="preserve">the canopy clumping parameterization of </w:t>
      </w:r>
      <w:r w:rsidR="000321E6" w:rsidRPr="00E73D66">
        <w:rPr>
          <w:rFonts w:asciiTheme="majorHAnsi" w:hAnsiTheme="majorHAnsi" w:cstheme="majorHAnsi"/>
          <w:color w:val="5F6369"/>
          <w:shd w:val="clear" w:color="auto" w:fill="FAFAFA"/>
        </w:rPr>
        <w:t>4SAIL2</w:t>
      </w:r>
      <w:r w:rsidR="00E73D66" w:rsidRPr="00E73D66">
        <w:rPr>
          <w:rFonts w:asciiTheme="majorHAnsi" w:hAnsiTheme="majorHAnsi" w:cstheme="majorHAnsi"/>
          <w:color w:val="5F6369"/>
          <w:shd w:val="clear" w:color="auto" w:fill="FAFAFA"/>
        </w:rPr>
        <w:t xml:space="preserve"> modified to account for different crown shapes</w:t>
      </w:r>
      <w:r w:rsidR="000F299E">
        <w:rPr>
          <w:rFonts w:asciiTheme="majorHAnsi" w:hAnsiTheme="majorHAnsi" w:cstheme="majorHAnsi"/>
          <w:color w:val="5F6369"/>
          <w:shd w:val="clear" w:color="auto" w:fill="FAFAFA"/>
        </w:rPr>
        <w:t xml:space="preserve"> and iii) repeat the SL2P validation performed in F2023 with SL2P-CCRS.</w:t>
      </w:r>
      <w:r w:rsidR="000321E6" w:rsidRPr="00E73D66">
        <w:rPr>
          <w:rFonts w:asciiTheme="majorHAnsi" w:hAnsiTheme="majorHAnsi" w:cstheme="majorHAnsi"/>
          <w:color w:val="5F6369"/>
          <w:shd w:val="clear" w:color="auto" w:fill="FAFAFA"/>
        </w:rPr>
        <w:t xml:space="preserve">  </w:t>
      </w:r>
      <w:r w:rsidR="00E73D66" w:rsidRPr="00E73D66">
        <w:rPr>
          <w:rFonts w:asciiTheme="majorHAnsi" w:hAnsiTheme="majorHAnsi" w:cstheme="majorHAnsi"/>
          <w:color w:val="5F6369"/>
          <w:shd w:val="clear" w:color="auto" w:fill="FAFAFA"/>
        </w:rPr>
        <w:t xml:space="preserve">We hypothesize that </w:t>
      </w:r>
      <w:r w:rsidR="000F299E">
        <w:rPr>
          <w:rFonts w:asciiTheme="majorHAnsi" w:hAnsiTheme="majorHAnsi" w:cstheme="majorHAnsi"/>
          <w:color w:val="5F6369"/>
          <w:shd w:val="clear" w:color="auto" w:fill="FAFAFA"/>
        </w:rPr>
        <w:t>SL2P-CCRS</w:t>
      </w:r>
      <w:r w:rsidR="00E73D66" w:rsidRPr="00E73D66">
        <w:rPr>
          <w:rFonts w:asciiTheme="majorHAnsi" w:hAnsiTheme="majorHAnsi" w:cstheme="majorHAnsi"/>
          <w:color w:val="5F6369"/>
          <w:shd w:val="clear" w:color="auto" w:fill="FAFAFA"/>
        </w:rPr>
        <w:t xml:space="preserve"> have reduced bias in comparison to SL2P when estimating fAPAR, fCOVER and LAI over North American woodlands. </w:t>
      </w:r>
    </w:p>
    <w:p w14:paraId="05EA3CB1" w14:textId="705E8C7B" w:rsidR="00E73D66" w:rsidRDefault="00E73D66">
      <w:pPr>
        <w:spacing w:line="360" w:lineRule="auto"/>
        <w:rPr>
          <w:rFonts w:ascii="Lato" w:hAnsi="Lato"/>
          <w:color w:val="5F6369"/>
          <w:shd w:val="clear" w:color="auto" w:fill="FAFAFA"/>
        </w:rPr>
      </w:pPr>
    </w:p>
    <w:p w14:paraId="226E90F5" w14:textId="77777777" w:rsidR="00E73D66" w:rsidRDefault="00E73D66">
      <w:pPr>
        <w:spacing w:line="360" w:lineRule="auto"/>
        <w:rPr>
          <w:rFonts w:ascii="Lato" w:hAnsi="Lato"/>
          <w:color w:val="5F6369"/>
          <w:shd w:val="clear" w:color="auto" w:fill="FAFAFA"/>
        </w:rPr>
      </w:pPr>
    </w:p>
    <w:p w14:paraId="2ABF70D9" w14:textId="20759B33" w:rsidR="002F4997" w:rsidRDefault="000F299E">
      <w:pPr>
        <w:spacing w:line="360" w:lineRule="auto"/>
        <w:rPr>
          <w:rFonts w:ascii="Lato" w:hAnsi="Lato"/>
          <w:color w:val="5F6369"/>
          <w:shd w:val="clear" w:color="auto" w:fill="FAFAFA"/>
        </w:rPr>
      </w:pPr>
      <w:r>
        <w:rPr>
          <w:rFonts w:ascii="Lato" w:hAnsi="Lato"/>
          <w:color w:val="5F6369"/>
          <w:shd w:val="clear" w:color="auto" w:fill="FAFAFA"/>
        </w:rPr>
        <w:t>The scope of our study is limited to considering only one heterogeneous RTM, 4SAIL2</w:t>
      </w:r>
      <w:r w:rsidR="00E73D66">
        <w:rPr>
          <w:rFonts w:ascii="Lato" w:hAnsi="Lato"/>
          <w:color w:val="5F6369"/>
          <w:shd w:val="clear" w:color="auto" w:fill="FAFAFA"/>
        </w:rPr>
        <w:t>.</w:t>
      </w:r>
      <w:r>
        <w:rPr>
          <w:rFonts w:ascii="Lato" w:hAnsi="Lato"/>
          <w:color w:val="5F6369"/>
          <w:shd w:val="clear" w:color="auto" w:fill="FAFAFA"/>
        </w:rPr>
        <w:t xml:space="preserve">  4SAIL2 is less accurate than other reference RTMs over hetergenous canopies (Widlowski, xx) but we used it here for three reasons:</w:t>
      </w:r>
    </w:p>
    <w:p w14:paraId="4AAB795D" w14:textId="07664844" w:rsidR="002F4997" w:rsidRPr="002F4997" w:rsidRDefault="009B0018" w:rsidP="002F4997">
      <w:pPr>
        <w:pStyle w:val="ListParagraph"/>
        <w:numPr>
          <w:ilvl w:val="0"/>
          <w:numId w:val="3"/>
        </w:numPr>
        <w:spacing w:line="360" w:lineRule="auto"/>
        <w:rPr>
          <w:rFonts w:ascii="Lato" w:hAnsi="Lato"/>
          <w:color w:val="5F6369"/>
          <w:shd w:val="clear" w:color="auto" w:fill="FAFAFA"/>
        </w:rPr>
      </w:pPr>
      <w:r>
        <w:rPr>
          <w:rFonts w:ascii="Lato" w:hAnsi="Lato"/>
          <w:color w:val="5F6369"/>
          <w:shd w:val="clear" w:color="auto" w:fill="FAFAFA"/>
        </w:rPr>
        <w:t>Current</w:t>
      </w:r>
      <w:r w:rsidR="002F4997" w:rsidRPr="002F4997">
        <w:rPr>
          <w:rFonts w:ascii="Lato" w:hAnsi="Lato"/>
          <w:color w:val="5F6369"/>
          <w:shd w:val="clear" w:color="auto" w:fill="FAFAFA"/>
        </w:rPr>
        <w:t xml:space="preserve"> reference models are spatial discrete and subsequently require spatially explicit parameterizations not readily available for all North American woodlands.  </w:t>
      </w:r>
      <w:r w:rsidR="002F4997" w:rsidRPr="002F4997">
        <w:rPr>
          <w:rFonts w:ascii="Lato" w:hAnsi="Lato"/>
          <w:color w:val="5F6369"/>
          <w:shd w:val="clear" w:color="auto" w:fill="FAFAFA"/>
        </w:rPr>
        <w:lastRenderedPageBreak/>
        <w:t>We would be unable to control for changes in uncertainty due to improved clumping parameterization versus errors in other parameters.</w:t>
      </w:r>
    </w:p>
    <w:p w14:paraId="168CDD5D" w14:textId="77777777" w:rsidR="003313A8" w:rsidRDefault="000F299E" w:rsidP="003A1D10">
      <w:pPr>
        <w:pStyle w:val="ListParagraph"/>
        <w:numPr>
          <w:ilvl w:val="0"/>
          <w:numId w:val="3"/>
        </w:numPr>
        <w:spacing w:line="360" w:lineRule="auto"/>
        <w:rPr>
          <w:rFonts w:ascii="Lato" w:hAnsi="Lato"/>
          <w:color w:val="5F6369"/>
          <w:shd w:val="clear" w:color="auto" w:fill="FAFAFA"/>
        </w:rPr>
      </w:pPr>
      <w:r>
        <w:rPr>
          <w:rFonts w:ascii="Lato" w:hAnsi="Lato"/>
          <w:color w:val="5F6369"/>
          <w:shd w:val="clear" w:color="auto" w:fill="FAFAFA"/>
        </w:rPr>
        <w:t>Parameterization of clumping within 4SAIL2 introduces only three new parameters for SL2P: the foliage to shoot area ratio (</w:t>
      </w:r>
      <m:oMath>
        <m:r>
          <w:rPr>
            <w:rFonts w:ascii="Cambria Math" w:hAnsi="Cambria Math"/>
            <w:color w:val="5F6369"/>
            <w:shd w:val="clear" w:color="auto" w:fill="FAFAFA"/>
          </w:rPr>
          <m:t>γ</m:t>
        </m:r>
      </m:oMath>
      <w:r>
        <w:rPr>
          <w:rFonts w:ascii="Lato" w:hAnsi="Lato"/>
          <w:color w:val="5F6369"/>
          <w:shd w:val="clear" w:color="auto" w:fill="FAFAFA"/>
        </w:rPr>
        <w:t>), the ratio of crown height to diameter (</w:t>
      </w:r>
      <m:oMath>
        <m:r>
          <w:rPr>
            <w:rFonts w:ascii="Cambria Math" w:hAnsi="Cambria Math"/>
            <w:color w:val="5F6369"/>
            <w:shd w:val="clear" w:color="auto" w:fill="FAFAFA"/>
          </w:rPr>
          <m:t>ξ</m:t>
        </m:r>
      </m:oMath>
      <w:r>
        <w:rPr>
          <w:rFonts w:ascii="Lato" w:hAnsi="Lato"/>
          <w:color w:val="5F6369"/>
          <w:shd w:val="clear" w:color="auto" w:fill="FAFAFA"/>
        </w:rPr>
        <w:t>) and the within crown LAI (</w:t>
      </w: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L</m:t>
            </m:r>
          </m:e>
          <m:sub>
            <m:r>
              <w:rPr>
                <w:rFonts w:ascii="Cambria Math" w:hAnsi="Cambria Math"/>
                <w:color w:val="5F6369"/>
                <w:shd w:val="clear" w:color="auto" w:fill="FAFAFA"/>
              </w:rPr>
              <m:t>CR</m:t>
            </m:r>
          </m:sub>
        </m:sSub>
      </m:oMath>
      <w:r>
        <w:rPr>
          <w:rFonts w:ascii="Lato" w:hAnsi="Lato"/>
          <w:color w:val="5F6369"/>
          <w:shd w:val="clear" w:color="auto" w:fill="FAFAFA"/>
        </w:rPr>
        <w:t xml:space="preserve">) for which representative prior distributions are readily available from other global LAI </w:t>
      </w:r>
      <w:r w:rsidR="003313A8">
        <w:rPr>
          <w:rFonts w:ascii="Lato" w:hAnsi="Lato"/>
          <w:color w:val="5F6369"/>
          <w:shd w:val="clear" w:color="auto" w:fill="FAFAFA"/>
        </w:rPr>
        <w:t>algorithms (Myneni, xx; Chen, xx).</w:t>
      </w:r>
    </w:p>
    <w:p w14:paraId="7E459D2E" w14:textId="19ECD706" w:rsidR="003313A8" w:rsidRDefault="003313A8" w:rsidP="003A1D10">
      <w:pPr>
        <w:pStyle w:val="ListParagraph"/>
        <w:numPr>
          <w:ilvl w:val="0"/>
          <w:numId w:val="3"/>
        </w:numPr>
        <w:spacing w:line="360" w:lineRule="auto"/>
        <w:rPr>
          <w:rFonts w:ascii="Lato" w:hAnsi="Lato"/>
          <w:color w:val="5F6369"/>
          <w:shd w:val="clear" w:color="auto" w:fill="FAFAFA"/>
        </w:rPr>
      </w:pPr>
      <w:r>
        <w:rPr>
          <w:rFonts w:ascii="Lato" w:hAnsi="Lato"/>
          <w:color w:val="5F6369"/>
          <w:shd w:val="clear" w:color="auto" w:fill="FAFAFA"/>
        </w:rPr>
        <w:t>4SAIL2 is computationally efficient in that it can easily simulate the ~10</w:t>
      </w:r>
      <w:r w:rsidRPr="003313A8">
        <w:rPr>
          <w:rFonts w:ascii="Lato" w:hAnsi="Lato"/>
          <w:color w:val="5F6369"/>
          <w:shd w:val="clear" w:color="auto" w:fill="FAFAFA"/>
          <w:vertAlign w:val="superscript"/>
        </w:rPr>
        <w:t>6</w:t>
      </w:r>
      <w:r>
        <w:rPr>
          <w:rFonts w:ascii="Lato" w:hAnsi="Lato"/>
          <w:color w:val="5F6369"/>
          <w:shd w:val="clear" w:color="auto" w:fill="FAFAFA"/>
        </w:rPr>
        <w:t xml:space="preserve"> cases needed to calibrate SL2P.</w:t>
      </w:r>
    </w:p>
    <w:p w14:paraId="2E01C01F" w14:textId="49CE4FA6" w:rsidR="003313A8" w:rsidRPr="003313A8" w:rsidRDefault="003313A8" w:rsidP="003313A8">
      <w:pPr>
        <w:spacing w:line="360" w:lineRule="auto"/>
        <w:rPr>
          <w:rFonts w:ascii="Lato" w:hAnsi="Lato"/>
          <w:color w:val="5F6369"/>
          <w:shd w:val="clear" w:color="auto" w:fill="FAFAFA"/>
        </w:rPr>
      </w:pPr>
      <w:r>
        <w:rPr>
          <w:rFonts w:ascii="Lato" w:hAnsi="Lato"/>
          <w:color w:val="5F6369"/>
          <w:shd w:val="clear" w:color="auto" w:fill="FAFAFA"/>
        </w:rPr>
        <w:t>Our study scope is also limited to direct validation rather than product intercomparison since current reference products (the MODIS MCD15 LAI and fAPAR products and the Copernicus Global Land Service LAI, fAPAR and fCOVER products) have much coarser resolution (&gt;=333m) so that it would be difficult to attribute differences to spatial resolution differences versus the thematic uncertainty of algorithms.  Intercomparison will be performed using ‘pure’ pixels in future should SL2P-CCRS indicate lower bias than SL2P.</w:t>
      </w:r>
    </w:p>
    <w:p w14:paraId="12C012D9" w14:textId="6D9FD4D0" w:rsidR="000F299E" w:rsidRDefault="000F299E" w:rsidP="003A1D10">
      <w:pPr>
        <w:spacing w:line="360" w:lineRule="auto"/>
        <w:rPr>
          <w:rStyle w:val="Emphasis"/>
          <w:rFonts w:ascii="Georgia" w:hAnsi="Georgia"/>
          <w:color w:val="2E2E2E"/>
          <w:sz w:val="27"/>
          <w:szCs w:val="27"/>
        </w:rPr>
      </w:pPr>
    </w:p>
    <w:p w14:paraId="65D9AE81" w14:textId="5C65255A" w:rsidR="002F4997" w:rsidRDefault="002F4997" w:rsidP="002F4997">
      <w:pPr>
        <w:pStyle w:val="ListParagraph"/>
        <w:numPr>
          <w:ilvl w:val="0"/>
          <w:numId w:val="3"/>
        </w:numPr>
        <w:spacing w:line="360" w:lineRule="auto"/>
        <w:rPr>
          <w:rFonts w:ascii="Lato" w:hAnsi="Lato"/>
          <w:color w:val="5F6369"/>
          <w:shd w:val="clear" w:color="auto" w:fill="FAFAFA"/>
        </w:rPr>
      </w:pPr>
    </w:p>
    <w:p w14:paraId="04B41A7A" w14:textId="6F09CBBB" w:rsidR="005D7849" w:rsidRPr="002F4997" w:rsidRDefault="002F4997" w:rsidP="002F4997">
      <w:pPr>
        <w:spacing w:line="360" w:lineRule="auto"/>
        <w:rPr>
          <w:rFonts w:ascii="Lato" w:hAnsi="Lato"/>
          <w:color w:val="5F6369"/>
          <w:shd w:val="clear" w:color="auto" w:fill="FAFAFA"/>
        </w:rPr>
      </w:pPr>
      <w:r w:rsidRPr="002F4997">
        <w:rPr>
          <w:rFonts w:ascii="Lato" w:hAnsi="Lato"/>
          <w:color w:val="5F6369"/>
          <w:shd w:val="clear" w:color="auto" w:fill="FAFAFA"/>
        </w:rPr>
        <w:t xml:space="preserve"> </w:t>
      </w:r>
    </w:p>
    <w:p w14:paraId="1E4B4F25" w14:textId="77777777" w:rsidR="005D7849" w:rsidRDefault="005D7849">
      <w:pPr>
        <w:spacing w:line="360" w:lineRule="auto"/>
        <w:rPr>
          <w:rFonts w:ascii="Lato" w:hAnsi="Lato"/>
          <w:color w:val="5F6369"/>
          <w:shd w:val="clear" w:color="auto" w:fill="FAFAFA"/>
        </w:rPr>
      </w:pPr>
    </w:p>
    <w:p w14:paraId="33BE2651" w14:textId="20D0B77C" w:rsidR="009B0018" w:rsidRDefault="009B0018">
      <w:pPr>
        <w:spacing w:line="360" w:lineRule="auto"/>
        <w:rPr>
          <w:rFonts w:ascii="Lato" w:hAnsi="Lato"/>
          <w:color w:val="5F6369"/>
          <w:shd w:val="clear" w:color="auto" w:fill="FAFAFA"/>
        </w:rPr>
      </w:pPr>
    </w:p>
    <w:p w14:paraId="021BE385" w14:textId="69890A84" w:rsidR="009B0018" w:rsidRDefault="009B0018">
      <w:pPr>
        <w:spacing w:line="360" w:lineRule="auto"/>
        <w:rPr>
          <w:rFonts w:ascii="Lato" w:hAnsi="Lato"/>
          <w:color w:val="5F6369"/>
          <w:shd w:val="clear" w:color="auto" w:fill="FAFAFA"/>
        </w:rPr>
      </w:pPr>
      <w:r>
        <w:rPr>
          <w:rFonts w:ascii="Lato" w:hAnsi="Lato"/>
          <w:color w:val="5F6369"/>
          <w:shd w:val="clear" w:color="auto" w:fill="FAFAFA"/>
        </w:rPr>
        <w:t xml:space="preserve">Section 2 describes </w:t>
      </w:r>
      <w:r w:rsidR="003313A8">
        <w:rPr>
          <w:rFonts w:ascii="Lato" w:hAnsi="Lato"/>
          <w:color w:val="5F6369"/>
          <w:shd w:val="clear" w:color="auto" w:fill="FAFAFA"/>
        </w:rPr>
        <w:t>the modications applied to SL2P to arrive at SL2P-CCRS</w:t>
      </w:r>
      <w:r>
        <w:rPr>
          <w:rFonts w:ascii="Lato" w:hAnsi="Lato"/>
          <w:color w:val="5F6369"/>
          <w:shd w:val="clear" w:color="auto" w:fill="FAFAFA"/>
        </w:rPr>
        <w:t xml:space="preserve">  </w:t>
      </w:r>
      <w:r w:rsidR="003313A8">
        <w:rPr>
          <w:rFonts w:ascii="Lato" w:hAnsi="Lato"/>
          <w:color w:val="5F6369"/>
          <w:shd w:val="clear" w:color="auto" w:fill="FAFAFA"/>
        </w:rPr>
        <w:t>Validation</w:t>
      </w:r>
      <w:r>
        <w:rPr>
          <w:rFonts w:ascii="Lato" w:hAnsi="Lato"/>
          <w:color w:val="5F6369"/>
          <w:shd w:val="clear" w:color="auto" w:fill="FAFAFA"/>
        </w:rPr>
        <w:t xml:space="preserve"> datasets and </w:t>
      </w:r>
      <w:r w:rsidR="003313A8">
        <w:rPr>
          <w:rFonts w:ascii="Lato" w:hAnsi="Lato"/>
          <w:color w:val="5F6369"/>
          <w:shd w:val="clear" w:color="auto" w:fill="FAFAFA"/>
        </w:rPr>
        <w:t>methods</w:t>
      </w:r>
      <w:r>
        <w:rPr>
          <w:rFonts w:ascii="Lato" w:hAnsi="Lato"/>
          <w:color w:val="5F6369"/>
          <w:shd w:val="clear" w:color="auto" w:fill="FAFAFA"/>
        </w:rPr>
        <w:t>l are briefly described in Section 3 as they are identical to Fernandes et al. (2023) with the exception of the calibration of SL2P-CCRS.  Theoretical results regarding the expected thematic uncertainty of SL2P-CCRS versus SL2P and empirical results from validation with in-istu data are presented in Section 4.  The results are discussed in Section 5 with suggestions for possible further improvements in SL2P.  Section 6 concludes with an assessment of our tested hypotheses.</w:t>
      </w:r>
    </w:p>
    <w:p w14:paraId="57674633" w14:textId="2FFD06AB" w:rsidR="009B0018" w:rsidRDefault="009B0018">
      <w:pPr>
        <w:spacing w:line="360" w:lineRule="auto"/>
        <w:rPr>
          <w:rFonts w:ascii="Lato" w:hAnsi="Lato"/>
          <w:color w:val="5F6369"/>
          <w:shd w:val="clear" w:color="auto" w:fill="FAFAFA"/>
        </w:rPr>
      </w:pPr>
    </w:p>
    <w:p w14:paraId="3AC760CD" w14:textId="2F05E0A7" w:rsidR="00A318B7" w:rsidRDefault="00B515FF" w:rsidP="009B0018">
      <w:pPr>
        <w:pStyle w:val="ListParagraph"/>
        <w:numPr>
          <w:ilvl w:val="0"/>
          <w:numId w:val="1"/>
        </w:numPr>
        <w:spacing w:line="360" w:lineRule="auto"/>
        <w:rPr>
          <w:rFonts w:ascii="Lato" w:hAnsi="Lato"/>
          <w:color w:val="5F6369"/>
          <w:shd w:val="clear" w:color="auto" w:fill="FAFAFA"/>
        </w:rPr>
      </w:pPr>
      <w:r>
        <w:rPr>
          <w:rFonts w:ascii="Lato" w:hAnsi="Lato"/>
          <w:color w:val="5F6369"/>
          <w:shd w:val="clear" w:color="auto" w:fill="FAFAFA"/>
        </w:rPr>
        <w:t>Theory</w:t>
      </w:r>
    </w:p>
    <w:p w14:paraId="1B923026" w14:textId="2F50E857" w:rsidR="00A318B7" w:rsidRDefault="00A318B7" w:rsidP="00A318B7">
      <w:pPr>
        <w:spacing w:line="360" w:lineRule="auto"/>
        <w:rPr>
          <w:rFonts w:ascii="Lato" w:hAnsi="Lato"/>
          <w:color w:val="5F6369"/>
          <w:shd w:val="clear" w:color="auto" w:fill="FAFAFA"/>
        </w:rPr>
      </w:pPr>
    </w:p>
    <w:p w14:paraId="766FC28B" w14:textId="71DC671F" w:rsidR="003313A8" w:rsidRDefault="00A318B7" w:rsidP="00A318B7">
      <w:pPr>
        <w:spacing w:line="360" w:lineRule="auto"/>
        <w:rPr>
          <w:rFonts w:ascii="Lato" w:hAnsi="Lato"/>
          <w:color w:val="5F6369"/>
          <w:shd w:val="clear" w:color="auto" w:fill="FAFAFA"/>
        </w:rPr>
      </w:pPr>
      <w:r>
        <w:rPr>
          <w:rFonts w:ascii="Lato" w:hAnsi="Lato"/>
          <w:color w:val="5F6369"/>
          <w:shd w:val="clear" w:color="auto" w:fill="FAFAFA"/>
        </w:rPr>
        <w:t xml:space="preserve">SL2P relies on a simulation and calibration system implemented in MATLAB </w:t>
      </w:r>
      <w:r w:rsidR="00CE5B07">
        <w:rPr>
          <w:rFonts w:ascii="Lato" w:hAnsi="Lato"/>
          <w:color w:val="5F6369"/>
          <w:shd w:val="clear" w:color="auto" w:fill="FAFAFA"/>
        </w:rPr>
        <w:t xml:space="preserve">that includes 4SAIL without thermal flux components </w:t>
      </w:r>
      <w:r>
        <w:rPr>
          <w:rFonts w:ascii="Lato" w:hAnsi="Lato"/>
          <w:color w:val="5F6369"/>
          <w:shd w:val="clear" w:color="auto" w:fill="FAFAFA"/>
        </w:rPr>
        <w:t xml:space="preserve">(xx).  </w:t>
      </w:r>
      <w:r w:rsidR="00CE5B07">
        <w:rPr>
          <w:rFonts w:ascii="Lato" w:hAnsi="Lato"/>
          <w:color w:val="5F6369"/>
          <w:shd w:val="clear" w:color="auto" w:fill="FAFAFA"/>
        </w:rPr>
        <w:t>4SA</w:t>
      </w:r>
      <w:r w:rsidR="003313A8">
        <w:rPr>
          <w:rFonts w:ascii="Lato" w:hAnsi="Lato"/>
          <w:color w:val="5F6369"/>
          <w:shd w:val="clear" w:color="auto" w:fill="FAFAFA"/>
        </w:rPr>
        <w:t xml:space="preserve">IL was modified to account for canopy </w:t>
      </w:r>
      <w:r w:rsidR="00CE5B07">
        <w:rPr>
          <w:rFonts w:ascii="Lato" w:hAnsi="Lato"/>
          <w:color w:val="5F6369"/>
          <w:shd w:val="clear" w:color="auto" w:fill="FAFAFA"/>
        </w:rPr>
        <w:t xml:space="preserve">clumping </w:t>
      </w:r>
      <w:r w:rsidR="003313A8">
        <w:rPr>
          <w:rFonts w:ascii="Lato" w:hAnsi="Lato"/>
          <w:color w:val="5F6369"/>
          <w:shd w:val="clear" w:color="auto" w:fill="FAFAFA"/>
        </w:rPr>
        <w:t xml:space="preserve">by i) adjusting </w:t>
      </w:r>
      <w:r w:rsidR="00726E6C">
        <w:rPr>
          <w:rFonts w:ascii="Lato" w:hAnsi="Lato"/>
          <w:color w:val="5F6369"/>
          <w:shd w:val="clear" w:color="auto" w:fill="FAFAFA"/>
        </w:rPr>
        <w:t>green leaf</w:t>
      </w:r>
      <w:r w:rsidR="003313A8">
        <w:rPr>
          <w:rFonts w:ascii="Lato" w:hAnsi="Lato"/>
          <w:color w:val="5F6369"/>
          <w:shd w:val="clear" w:color="auto" w:fill="FAFAFA"/>
        </w:rPr>
        <w:t xml:space="preserve"> reflectance (</w:t>
      </w:r>
      <m:oMath>
        <m:sSub>
          <m:sSubPr>
            <m:ctrlPr>
              <w:rPr>
                <w:rFonts w:ascii="Cambria Math" w:hAnsi="Cambria Math"/>
              </w:rPr>
            </m:ctrlPr>
          </m:sSubPr>
          <m:e>
            <m:r>
              <w:rPr>
                <w:rFonts w:ascii="Cambria Math" w:hAnsi="Cambria Math"/>
              </w:rPr>
              <m:t>ρ</m:t>
            </m:r>
          </m:e>
          <m:sub>
            <m:r>
              <w:rPr>
                <w:rFonts w:ascii="Cambria Math" w:hAnsi="Cambria Math"/>
              </w:rPr>
              <m:t>g</m:t>
            </m:r>
          </m:sub>
        </m:sSub>
      </m:oMath>
      <w:r w:rsidR="003313A8" w:rsidRPr="00726E6C">
        <w:t xml:space="preserve">) </w:t>
      </w:r>
      <w:r w:rsidR="00726E6C">
        <w:t xml:space="preserve">and green leaf </w:t>
      </w:r>
      <w:r w:rsidR="003313A8" w:rsidRPr="00726E6C">
        <w:t>transmittance (</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3313A8" w:rsidRPr="00726E6C">
        <w:t>)</w:t>
      </w:r>
      <w:r w:rsidR="00726E6C">
        <w:t xml:space="preserve"> </w:t>
      </w:r>
      <w:r w:rsidR="003313A8">
        <w:rPr>
          <w:rFonts w:ascii="Lato" w:hAnsi="Lato"/>
          <w:color w:val="5F6369"/>
          <w:shd w:val="clear" w:color="auto" w:fill="FAFAFA"/>
        </w:rPr>
        <w:t xml:space="preserve">to account for foliage </w:t>
      </w:r>
      <w:r w:rsidR="003313A8">
        <w:rPr>
          <w:rFonts w:ascii="Lato" w:hAnsi="Lato"/>
          <w:color w:val="5F6369"/>
          <w:shd w:val="clear" w:color="auto" w:fill="FAFAFA"/>
        </w:rPr>
        <w:lastRenderedPageBreak/>
        <w:t>clumping after Smolander and Stenbe</w:t>
      </w:r>
      <w:r w:rsidR="0068592C">
        <w:rPr>
          <w:rFonts w:ascii="Lato" w:hAnsi="Lato"/>
          <w:color w:val="5F6369"/>
          <w:shd w:val="clear" w:color="auto" w:fill="FAFAFA"/>
        </w:rPr>
        <w:t>rg (2003</w:t>
      </w:r>
      <w:r w:rsidR="003313A8">
        <w:rPr>
          <w:rFonts w:ascii="Lato" w:hAnsi="Lato"/>
          <w:color w:val="5F6369"/>
          <w:shd w:val="clear" w:color="auto" w:fill="FAFAFA"/>
        </w:rPr>
        <w:t xml:space="preserve">) and ii) modifying 4SAIL flux components to account for crown clumping assuming opaque crowns </w:t>
      </w:r>
      <w:r w:rsidR="00B515FF">
        <w:rPr>
          <w:rFonts w:ascii="Lato" w:hAnsi="Lato"/>
          <w:color w:val="5F6369"/>
          <w:shd w:val="clear" w:color="auto" w:fill="FAFAFA"/>
        </w:rPr>
        <w:t>(</w:t>
      </w:r>
      <w:r w:rsidR="00CE5B07">
        <w:rPr>
          <w:rFonts w:ascii="Lato" w:hAnsi="Lato"/>
          <w:color w:val="5F6369"/>
          <w:shd w:val="clear" w:color="auto" w:fill="FAFAFA"/>
        </w:rPr>
        <w:t xml:space="preserve"> Section 2.3.3 of Verehoef and Bach</w:t>
      </w:r>
      <w:r w:rsidR="00B515FF">
        <w:rPr>
          <w:rFonts w:ascii="Lato" w:hAnsi="Lato"/>
          <w:color w:val="5F6369"/>
          <w:shd w:val="clear" w:color="auto" w:fill="FAFAFA"/>
        </w:rPr>
        <w:t>,</w:t>
      </w:r>
      <w:r w:rsidR="00CE5B07">
        <w:rPr>
          <w:rFonts w:ascii="Lato" w:hAnsi="Lato"/>
          <w:color w:val="5F6369"/>
          <w:shd w:val="clear" w:color="auto" w:fill="FAFAFA"/>
        </w:rPr>
        <w:t xml:space="preserve">2007).   </w:t>
      </w:r>
      <w:r w:rsidR="00B515FF">
        <w:rPr>
          <w:rFonts w:ascii="Lato" w:hAnsi="Lato"/>
          <w:color w:val="5F6369"/>
          <w:shd w:val="clear" w:color="auto" w:fill="FAFAFA"/>
        </w:rPr>
        <w:t xml:space="preserve"> </w:t>
      </w:r>
      <w:r w:rsidR="00CE5B07">
        <w:rPr>
          <w:rFonts w:ascii="Lato" w:hAnsi="Lato"/>
          <w:color w:val="5F6369"/>
          <w:shd w:val="clear" w:color="auto" w:fill="FAFAFA"/>
        </w:rPr>
        <w:t xml:space="preserve"> </w:t>
      </w:r>
    </w:p>
    <w:p w14:paraId="38398DEA" w14:textId="77777777" w:rsidR="003313A8" w:rsidRDefault="003313A8" w:rsidP="00A318B7">
      <w:pPr>
        <w:spacing w:line="360" w:lineRule="auto"/>
        <w:rPr>
          <w:rFonts w:ascii="Lato" w:hAnsi="Lato"/>
          <w:color w:val="5F6369"/>
          <w:shd w:val="clear" w:color="auto" w:fill="FAFAFA"/>
        </w:rPr>
      </w:pPr>
    </w:p>
    <w:p w14:paraId="6DFEA8FA" w14:textId="5DA5616D" w:rsidR="003313A8" w:rsidRDefault="003313A8" w:rsidP="00A318B7">
      <w:pPr>
        <w:spacing w:line="360" w:lineRule="auto"/>
        <w:rPr>
          <w:rFonts w:ascii="Lato" w:hAnsi="Lato"/>
          <w:color w:val="5F6369"/>
          <w:shd w:val="clear" w:color="auto" w:fill="FAFAFA"/>
        </w:rPr>
      </w:pPr>
    </w:p>
    <w:p w14:paraId="2C976DF0" w14:textId="0B0E5527" w:rsidR="003313A8" w:rsidRDefault="003313A8" w:rsidP="00A318B7">
      <w:pPr>
        <w:spacing w:line="360" w:lineRule="auto"/>
        <w:rPr>
          <w:rFonts w:ascii="Lato" w:hAnsi="Lato"/>
          <w:color w:val="5F6369"/>
          <w:shd w:val="clear" w:color="auto" w:fill="FAFAFA"/>
        </w:rPr>
      </w:pPr>
      <w:r>
        <w:rPr>
          <w:rFonts w:ascii="Lato" w:hAnsi="Lato"/>
          <w:color w:val="5F6369"/>
          <w:shd w:val="clear" w:color="auto" w:fill="FAFAFA"/>
        </w:rPr>
        <w:t>Foliage Clumping</w:t>
      </w:r>
    </w:p>
    <w:p w14:paraId="3FE580E0" w14:textId="628DE4B2" w:rsidR="003313A8" w:rsidRDefault="003313A8" w:rsidP="00A318B7">
      <w:pPr>
        <w:spacing w:line="360" w:lineRule="auto"/>
        <w:rPr>
          <w:rFonts w:ascii="Lato" w:hAnsi="Lato"/>
          <w:color w:val="5F6369"/>
          <w:shd w:val="clear" w:color="auto" w:fill="FAFAFA"/>
        </w:rPr>
      </w:pPr>
    </w:p>
    <w:p w14:paraId="7023518F" w14:textId="546050DF" w:rsidR="00726E6C" w:rsidRDefault="003313A8" w:rsidP="00A318B7">
      <w:pPr>
        <w:spacing w:line="360" w:lineRule="auto"/>
      </w:pPr>
      <w:r>
        <w:rPr>
          <w:rFonts w:ascii="Lato" w:hAnsi="Lato"/>
          <w:color w:val="5F6369"/>
          <w:shd w:val="clear" w:color="auto" w:fill="FAFAFA"/>
        </w:rPr>
        <w:t xml:space="preserve">SL2P uses PROSPECTD </w:t>
      </w:r>
      <w:r w:rsidR="00726E6C">
        <w:rPr>
          <w:rFonts w:ascii="Lato" w:hAnsi="Lato"/>
          <w:color w:val="5F6369"/>
          <w:shd w:val="clear" w:color="auto" w:fill="FAFAFA"/>
        </w:rPr>
        <w:t xml:space="preserve">simulations of reflectance </w:t>
      </w:r>
      <m:oMath>
        <m:sSub>
          <m:sSubPr>
            <m:ctrlPr>
              <w:rPr>
                <w:rFonts w:ascii="Cambria Math" w:hAnsi="Cambria Math"/>
              </w:rPr>
            </m:ctrlPr>
          </m:sSubPr>
          <m:e>
            <m:r>
              <w:rPr>
                <w:rFonts w:ascii="Cambria Math" w:hAnsi="Cambria Math"/>
              </w:rPr>
              <m:t>ρ</m:t>
            </m:r>
          </m:e>
          <m:sub>
            <m:r>
              <w:rPr>
                <w:rFonts w:ascii="Cambria Math" w:hAnsi="Cambria Math"/>
              </w:rPr>
              <m:t>L</m:t>
            </m:r>
          </m:sub>
        </m:sSub>
      </m:oMath>
      <w:r w:rsidR="00726E6C" w:rsidRPr="00726E6C">
        <w:t xml:space="preserve"> and transmittance </w:t>
      </w:r>
      <m:oMath>
        <m:sSub>
          <m:sSubPr>
            <m:ctrlPr>
              <w:rPr>
                <w:rFonts w:ascii="Cambria Math" w:hAnsi="Cambria Math"/>
              </w:rPr>
            </m:ctrlPr>
          </m:sSubPr>
          <m:e>
            <m:r>
              <w:rPr>
                <w:rFonts w:ascii="Cambria Math" w:hAnsi="Cambria Math"/>
              </w:rPr>
              <m:t>τ</m:t>
            </m:r>
          </m:e>
          <m:sub>
            <m:r>
              <w:rPr>
                <w:rFonts w:ascii="Cambria Math" w:hAnsi="Cambria Math"/>
              </w:rPr>
              <m:t>L</m:t>
            </m:r>
          </m:sub>
        </m:sSub>
      </m:oMath>
      <w:r w:rsidR="00726E6C">
        <w:t xml:space="preserve">   of lambertian foliage as </w:t>
      </w:r>
      <m:oMath>
        <m:sSub>
          <m:sSubPr>
            <m:ctrlPr>
              <w:rPr>
                <w:rFonts w:ascii="Cambria Math" w:hAnsi="Cambria Math"/>
              </w:rPr>
            </m:ctrlPr>
          </m:sSubPr>
          <m:e>
            <m:r>
              <w:rPr>
                <w:rFonts w:ascii="Cambria Math" w:hAnsi="Cambria Math"/>
              </w:rPr>
              <m:t>ρ</m:t>
            </m:r>
          </m:e>
          <m:sub>
            <m:r>
              <w:rPr>
                <w:rFonts w:ascii="Cambria Math" w:hAnsi="Cambria Math"/>
              </w:rPr>
              <m:t>g</m:t>
            </m:r>
          </m:sub>
        </m:sSub>
      </m:oMath>
      <w:r w:rsidR="00726E6C" w:rsidRPr="00726E6C">
        <w:t xml:space="preserve"> </w:t>
      </w:r>
      <w:r w:rsidR="00726E6C">
        <w:t xml:space="preserve">and </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726E6C">
        <w:t>, respectively.  In SL2P-CCRS, shoot clumping modifies the 4SAIL green leaf albedo</w:t>
      </w:r>
      <w:r w:rsidR="005001D4">
        <w:t xml:space="preserve"> </w:t>
      </w:r>
      <m:oMath>
        <m:sSub>
          <m:sSubPr>
            <m:ctrlPr>
              <w:rPr>
                <w:rFonts w:ascii="Cambria Math" w:hAnsi="Cambria Math"/>
              </w:rPr>
            </m:ctrlPr>
          </m:sSubPr>
          <m:e>
            <m:r>
              <w:rPr>
                <w:rFonts w:ascii="Cambria Math" w:hAnsi="Cambria Math"/>
              </w:rPr>
              <m:t>ω</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L</m:t>
            </m:r>
          </m:sub>
        </m:sSub>
      </m:oMath>
      <w:r w:rsidR="00726E6C">
        <w:t xml:space="preserve"> </w:t>
      </w:r>
      <w:r w:rsidR="0068592C">
        <w:t>as (Smolander and Stenberg, 2003</w:t>
      </w:r>
      <w:r w:rsidR="00726E6C">
        <w:t>):</w:t>
      </w:r>
    </w:p>
    <w:p w14:paraId="302BB63C" w14:textId="17FAE827" w:rsidR="00726E6C" w:rsidRDefault="00726E6C" w:rsidP="00A318B7">
      <w:pPr>
        <w:spacing w:line="360" w:lineRule="auto"/>
      </w:pPr>
    </w:p>
    <w:p w14:paraId="0FA8D72B" w14:textId="2B142E18" w:rsidR="00726E6C" w:rsidRPr="009728E5" w:rsidRDefault="00970DE6" w:rsidP="00A318B7">
      <w:pPr>
        <w:spacing w:line="360" w:lineRule="auto"/>
        <w:rPr>
          <w:rFonts w:ascii="Lato" w:hAnsi="Lato"/>
        </w:rPr>
      </w:pPr>
      <m:oMath>
        <m:sSub>
          <m:sSubPr>
            <m:ctrlPr>
              <w:rPr>
                <w:rFonts w:ascii="Cambria Math" w:hAnsi="Cambria Math"/>
              </w:rPr>
            </m:ctrlPr>
          </m:sSubPr>
          <m:e>
            <m:r>
              <w:rPr>
                <w:rFonts w:ascii="Cambria Math" w:hAnsi="Cambria Math"/>
              </w:rPr>
              <m:t>ω</m:t>
            </m:r>
          </m:e>
          <m:sub>
            <m:r>
              <w:rPr>
                <w:rFonts w:ascii="Cambria Math" w:hAnsi="Cambria Math"/>
              </w:rPr>
              <m:t>g</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L</m:t>
                </m:r>
              </m:sub>
            </m:sSub>
            <m:sSup>
              <m:sSupPr>
                <m:ctrlPr>
                  <w:rPr>
                    <w:rFonts w:ascii="Cambria Math" w:hAnsi="Cambria Math"/>
                    <w:i/>
                  </w:rPr>
                </m:ctrlPr>
              </m:sSupPr>
              <m:e>
                <m:r>
                  <w:rPr>
                    <w:rFonts w:ascii="Cambria Math" w:hAnsi="Cambria Math"/>
                    <w:color w:val="5F6369"/>
                    <w:shd w:val="clear" w:color="auto" w:fill="FAFAFA"/>
                  </w:rPr>
                  <m:t>γ</m:t>
                </m:r>
              </m:e>
              <m:sup>
                <m:r>
                  <w:rPr>
                    <w:rFonts w:ascii="Cambria Math" w:hAnsi="Cambria Math"/>
                  </w:rPr>
                  <m:t>-1</m:t>
                </m:r>
              </m:sup>
            </m:sSup>
          </m:num>
          <m:den>
            <m:r>
              <w:rPr>
                <w:rFonts w:ascii="Cambria Math" w:hAnsi="Cambria Math"/>
              </w:rPr>
              <m:t>1-</m:t>
            </m:r>
            <m:sSub>
              <m:sSubPr>
                <m:ctrlPr>
                  <w:rPr>
                    <w:rFonts w:ascii="Cambria Math" w:hAnsi="Cambria Math"/>
                  </w:rPr>
                </m:ctrlPr>
              </m:sSubPr>
              <m:e>
                <m:r>
                  <w:rPr>
                    <w:rFonts w:ascii="Cambria Math" w:hAnsi="Cambria Math"/>
                  </w:rPr>
                  <m:t>ω</m:t>
                </m:r>
              </m:e>
              <m:sub>
                <m:r>
                  <w:rPr>
                    <w:rFonts w:ascii="Cambria Math" w:hAnsi="Cambria Math"/>
                  </w:rPr>
                  <m:t>L</m:t>
                </m:r>
              </m:sub>
            </m:sSub>
            <m:d>
              <m:dPr>
                <m:ctrlPr>
                  <w:rPr>
                    <w:rFonts w:ascii="Cambria Math" w:hAnsi="Cambria Math"/>
                    <w:i/>
                  </w:rPr>
                </m:ctrlPr>
              </m:dPr>
              <m:e>
                <m:sSup>
                  <m:sSupPr>
                    <m:ctrlPr>
                      <w:rPr>
                        <w:rFonts w:ascii="Cambria Math" w:hAnsi="Cambria Math"/>
                        <w:i/>
                      </w:rPr>
                    </m:ctrlPr>
                  </m:sSupPr>
                  <m:e>
                    <m:r>
                      <w:rPr>
                        <w:rFonts w:ascii="Cambria Math" w:hAnsi="Cambria Math"/>
                        <w:color w:val="5F6369"/>
                        <w:shd w:val="clear" w:color="auto" w:fill="FAFAFA"/>
                      </w:rPr>
                      <m:t>1-γ</m:t>
                    </m:r>
                  </m:e>
                  <m:sup>
                    <m:r>
                      <w:rPr>
                        <w:rFonts w:ascii="Cambria Math" w:hAnsi="Cambria Math"/>
                      </w:rPr>
                      <m:t>-1</m:t>
                    </m:r>
                  </m:sup>
                </m:sSup>
              </m:e>
            </m:d>
          </m:den>
        </m:f>
      </m:oMath>
      <w:r w:rsidR="00643F45">
        <w:rPr>
          <w:rFonts w:ascii="Lato" w:hAnsi="Lato"/>
        </w:rPr>
        <w:tab/>
      </w:r>
      <w:r w:rsidR="00643F45">
        <w:rPr>
          <w:rFonts w:ascii="Lato" w:hAnsi="Lato"/>
        </w:rPr>
        <w:tab/>
        <w:t>(1)</w:t>
      </w:r>
    </w:p>
    <w:p w14:paraId="0A46856E" w14:textId="4E799172" w:rsidR="009728E5" w:rsidRDefault="009728E5" w:rsidP="00A318B7">
      <w:pPr>
        <w:spacing w:line="360" w:lineRule="auto"/>
        <w:rPr>
          <w:rFonts w:ascii="Lato" w:hAnsi="Lato"/>
        </w:rPr>
      </w:pPr>
    </w:p>
    <w:p w14:paraId="28CD9D01" w14:textId="5EBFD2B2" w:rsidR="009728E5" w:rsidRDefault="009728E5" w:rsidP="00A318B7">
      <w:pPr>
        <w:spacing w:line="360" w:lineRule="auto"/>
      </w:pPr>
      <w:r>
        <w:rPr>
          <w:rFonts w:ascii="Lato" w:hAnsi="Lato"/>
        </w:rPr>
        <w:t xml:space="preserve">The impact of shoot clumping on </w:t>
      </w:r>
      <m:oMath>
        <m:sSub>
          <m:sSubPr>
            <m:ctrlPr>
              <w:rPr>
                <w:rFonts w:ascii="Cambria Math" w:hAnsi="Cambria Math"/>
              </w:rPr>
            </m:ctrlPr>
          </m:sSubPr>
          <m:e>
            <m:r>
              <w:rPr>
                <w:rFonts w:ascii="Cambria Math" w:hAnsi="Cambria Math"/>
              </w:rPr>
              <m:t>ρ</m:t>
            </m:r>
          </m:e>
          <m:sub>
            <m:r>
              <w:rPr>
                <w:rFonts w:ascii="Cambria Math" w:hAnsi="Cambria Math"/>
              </w:rPr>
              <m:t>g</m:t>
            </m:r>
          </m:sub>
        </m:sSub>
      </m:oMath>
      <w:r w:rsidRPr="00726E6C">
        <w:t xml:space="preserve"> </w:t>
      </w:r>
      <w:r>
        <w:t xml:space="preserve">and </w:t>
      </w:r>
      <m:oMath>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 xml:space="preserve"> </m:t>
        </m:r>
      </m:oMath>
      <w:r>
        <w:t xml:space="preserve">is then modelled </w:t>
      </w:r>
      <w:r w:rsidR="005001D4">
        <w:t>assuming the scattering phase function does not change from individual foliage to clumped foliage:</w:t>
      </w:r>
    </w:p>
    <w:p w14:paraId="3328DD4E" w14:textId="77777777" w:rsidR="009728E5" w:rsidRDefault="009728E5" w:rsidP="00A318B7">
      <w:pPr>
        <w:spacing w:line="360" w:lineRule="auto"/>
        <w:rPr>
          <w:rFonts w:ascii="Lato" w:hAnsi="Lato"/>
          <w:color w:val="5F6369"/>
          <w:shd w:val="clear" w:color="auto" w:fill="FAFAFA"/>
        </w:rPr>
      </w:pPr>
    </w:p>
    <w:p w14:paraId="437C132E" w14:textId="4CED80DF" w:rsidR="009728E5" w:rsidRPr="005001D4" w:rsidRDefault="00970DE6" w:rsidP="009728E5">
      <w:pPr>
        <w:spacing w:line="360" w:lineRule="auto"/>
        <w:rPr>
          <w:rFonts w:ascii="Lato" w:hAnsi="Lato"/>
        </w:rPr>
      </w:pPr>
      <m:oMath>
        <m:sSub>
          <m:sSubPr>
            <m:ctrlPr>
              <w:rPr>
                <w:rFonts w:ascii="Cambria Math" w:hAnsi="Cambria Math"/>
              </w:rPr>
            </m:ctrlPr>
          </m:sSubPr>
          <m:e>
            <m:r>
              <w:rPr>
                <w:rFonts w:ascii="Cambria Math" w:hAnsi="Cambria Math"/>
              </w:rPr>
              <m:t>ρ</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L</m:t>
            </m:r>
          </m:sub>
        </m:sSub>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g</m:t>
                </m:r>
              </m:sub>
            </m:sSub>
          </m:num>
          <m:den>
            <m:sSub>
              <m:sSubPr>
                <m:ctrlPr>
                  <w:rPr>
                    <w:rFonts w:ascii="Cambria Math" w:hAnsi="Cambria Math"/>
                  </w:rPr>
                </m:ctrlPr>
              </m:sSubPr>
              <m:e>
                <m:r>
                  <w:rPr>
                    <w:rFonts w:ascii="Cambria Math" w:hAnsi="Cambria Math"/>
                  </w:rPr>
                  <m:t>ω</m:t>
                </m:r>
              </m:e>
              <m:sub>
                <m:r>
                  <w:rPr>
                    <w:rFonts w:ascii="Cambria Math" w:hAnsi="Cambria Math"/>
                  </w:rPr>
                  <m:t>L</m:t>
                </m:r>
              </m:sub>
            </m:sSub>
          </m:den>
        </m:f>
      </m:oMath>
      <w:r w:rsidR="00643F45">
        <w:rPr>
          <w:rFonts w:ascii="Lato" w:hAnsi="Lato"/>
        </w:rPr>
        <w:tab/>
      </w:r>
      <w:r w:rsidR="00643F45">
        <w:rPr>
          <w:rFonts w:ascii="Lato" w:hAnsi="Lato"/>
        </w:rPr>
        <w:tab/>
      </w:r>
      <w:r w:rsidR="00643F45">
        <w:rPr>
          <w:rFonts w:ascii="Lato" w:hAnsi="Lato"/>
        </w:rPr>
        <w:tab/>
        <w:t>(2)</w:t>
      </w:r>
    </w:p>
    <w:p w14:paraId="741A9C7A" w14:textId="3BF1F4F9" w:rsidR="005001D4" w:rsidRDefault="005001D4" w:rsidP="009728E5">
      <w:pPr>
        <w:spacing w:line="360" w:lineRule="auto"/>
        <w:rPr>
          <w:rFonts w:ascii="Lato" w:hAnsi="Lato"/>
        </w:rPr>
      </w:pPr>
    </w:p>
    <w:p w14:paraId="4C4FC9A6" w14:textId="24C36DF0" w:rsidR="005001D4" w:rsidRPr="009728E5" w:rsidRDefault="00970DE6" w:rsidP="009728E5">
      <w:pPr>
        <w:spacing w:line="360" w:lineRule="auto"/>
        <w:rPr>
          <w:rFonts w:ascii="Lato" w:hAnsi="Lato"/>
        </w:rPr>
      </w:pPr>
      <m:oMath>
        <m:sSub>
          <m:sSubPr>
            <m:ctrlPr>
              <w:rPr>
                <w:rFonts w:ascii="Cambria Math" w:hAnsi="Cambria Math"/>
              </w:rPr>
            </m:ctrlPr>
          </m:sSubPr>
          <m:e>
            <m:r>
              <w:rPr>
                <w:rFonts w:ascii="Cambria Math" w:hAnsi="Cambria Math"/>
              </w:rPr>
              <m:t>τ</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L</m:t>
            </m:r>
          </m:sub>
        </m:sSub>
        <m:f>
          <m:fPr>
            <m:ctrlPr>
              <w:rPr>
                <w:rFonts w:ascii="Cambria Math" w:hAnsi="Cambria Math"/>
              </w:rPr>
            </m:ctrlPr>
          </m:fPr>
          <m:num>
            <m:sSub>
              <m:sSubPr>
                <m:ctrlPr>
                  <w:rPr>
                    <w:rFonts w:ascii="Cambria Math" w:hAnsi="Cambria Math"/>
                  </w:rPr>
                </m:ctrlPr>
              </m:sSubPr>
              <m:e>
                <m:r>
                  <w:rPr>
                    <w:rFonts w:ascii="Cambria Math" w:hAnsi="Cambria Math"/>
                  </w:rPr>
                  <m:t>ω</m:t>
                </m:r>
              </m:e>
              <m:sub>
                <m:r>
                  <w:rPr>
                    <w:rFonts w:ascii="Cambria Math" w:hAnsi="Cambria Math"/>
                  </w:rPr>
                  <m:t>g</m:t>
                </m:r>
              </m:sub>
            </m:sSub>
          </m:num>
          <m:den>
            <m:sSub>
              <m:sSubPr>
                <m:ctrlPr>
                  <w:rPr>
                    <w:rFonts w:ascii="Cambria Math" w:hAnsi="Cambria Math"/>
                  </w:rPr>
                </m:ctrlPr>
              </m:sSubPr>
              <m:e>
                <m:r>
                  <w:rPr>
                    <w:rFonts w:ascii="Cambria Math" w:hAnsi="Cambria Math"/>
                  </w:rPr>
                  <m:t>ω</m:t>
                </m:r>
              </m:e>
              <m:sub>
                <m:r>
                  <w:rPr>
                    <w:rFonts w:ascii="Cambria Math" w:hAnsi="Cambria Math"/>
                  </w:rPr>
                  <m:t>L</m:t>
                </m:r>
              </m:sub>
            </m:sSub>
          </m:den>
        </m:f>
      </m:oMath>
      <w:r w:rsidR="00643F45">
        <w:rPr>
          <w:rFonts w:ascii="Lato" w:hAnsi="Lato"/>
        </w:rPr>
        <w:tab/>
      </w:r>
      <w:r w:rsidR="00643F45">
        <w:rPr>
          <w:rFonts w:ascii="Lato" w:hAnsi="Lato"/>
        </w:rPr>
        <w:tab/>
      </w:r>
      <w:r w:rsidR="00643F45">
        <w:rPr>
          <w:rFonts w:ascii="Lato" w:hAnsi="Lato"/>
        </w:rPr>
        <w:tab/>
        <w:t>(3)</w:t>
      </w:r>
    </w:p>
    <w:p w14:paraId="6445F0BB" w14:textId="6DF213F7" w:rsidR="009728E5" w:rsidRDefault="009728E5" w:rsidP="00A318B7">
      <w:pPr>
        <w:spacing w:line="360" w:lineRule="auto"/>
        <w:rPr>
          <w:rFonts w:ascii="Lato" w:hAnsi="Lato"/>
          <w:color w:val="5F6369"/>
          <w:shd w:val="clear" w:color="auto" w:fill="FAFAFA"/>
        </w:rPr>
      </w:pPr>
    </w:p>
    <w:p w14:paraId="7AF4DECB" w14:textId="0002D467" w:rsidR="009728E5" w:rsidRDefault="009728E5" w:rsidP="00A318B7">
      <w:pPr>
        <w:spacing w:line="360" w:lineRule="auto"/>
        <w:rPr>
          <w:rFonts w:ascii="Lato" w:hAnsi="Lato"/>
          <w:color w:val="5F6369"/>
          <w:shd w:val="clear" w:color="auto" w:fill="FAFAFA"/>
        </w:rPr>
      </w:pPr>
    </w:p>
    <w:p w14:paraId="079B2FD0" w14:textId="6B3A7286" w:rsidR="005001D4" w:rsidRDefault="005001D4" w:rsidP="00A318B7">
      <w:pPr>
        <w:spacing w:line="360" w:lineRule="auto"/>
        <w:rPr>
          <w:rFonts w:ascii="Lato" w:hAnsi="Lato"/>
          <w:color w:val="5F6369"/>
          <w:shd w:val="clear" w:color="auto" w:fill="FAFAFA"/>
        </w:rPr>
      </w:pPr>
      <w:r>
        <w:rPr>
          <w:rFonts w:ascii="Lato" w:hAnsi="Lato"/>
          <w:color w:val="5F6369"/>
          <w:shd w:val="clear" w:color="auto" w:fill="FAFAFA"/>
        </w:rPr>
        <w:t xml:space="preserve">Equation 1 has been extensively verified with simulations and measurements (Smolander and Stenberg, xx; Disney xx, Rochdi and Fernandes, xx; Rautainnen et al. xx).  The assumptions behind Equations xx and xx do not hold perfectly in that shoots tend to exhibit a hotspot peak in the backscatter direction that flat leaves do not (Smolander and Stenberg, xx).  However simulations indicate this effect is smoothed when considering shoots with multiple orientations (Rochdi and Fernandes, xx) or equivalenty when dealing with diffuse fluxes.   </w:t>
      </w:r>
    </w:p>
    <w:p w14:paraId="3C486A21" w14:textId="411C39BF" w:rsidR="005001D4" w:rsidRDefault="005001D4" w:rsidP="00A318B7">
      <w:pPr>
        <w:spacing w:line="360" w:lineRule="auto"/>
        <w:rPr>
          <w:rFonts w:ascii="Lato" w:hAnsi="Lato"/>
          <w:color w:val="5F6369"/>
          <w:shd w:val="clear" w:color="auto" w:fill="FAFAFA"/>
        </w:rPr>
      </w:pPr>
    </w:p>
    <w:p w14:paraId="72E03258" w14:textId="1DF851A2" w:rsidR="005001D4" w:rsidRDefault="005001D4" w:rsidP="00A318B7">
      <w:pPr>
        <w:spacing w:line="360" w:lineRule="auto"/>
        <w:rPr>
          <w:rFonts w:ascii="Lato" w:hAnsi="Lato"/>
          <w:color w:val="5F6369"/>
          <w:shd w:val="clear" w:color="auto" w:fill="FAFAFA"/>
        </w:rPr>
      </w:pPr>
    </w:p>
    <w:p w14:paraId="5A606A79" w14:textId="6608800B" w:rsidR="005001D4" w:rsidRDefault="005001D4" w:rsidP="00A318B7">
      <w:pPr>
        <w:spacing w:line="360" w:lineRule="auto"/>
        <w:rPr>
          <w:rFonts w:ascii="Lato" w:hAnsi="Lato"/>
          <w:color w:val="5F6369"/>
          <w:shd w:val="clear" w:color="auto" w:fill="FAFAFA"/>
        </w:rPr>
      </w:pPr>
      <w:r>
        <w:rPr>
          <w:rFonts w:ascii="Lato" w:hAnsi="Lato"/>
          <w:color w:val="5F6369"/>
          <w:shd w:val="clear" w:color="auto" w:fill="FAFAFA"/>
        </w:rPr>
        <w:t>Crown Clumping</w:t>
      </w:r>
    </w:p>
    <w:p w14:paraId="6F2505C0" w14:textId="7A5A9C32" w:rsidR="005001D4" w:rsidRDefault="005001D4" w:rsidP="00A318B7">
      <w:pPr>
        <w:spacing w:line="360" w:lineRule="auto"/>
        <w:rPr>
          <w:rFonts w:ascii="Lato" w:hAnsi="Lato"/>
          <w:color w:val="5F6369"/>
          <w:shd w:val="clear" w:color="auto" w:fill="FAFAFA"/>
        </w:rPr>
      </w:pPr>
    </w:p>
    <w:p w14:paraId="01271757" w14:textId="572D809F" w:rsidR="005001D4" w:rsidRDefault="005001D4" w:rsidP="00A318B7">
      <w:pPr>
        <w:spacing w:line="360" w:lineRule="auto"/>
        <w:rPr>
          <w:rFonts w:ascii="AdvTT6120e2aa" w:hAnsi="AdvTT6120e2aa" w:cs="AdvTT6120e2aa"/>
          <w:sz w:val="20"/>
          <w:szCs w:val="20"/>
        </w:rPr>
      </w:pPr>
      <w:r>
        <w:rPr>
          <w:rFonts w:ascii="Lato" w:hAnsi="Lato"/>
          <w:color w:val="5F6369"/>
          <w:shd w:val="clear" w:color="auto" w:fill="FAFAFA"/>
        </w:rPr>
        <w:lastRenderedPageBreak/>
        <w:t xml:space="preserve">SL2P was modified by including the crown clumping parameterization given in Section 2.3.3 of Verehoef and Bach,2007 to adjust collided and uncollided fluxes.  These modifications rely on a model for the </w:t>
      </w:r>
      <w:r>
        <w:rPr>
          <w:rFonts w:ascii="AdvTT6120e2aa" w:hAnsi="AdvTT6120e2aa" w:cs="AdvTT6120e2aa"/>
          <w:sz w:val="20"/>
          <w:szCs w:val="20"/>
        </w:rPr>
        <w:t xml:space="preserve">crown cover fraction projected in the zenith angle </w:t>
      </w:r>
      <m:oMath>
        <m:r>
          <w:rPr>
            <w:rFonts w:ascii="Cambria Math" w:hAnsi="Cambria Math" w:cs="AdvTT6120e2aa"/>
            <w:sz w:val="20"/>
            <w:szCs w:val="20"/>
          </w:rPr>
          <m:t>θ</m:t>
        </m:r>
      </m:oMath>
      <w:r>
        <w:rPr>
          <w:rFonts w:ascii="AdvTT6120e2aa" w:hAnsi="AdvTT6120e2aa" w:cs="AdvTT6120e2aa"/>
          <w:sz w:val="20"/>
          <w:szCs w:val="20"/>
        </w:rPr>
        <w:t xml:space="preserve">, </w:t>
      </w:r>
      <m:oMath>
        <m:r>
          <w:rPr>
            <w:rFonts w:ascii="Cambria Math" w:hAnsi="Cambria Math" w:cs="AdvTT6120e2aa"/>
            <w:sz w:val="20"/>
            <w:szCs w:val="20"/>
          </w:rPr>
          <m:t>C</m:t>
        </m:r>
        <m:d>
          <m:dPr>
            <m:ctrlPr>
              <w:rPr>
                <w:rFonts w:ascii="Cambria Math" w:hAnsi="Cambria Math" w:cs="AdvTT6120e2aa"/>
                <w:i/>
                <w:sz w:val="20"/>
                <w:szCs w:val="20"/>
              </w:rPr>
            </m:ctrlPr>
          </m:dPr>
          <m:e>
            <m:r>
              <w:rPr>
                <w:rFonts w:ascii="Cambria Math" w:hAnsi="Cambria Math" w:cs="AdvTT6120e2aa"/>
                <w:sz w:val="20"/>
                <w:szCs w:val="20"/>
              </w:rPr>
              <m:t>θ</m:t>
            </m:r>
          </m:e>
        </m:d>
      </m:oMath>
      <w:r>
        <w:rPr>
          <w:rFonts w:ascii="AdvTT6120e2aa" w:hAnsi="AdvTT6120e2aa" w:cs="AdvTT6120e2aa"/>
          <w:sz w:val="20"/>
          <w:szCs w:val="20"/>
        </w:rPr>
        <w:t xml:space="preserve">.  Verehoef and Bach </w:t>
      </w:r>
      <w:r w:rsidR="005B25A7">
        <w:rPr>
          <w:rFonts w:ascii="AdvTT6120e2aa" w:hAnsi="AdvTT6120e2aa" w:cs="AdvTT6120e2aa"/>
          <w:sz w:val="20"/>
          <w:szCs w:val="20"/>
        </w:rPr>
        <w:t xml:space="preserve">(2007) use the approximation of Rosema et al. (xx), that assumes randomly crowns placement with </w:t>
      </w:r>
      <m:oMath>
        <m:r>
          <w:rPr>
            <w:rFonts w:ascii="Cambria Math" w:hAnsi="Cambria Math"/>
            <w:color w:val="5F6369"/>
            <w:shd w:val="clear" w:color="auto" w:fill="FAFAFA"/>
          </w:rPr>
          <m:t>ξ=0</m:t>
        </m:r>
      </m:oMath>
      <w:r w:rsidR="005B25A7">
        <w:rPr>
          <w:rFonts w:ascii="AdvTT6120e2aa" w:hAnsi="AdvTT6120e2aa" w:cs="AdvTT6120e2aa"/>
          <w:sz w:val="20"/>
          <w:szCs w:val="20"/>
        </w:rPr>
        <w:t xml:space="preserve">, to estimate </w:t>
      </w:r>
      <m:oMath>
        <m:r>
          <w:rPr>
            <w:rFonts w:ascii="Cambria Math" w:hAnsi="Cambria Math" w:cs="AdvTT6120e2aa"/>
            <w:sz w:val="20"/>
            <w:szCs w:val="20"/>
          </w:rPr>
          <m:t>C</m:t>
        </m:r>
        <m:d>
          <m:dPr>
            <m:ctrlPr>
              <w:rPr>
                <w:rFonts w:ascii="Cambria Math" w:hAnsi="Cambria Math" w:cs="AdvTT6120e2aa"/>
                <w:i/>
                <w:sz w:val="20"/>
                <w:szCs w:val="20"/>
              </w:rPr>
            </m:ctrlPr>
          </m:dPr>
          <m:e>
            <m:r>
              <w:rPr>
                <w:rFonts w:ascii="Cambria Math" w:hAnsi="Cambria Math" w:cs="AdvTT6120e2aa"/>
                <w:sz w:val="20"/>
                <w:szCs w:val="20"/>
              </w:rPr>
              <m:t>θ</m:t>
            </m:r>
          </m:e>
        </m:d>
        <m:r>
          <w:rPr>
            <w:rFonts w:ascii="Cambria Math" w:hAnsi="Cambria Math" w:cs="AdvTT6120e2aa"/>
            <w:sz w:val="20"/>
            <w:szCs w:val="20"/>
          </w:rPr>
          <m:t>.</m:t>
        </m:r>
      </m:oMath>
      <w:r w:rsidR="005B25A7">
        <w:rPr>
          <w:rFonts w:ascii="AdvTT6120e2aa" w:hAnsi="AdvTT6120e2aa" w:cs="AdvTT6120e2aa"/>
          <w:sz w:val="20"/>
          <w:szCs w:val="20"/>
        </w:rPr>
        <w:t xml:space="preserve">  These assumptions are not realistic for clumped forest canopies.  Instead we use the approximation proposed by Nilson (xx) that has been verified with measurements within forests:</w:t>
      </w:r>
    </w:p>
    <w:p w14:paraId="07AC2836" w14:textId="728F47ED" w:rsidR="005B25A7" w:rsidRDefault="005B25A7" w:rsidP="00A318B7">
      <w:pPr>
        <w:spacing w:line="360" w:lineRule="auto"/>
        <w:rPr>
          <w:rFonts w:ascii="AdvTT6120e2aa" w:hAnsi="AdvTT6120e2aa" w:cs="AdvTT6120e2aa"/>
          <w:sz w:val="20"/>
          <w:szCs w:val="20"/>
        </w:rPr>
      </w:pPr>
    </w:p>
    <w:p w14:paraId="1371BD13" w14:textId="3E6948E4" w:rsidR="005B25A7" w:rsidRPr="00844027" w:rsidRDefault="005B25A7" w:rsidP="005B25A7">
      <w:pPr>
        <w:spacing w:line="360" w:lineRule="auto"/>
        <w:rPr>
          <w:rFonts w:ascii="Lato" w:hAnsi="Lato"/>
          <w:color w:val="5F6369"/>
          <w:shd w:val="clear" w:color="auto" w:fill="FAFAFA"/>
        </w:rPr>
      </w:pPr>
      <m:oMath>
        <m:r>
          <w:rPr>
            <w:rFonts w:ascii="Cambria Math" w:hAnsi="Cambria Math"/>
            <w:color w:val="5F6369"/>
            <w:shd w:val="clear" w:color="auto" w:fill="FAFAFA"/>
          </w:rPr>
          <m:t>C</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r>
          <w:rPr>
            <w:rFonts w:ascii="Cambria Math" w:hAnsi="Cambria Math"/>
            <w:color w:val="5F6369"/>
            <w:shd w:val="clear" w:color="auto" w:fill="FAFAFA"/>
          </w:rPr>
          <m:t>=1-</m:t>
        </m:r>
        <m:sSup>
          <m:sSupPr>
            <m:ctrlPr>
              <w:rPr>
                <w:rFonts w:ascii="Cambria Math" w:hAnsi="Cambria Math"/>
                <w:i/>
                <w:color w:val="5F6369"/>
                <w:shd w:val="clear" w:color="auto" w:fill="FAFAFA"/>
              </w:rPr>
            </m:ctrlPr>
          </m:sSupPr>
          <m:e>
            <m:r>
              <w:rPr>
                <w:rFonts w:ascii="Cambria Math" w:hAnsi="Cambria Math"/>
                <w:color w:val="5F6369"/>
                <w:shd w:val="clear" w:color="auto" w:fill="FAFAFA"/>
              </w:rPr>
              <m:t>e</m:t>
            </m:r>
          </m:e>
          <m:sup>
            <m:r>
              <w:rPr>
                <w:rFonts w:ascii="Cambria Math" w:hAnsi="Cambria Math"/>
                <w:color w:val="5F6369"/>
                <w:shd w:val="clear" w:color="auto" w:fill="FAFAFA"/>
              </w:rPr>
              <m:t>-</m:t>
            </m:r>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B</m:t>
                </m:r>
              </m:sub>
            </m:sSub>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CR</m:t>
                </m:r>
              </m:sub>
            </m:sSub>
            <m:r>
              <w:rPr>
                <w:rFonts w:ascii="Cambria Math" w:hAnsi="Cambria Math"/>
                <w:color w:val="5F6369"/>
                <w:shd w:val="clear" w:color="auto" w:fill="FAFAFA"/>
              </w:rPr>
              <m:t>K</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sup>
        </m:sSup>
      </m:oMath>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t>(4</w:t>
      </w:r>
      <w:r>
        <w:rPr>
          <w:rFonts w:ascii="Lato" w:hAnsi="Lato"/>
          <w:color w:val="5F6369"/>
          <w:shd w:val="clear" w:color="auto" w:fill="FAFAFA"/>
        </w:rPr>
        <w:t>)</w:t>
      </w:r>
    </w:p>
    <w:p w14:paraId="7DC744A8" w14:textId="4A24FF8D" w:rsidR="005B25A7" w:rsidRDefault="005B25A7" w:rsidP="00A318B7">
      <w:pPr>
        <w:spacing w:line="360" w:lineRule="auto"/>
        <w:rPr>
          <w:rFonts w:ascii="Lato" w:hAnsi="Lato"/>
          <w:color w:val="5F6369"/>
          <w:shd w:val="clear" w:color="auto" w:fill="FAFAFA"/>
        </w:rPr>
      </w:pPr>
    </w:p>
    <w:p w14:paraId="086CA15D" w14:textId="77777777" w:rsidR="004E7286" w:rsidRDefault="004E7286" w:rsidP="00A318B7">
      <w:pPr>
        <w:spacing w:line="360" w:lineRule="auto"/>
        <w:rPr>
          <w:rFonts w:ascii="Lato" w:hAnsi="Lato"/>
          <w:color w:val="5F6369"/>
          <w:shd w:val="clear" w:color="auto" w:fill="FAFAFA"/>
        </w:rPr>
      </w:pPr>
    </w:p>
    <w:p w14:paraId="01A6F627" w14:textId="7F73CA9F" w:rsidR="005B25A7" w:rsidRDefault="005B25A7" w:rsidP="00A318B7">
      <w:pPr>
        <w:spacing w:line="360" w:lineRule="auto"/>
        <w:rPr>
          <w:rFonts w:ascii="Lato" w:hAnsi="Lato"/>
          <w:color w:val="5F6369"/>
          <w:shd w:val="clear" w:color="auto" w:fill="FAFAFA"/>
        </w:rPr>
      </w:pPr>
      <w:r>
        <w:rPr>
          <w:rFonts w:ascii="Lato" w:hAnsi="Lato"/>
          <w:color w:val="5F6369"/>
          <w:shd w:val="clear" w:color="auto" w:fill="FAFAFA"/>
        </w:rPr>
        <w:t xml:space="preserve">Where </w:t>
      </w: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B</m:t>
            </m:r>
          </m:sub>
        </m:sSub>
      </m:oMath>
      <w:r w:rsidR="004E7286">
        <w:rPr>
          <w:rFonts w:ascii="Lato" w:hAnsi="Lato"/>
          <w:color w:val="5F6369"/>
          <w:shd w:val="clear" w:color="auto" w:fill="FAFAFA"/>
        </w:rPr>
        <w:t xml:space="preserve"> accounts for crown spacing based on</w:t>
      </w:r>
    </w:p>
    <w:p w14:paraId="7C983739" w14:textId="0E67F7B4" w:rsidR="004E7286" w:rsidRDefault="00970DE6" w:rsidP="00A318B7">
      <w:pPr>
        <w:spacing w:line="360" w:lineRule="auto"/>
        <w:rPr>
          <w:rFonts w:ascii="Lato" w:hAnsi="Lato"/>
          <w:color w:val="5F6369"/>
          <w:shd w:val="clear" w:color="auto" w:fill="FAFAFA"/>
        </w:rPr>
      </w:pP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B</m:t>
            </m:r>
          </m:sub>
        </m:sSub>
        <m:r>
          <w:rPr>
            <w:rFonts w:ascii="Cambria Math" w:hAnsi="Cambria Math"/>
            <w:color w:val="5F6369"/>
            <w:shd w:val="clear" w:color="auto" w:fill="FAFAFA"/>
          </w:rPr>
          <m:t>=</m:t>
        </m:r>
        <m:f>
          <m:fPr>
            <m:ctrlPr>
              <w:rPr>
                <w:rFonts w:ascii="Cambria Math" w:hAnsi="Cambria Math"/>
                <w:i/>
                <w:color w:val="5F6369"/>
                <w:shd w:val="clear" w:color="auto" w:fill="FAFAFA"/>
              </w:rPr>
            </m:ctrlPr>
          </m:fPr>
          <m:num>
            <m:r>
              <w:rPr>
                <w:rFonts w:ascii="Cambria Math" w:hAnsi="Cambria Math"/>
                <w:color w:val="5F6369"/>
                <w:shd w:val="clear" w:color="auto" w:fill="FAFAFA"/>
              </w:rPr>
              <m:t>-lnGI</m:t>
            </m:r>
          </m:num>
          <m:den>
            <m:r>
              <w:rPr>
                <w:rFonts w:ascii="Cambria Math" w:hAnsi="Cambria Math"/>
                <w:color w:val="5F6369"/>
                <w:shd w:val="clear" w:color="auto" w:fill="FAFAFA"/>
              </w:rPr>
              <m:t>1-GI</m:t>
            </m:r>
          </m:den>
        </m:f>
      </m:oMath>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t>(5)</w:t>
      </w:r>
    </w:p>
    <w:p w14:paraId="334A2904" w14:textId="19417807" w:rsidR="005B25A7" w:rsidRDefault="005B25A7" w:rsidP="00A318B7">
      <w:pPr>
        <w:spacing w:line="360" w:lineRule="auto"/>
        <w:rPr>
          <w:rFonts w:ascii="Lato" w:hAnsi="Lato"/>
          <w:color w:val="5F6369"/>
          <w:shd w:val="clear" w:color="auto" w:fill="FAFAFA"/>
        </w:rPr>
      </w:pPr>
    </w:p>
    <w:p w14:paraId="7EFDD10A" w14:textId="6EE11DF1" w:rsidR="004E7286" w:rsidRDefault="004E7286" w:rsidP="005B25A7">
      <w:pPr>
        <w:spacing w:line="360" w:lineRule="auto"/>
        <w:rPr>
          <w:rFonts w:ascii="Georgia" w:hAnsi="Georgia"/>
          <w:color w:val="2E2E2E"/>
          <w:sz w:val="27"/>
          <w:szCs w:val="27"/>
        </w:rPr>
      </w:pPr>
      <w:r>
        <w:rPr>
          <w:rFonts w:ascii="Lato" w:hAnsi="Lato"/>
          <w:color w:val="5F6369"/>
          <w:shd w:val="clear" w:color="auto" w:fill="FAFAFA"/>
        </w:rPr>
        <w:t xml:space="preserve">With </w:t>
      </w:r>
      <w:r>
        <w:rPr>
          <w:rFonts w:ascii="Georgia" w:hAnsi="Georgia"/>
          <w:color w:val="2E2E2E"/>
          <w:sz w:val="27"/>
          <w:szCs w:val="27"/>
        </w:rPr>
        <w:t>the grouping index GI has been defined above as the relative variance of the number of trees on the plot within the mean projected area of a single crown;</w:t>
      </w:r>
    </w:p>
    <w:p w14:paraId="4D468D80" w14:textId="26AF5785" w:rsidR="004E7286" w:rsidRDefault="004E7286" w:rsidP="005B25A7">
      <w:pPr>
        <w:spacing w:line="360" w:lineRule="auto"/>
        <w:rPr>
          <w:rFonts w:ascii="Georgia" w:hAnsi="Georgia"/>
          <w:color w:val="2E2E2E"/>
          <w:sz w:val="27"/>
          <w:szCs w:val="27"/>
        </w:rPr>
      </w:pPr>
    </w:p>
    <w:p w14:paraId="14A62C4D" w14:textId="37767871" w:rsidR="004E7286" w:rsidRPr="00AC6468" w:rsidRDefault="00970DE6" w:rsidP="004E7286">
      <w:pPr>
        <w:spacing w:line="360" w:lineRule="auto"/>
        <w:rPr>
          <w:rFonts w:ascii="Lato" w:hAnsi="Lato"/>
          <w:color w:val="5F6369"/>
          <w:shd w:val="clear" w:color="auto" w:fill="FAFAFA"/>
        </w:rPr>
      </w:pP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CR</m:t>
            </m:r>
          </m:sub>
        </m:sSub>
      </m:oMath>
      <w:r w:rsidR="004E7286">
        <w:rPr>
          <w:rFonts w:ascii="Georgia" w:hAnsi="Georgia"/>
          <w:color w:val="5F6369"/>
          <w:shd w:val="clear" w:color="auto" w:fill="FAFAFA"/>
        </w:rPr>
        <w:t xml:space="preserve"> is </w:t>
      </w:r>
      <w:r w:rsidR="004E7286">
        <w:rPr>
          <w:rFonts w:ascii="Georgia" w:hAnsi="Georgia"/>
          <w:color w:val="2E2E2E"/>
          <w:sz w:val="27"/>
          <w:szCs w:val="27"/>
        </w:rPr>
        <w:t xml:space="preserve">the crown closure defined as the sum of crown projections per unit ground area and </w:t>
      </w:r>
    </w:p>
    <w:p w14:paraId="2FBD5200" w14:textId="1F68DAFF" w:rsidR="004E7286" w:rsidRDefault="004E7286" w:rsidP="005B25A7">
      <w:pPr>
        <w:spacing w:line="360" w:lineRule="auto"/>
        <w:rPr>
          <w:rFonts w:ascii="Georgia" w:hAnsi="Georgia"/>
          <w:color w:val="2E2E2E"/>
          <w:sz w:val="27"/>
          <w:szCs w:val="27"/>
        </w:rPr>
      </w:pPr>
    </w:p>
    <w:p w14:paraId="32941A9E" w14:textId="1C78E787" w:rsidR="004E7286" w:rsidRDefault="004E7286" w:rsidP="005B25A7">
      <w:pPr>
        <w:spacing w:line="360" w:lineRule="auto"/>
        <w:rPr>
          <w:rFonts w:ascii="Georgia" w:hAnsi="Georgia"/>
          <w:color w:val="2E2E2E"/>
          <w:sz w:val="27"/>
          <w:szCs w:val="27"/>
        </w:rPr>
      </w:pPr>
    </w:p>
    <w:p w14:paraId="6556EFC5" w14:textId="25D2DC22" w:rsidR="004E7286" w:rsidRDefault="004E7286" w:rsidP="005B25A7">
      <w:pPr>
        <w:spacing w:line="360" w:lineRule="auto"/>
        <w:rPr>
          <w:rFonts w:ascii="Georgia" w:hAnsi="Georgia"/>
          <w:color w:val="2E2E2E"/>
          <w:sz w:val="27"/>
          <w:szCs w:val="27"/>
        </w:rPr>
      </w:pPr>
      <w:r>
        <w:rPr>
          <w:rFonts w:ascii="Georgia" w:hAnsi="Georgia"/>
          <w:color w:val="2E2E2E"/>
          <w:sz w:val="27"/>
          <w:szCs w:val="27"/>
        </w:rPr>
        <w:t xml:space="preserve">And </w:t>
      </w:r>
      <m:oMath>
        <m:r>
          <w:rPr>
            <w:rFonts w:ascii="Cambria Math" w:hAnsi="Cambria Math"/>
            <w:color w:val="5F6369"/>
            <w:shd w:val="clear" w:color="auto" w:fill="FAFAFA"/>
          </w:rPr>
          <m:t>K</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oMath>
      <w:r>
        <w:rPr>
          <w:rFonts w:ascii="Georgia" w:hAnsi="Georgia"/>
          <w:color w:val="5F6369"/>
          <w:shd w:val="clear" w:color="auto" w:fill="FAFAFA"/>
        </w:rPr>
        <w:t xml:space="preserve"> is defined as the ratio of the projected area of a crown along</w:t>
      </w:r>
      <m:oMath>
        <m:r>
          <w:rPr>
            <w:rFonts w:ascii="Cambria Math" w:hAnsi="Cambria Math"/>
            <w:color w:val="5F6369"/>
            <w:shd w:val="clear" w:color="auto" w:fill="FAFAFA"/>
          </w:rPr>
          <m:t xml:space="preserve"> θ</m:t>
        </m:r>
      </m:oMath>
      <w:r>
        <w:rPr>
          <w:rFonts w:ascii="Georgia" w:hAnsi="Georgia"/>
          <w:color w:val="5F6369"/>
          <w:shd w:val="clear" w:color="auto" w:fill="FAFAFA"/>
        </w:rPr>
        <w:t xml:space="preserve"> to the nadir projected area that for elliptical crowns is:</w:t>
      </w:r>
    </w:p>
    <w:p w14:paraId="7266DFB9" w14:textId="77777777" w:rsidR="004E7286" w:rsidRPr="004E7286" w:rsidRDefault="004E7286" w:rsidP="005B25A7">
      <w:pPr>
        <w:spacing w:line="360" w:lineRule="auto"/>
        <w:rPr>
          <w:rFonts w:ascii="Georgia" w:hAnsi="Georgia"/>
          <w:color w:val="2E2E2E"/>
          <w:sz w:val="27"/>
          <w:szCs w:val="27"/>
        </w:rPr>
      </w:pPr>
    </w:p>
    <w:p w14:paraId="7249614D" w14:textId="745C1D47" w:rsidR="005B25A7" w:rsidRPr="004E7286" w:rsidRDefault="005B25A7" w:rsidP="005B25A7">
      <w:pPr>
        <w:spacing w:line="360" w:lineRule="auto"/>
        <w:rPr>
          <w:rFonts w:ascii="Lato" w:hAnsi="Lato"/>
          <w:color w:val="5F6369"/>
          <w:shd w:val="clear" w:color="auto" w:fill="FAFAFA"/>
        </w:rPr>
      </w:pPr>
      <m:oMath>
        <m:r>
          <w:rPr>
            <w:rFonts w:ascii="Cambria Math" w:hAnsi="Cambria Math"/>
            <w:color w:val="5F6369"/>
            <w:shd w:val="clear" w:color="auto" w:fill="FAFAFA"/>
          </w:rPr>
          <m:t>K</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r>
          <w:rPr>
            <w:rFonts w:ascii="Cambria Math" w:hAnsi="Cambria Math"/>
            <w:color w:val="5F6369"/>
            <w:shd w:val="clear" w:color="auto" w:fill="FAFAFA"/>
          </w:rPr>
          <m:t>=1+</m:t>
        </m:r>
        <m:sSup>
          <m:sSupPr>
            <m:ctrlPr>
              <w:rPr>
                <w:rFonts w:ascii="Cambria Math" w:hAnsi="Cambria Math"/>
                <w:i/>
                <w:color w:val="5F6369"/>
                <w:shd w:val="clear" w:color="auto" w:fill="FAFAFA"/>
              </w:rPr>
            </m:ctrlPr>
          </m:sSupPr>
          <m:e>
            <m:d>
              <m:dPr>
                <m:ctrlPr>
                  <w:rPr>
                    <w:rFonts w:ascii="Cambria Math" w:hAnsi="Cambria Math"/>
                    <w:i/>
                    <w:color w:val="5F6369"/>
                    <w:shd w:val="clear" w:color="auto" w:fill="FAFAFA"/>
                  </w:rPr>
                </m:ctrlPr>
              </m:dPr>
              <m:e>
                <m:f>
                  <m:fPr>
                    <m:ctrlPr>
                      <w:rPr>
                        <w:rFonts w:ascii="Cambria Math" w:hAnsi="Cambria Math"/>
                        <w:i/>
                        <w:color w:val="5F6369"/>
                        <w:shd w:val="clear" w:color="auto" w:fill="FAFAFA"/>
                      </w:rPr>
                    </m:ctrlPr>
                  </m:fPr>
                  <m:num>
                    <m:r>
                      <w:rPr>
                        <w:rFonts w:ascii="Cambria Math" w:hAnsi="Cambria Math"/>
                        <w:color w:val="5F6369"/>
                        <w:shd w:val="clear" w:color="auto" w:fill="FAFAFA"/>
                      </w:rPr>
                      <m:t>ξ</m:t>
                    </m:r>
                  </m:num>
                  <m:den>
                    <m:r>
                      <w:rPr>
                        <w:rFonts w:ascii="Cambria Math" w:hAnsi="Cambria Math"/>
                        <w:color w:val="5F6369"/>
                        <w:shd w:val="clear" w:color="auto" w:fill="FAFAFA"/>
                      </w:rPr>
                      <m:t>2</m:t>
                    </m:r>
                  </m:den>
                </m:f>
              </m:e>
            </m:d>
          </m:e>
          <m:sup>
            <m:r>
              <w:rPr>
                <w:rFonts w:ascii="Cambria Math" w:hAnsi="Cambria Math"/>
                <w:color w:val="5F6369"/>
                <w:shd w:val="clear" w:color="auto" w:fill="FAFAFA"/>
              </w:rPr>
              <m:t>2</m:t>
            </m:r>
          </m:sup>
        </m:sSup>
        <m:sSup>
          <m:sSupPr>
            <m:ctrlPr>
              <w:rPr>
                <w:rFonts w:ascii="Cambria Math" w:hAnsi="Cambria Math"/>
                <w:i/>
                <w:color w:val="5F6369"/>
                <w:shd w:val="clear" w:color="auto" w:fill="FAFAFA"/>
              </w:rPr>
            </m:ctrlPr>
          </m:sSupPr>
          <m:e>
            <m:r>
              <w:rPr>
                <w:rFonts w:ascii="Cambria Math" w:hAnsi="Cambria Math"/>
                <w:color w:val="5F6369"/>
                <w:shd w:val="clear" w:color="auto" w:fill="FAFAFA"/>
              </w:rPr>
              <m:t>tan</m:t>
            </m:r>
          </m:e>
          <m:sup>
            <m:r>
              <w:rPr>
                <w:rFonts w:ascii="Cambria Math" w:hAnsi="Cambria Math"/>
                <w:color w:val="5F6369"/>
                <w:shd w:val="clear" w:color="auto" w:fill="FAFAFA"/>
              </w:rPr>
              <m:t>2</m:t>
            </m:r>
          </m:sup>
        </m:sSup>
        <m:r>
          <w:rPr>
            <w:rFonts w:ascii="Cambria Math" w:hAnsi="Cambria Math"/>
            <w:color w:val="5F6369"/>
            <w:shd w:val="clear" w:color="auto" w:fill="FAFAFA"/>
          </w:rPr>
          <m:t>θ</m:t>
        </m:r>
      </m:oMath>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t>(6)</w:t>
      </w:r>
    </w:p>
    <w:p w14:paraId="70D40025" w14:textId="10167ACA" w:rsidR="004E7286" w:rsidRDefault="004E7286" w:rsidP="005B25A7">
      <w:pPr>
        <w:spacing w:line="360" w:lineRule="auto"/>
        <w:rPr>
          <w:rFonts w:ascii="Lato" w:hAnsi="Lato"/>
          <w:color w:val="5F6369"/>
          <w:shd w:val="clear" w:color="auto" w:fill="FAFAFA"/>
        </w:rPr>
      </w:pPr>
    </w:p>
    <w:p w14:paraId="2A37AEDF" w14:textId="0DBCD491" w:rsidR="00643F45" w:rsidRDefault="004E7286" w:rsidP="005B25A7">
      <w:pPr>
        <w:spacing w:line="360" w:lineRule="auto"/>
        <w:rPr>
          <w:rFonts w:ascii="Lato" w:hAnsi="Lato"/>
          <w:color w:val="5F6369"/>
          <w:shd w:val="clear" w:color="auto" w:fill="FAFAFA"/>
        </w:rPr>
      </w:pPr>
      <w:r>
        <w:rPr>
          <w:rFonts w:ascii="Lato" w:hAnsi="Lato"/>
          <w:color w:val="5F6369"/>
          <w:shd w:val="clear" w:color="auto" w:fill="FAFAFA"/>
        </w:rPr>
        <w:t xml:space="preserve">In contrast to </w:t>
      </w:r>
      <m:oMath>
        <m:r>
          <w:rPr>
            <w:rFonts w:ascii="Cambria Math" w:hAnsi="Cambria Math"/>
            <w:color w:val="5F6369"/>
            <w:shd w:val="clear" w:color="auto" w:fill="FAFAFA"/>
          </w:rPr>
          <m:t>ξ</m:t>
        </m:r>
      </m:oMath>
      <w:r>
        <w:rPr>
          <w:rFonts w:ascii="Lato" w:hAnsi="Lato"/>
          <w:color w:val="5F6369"/>
          <w:shd w:val="clear" w:color="auto" w:fill="FAFAFA"/>
        </w:rPr>
        <w:t xml:space="preserve">, both  </w:t>
      </w: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CR</m:t>
            </m:r>
          </m:sub>
        </m:sSub>
      </m:oMath>
      <w:r>
        <w:rPr>
          <w:rFonts w:ascii="Lato" w:hAnsi="Lato"/>
          <w:color w:val="5F6369"/>
          <w:shd w:val="clear" w:color="auto" w:fill="FAFAFA"/>
        </w:rPr>
        <w:t xml:space="preserve"> and </w:t>
      </w:r>
      <m:oMath>
        <m:r>
          <w:rPr>
            <w:rFonts w:ascii="Cambria Math" w:hAnsi="Cambria Math"/>
            <w:color w:val="5F6369"/>
            <w:shd w:val="clear" w:color="auto" w:fill="FAFAFA"/>
          </w:rPr>
          <m:t>GI</m:t>
        </m:r>
      </m:oMath>
      <w:r>
        <w:rPr>
          <w:rFonts w:ascii="Lato" w:hAnsi="Lato"/>
          <w:color w:val="5F6369"/>
          <w:shd w:val="clear" w:color="auto" w:fill="FAFAFA"/>
        </w:rPr>
        <w:t xml:space="preserve"> are not typically measured in-situ.  However, it is possible to solve for </w:t>
      </w:r>
      <m:oMath>
        <m:r>
          <w:rPr>
            <w:rFonts w:ascii="Cambria Math" w:hAnsi="Cambria Math"/>
            <w:color w:val="5F6369"/>
            <w:shd w:val="clear" w:color="auto" w:fill="FAFAFA"/>
          </w:rPr>
          <m:t>C</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oMath>
      <w:r>
        <w:rPr>
          <w:rFonts w:ascii="Lato" w:hAnsi="Lato"/>
          <w:color w:val="5F6369"/>
          <w:shd w:val="clear" w:color="auto" w:fill="FAFAFA"/>
        </w:rPr>
        <w:t xml:space="preserve"> given only </w:t>
      </w:r>
      <m:oMath>
        <m:r>
          <w:rPr>
            <w:rFonts w:ascii="Cambria Math" w:hAnsi="Cambria Math"/>
            <w:color w:val="5F6369"/>
            <w:shd w:val="clear" w:color="auto" w:fill="FAFAFA"/>
          </w:rPr>
          <m:t>ξ</m:t>
        </m:r>
      </m:oMath>
      <w:r>
        <w:rPr>
          <w:rFonts w:ascii="Lato" w:hAnsi="Lato"/>
          <w:color w:val="5F6369"/>
          <w:shd w:val="clear" w:color="auto" w:fill="FAFAFA"/>
        </w:rPr>
        <w:t xml:space="preserve">, </w:t>
      </w:r>
      <m:oMath>
        <m:r>
          <w:rPr>
            <w:rFonts w:ascii="Cambria Math" w:hAnsi="Cambria Math"/>
            <w:color w:val="5F6369"/>
            <w:shd w:val="clear" w:color="auto" w:fill="FAFAFA"/>
          </w:rPr>
          <m:t>C</m:t>
        </m:r>
        <m:d>
          <m:dPr>
            <m:ctrlPr>
              <w:rPr>
                <w:rFonts w:ascii="Cambria Math" w:hAnsi="Cambria Math"/>
                <w:i/>
                <w:color w:val="5F6369"/>
                <w:shd w:val="clear" w:color="auto" w:fill="FAFAFA"/>
              </w:rPr>
            </m:ctrlPr>
          </m:dPr>
          <m:e>
            <m:r>
              <w:rPr>
                <w:rFonts w:ascii="Cambria Math" w:hAnsi="Cambria Math"/>
                <w:color w:val="5F6369"/>
                <w:shd w:val="clear" w:color="auto" w:fill="FAFAFA"/>
              </w:rPr>
              <m:t>0</m:t>
            </m:r>
          </m:e>
        </m:d>
      </m:oMath>
      <w:r>
        <w:rPr>
          <w:rFonts w:ascii="Lato" w:hAnsi="Lato"/>
          <w:color w:val="5F6369"/>
          <w:shd w:val="clear" w:color="auto" w:fill="FAFAFA"/>
        </w:rPr>
        <w:t xml:space="preserve"> already requ</w:t>
      </w:r>
      <w:r w:rsidR="00643F45">
        <w:rPr>
          <w:rFonts w:ascii="Lato" w:hAnsi="Lato"/>
          <w:color w:val="5F6369"/>
          <w:shd w:val="clear" w:color="auto" w:fill="FAFAFA"/>
        </w:rPr>
        <w:t>ired for 4SAIL2 and</w:t>
      </w:r>
      <w:r>
        <w:rPr>
          <w:rFonts w:ascii="Lato" w:hAnsi="Lato"/>
          <w:color w:val="5F6369"/>
          <w:shd w:val="clear" w:color="auto" w:fill="FAFAFA"/>
        </w:rPr>
        <w:t xml:space="preserve"> </w:t>
      </w: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L</m:t>
            </m:r>
          </m:e>
          <m:sub>
            <m:r>
              <w:rPr>
                <w:rFonts w:ascii="Cambria Math" w:hAnsi="Cambria Math"/>
                <w:color w:val="5F6369"/>
                <w:shd w:val="clear" w:color="auto" w:fill="FAFAFA"/>
              </w:rPr>
              <m:t>CR</m:t>
            </m:r>
          </m:sub>
        </m:sSub>
      </m:oMath>
      <w:r w:rsidR="00643F45">
        <w:rPr>
          <w:rFonts w:ascii="Lato" w:hAnsi="Lato"/>
          <w:color w:val="5F6369"/>
          <w:shd w:val="clear" w:color="auto" w:fill="FAFAFA"/>
        </w:rPr>
        <w:t>, which is already specified in the MODIS MCD15 algorithm and which is surveyed in some sites.  Again, from Nilson (1999) the nadir canopy gap fraction (</w:t>
      </w:r>
      <m:oMath>
        <m:r>
          <w:rPr>
            <w:rFonts w:ascii="Cambria Math" w:hAnsi="Cambria Math"/>
            <w:color w:val="5F6369"/>
            <w:shd w:val="clear" w:color="auto" w:fill="FAFAFA"/>
          </w:rPr>
          <m:t>P)</m:t>
        </m:r>
      </m:oMath>
      <w:r w:rsidR="00643F45">
        <w:rPr>
          <w:rFonts w:ascii="Lato" w:hAnsi="Lato"/>
          <w:color w:val="5F6369"/>
          <w:shd w:val="clear" w:color="auto" w:fill="FAFAFA"/>
        </w:rPr>
        <w:t xml:space="preserve"> is estimated as:</w:t>
      </w:r>
    </w:p>
    <w:p w14:paraId="0BFD9BC7" w14:textId="77777777" w:rsidR="00643F45" w:rsidRDefault="00643F45" w:rsidP="005B25A7">
      <w:pPr>
        <w:spacing w:line="360" w:lineRule="auto"/>
        <w:rPr>
          <w:rFonts w:ascii="Lato" w:hAnsi="Lato"/>
          <w:color w:val="5F6369"/>
          <w:shd w:val="clear" w:color="auto" w:fill="FAFAFA"/>
        </w:rPr>
      </w:pPr>
    </w:p>
    <w:p w14:paraId="5CEACECB" w14:textId="1824FAD2" w:rsidR="005B25A7" w:rsidRDefault="00643F45" w:rsidP="005B25A7">
      <w:pPr>
        <w:spacing w:line="360" w:lineRule="auto"/>
        <w:rPr>
          <w:rFonts w:ascii="Lato" w:hAnsi="Lato"/>
          <w:color w:val="5F6369"/>
          <w:shd w:val="clear" w:color="auto" w:fill="FAFAFA"/>
        </w:rPr>
      </w:pPr>
      <m:oMath>
        <m:r>
          <w:rPr>
            <w:rFonts w:ascii="Cambria Math" w:hAnsi="Cambria Math"/>
            <w:color w:val="5F6369"/>
            <w:shd w:val="clear" w:color="auto" w:fill="FAFAFA"/>
          </w:rPr>
          <m:t>P=</m:t>
        </m:r>
        <m:sSup>
          <m:sSupPr>
            <m:ctrlPr>
              <w:rPr>
                <w:rFonts w:ascii="Cambria Math" w:hAnsi="Cambria Math"/>
                <w:i/>
                <w:color w:val="5F6369"/>
                <w:shd w:val="clear" w:color="auto" w:fill="FAFAFA"/>
              </w:rPr>
            </m:ctrlPr>
          </m:sSupPr>
          <m:e>
            <m:r>
              <w:rPr>
                <w:rFonts w:ascii="Cambria Math" w:hAnsi="Cambria Math"/>
                <w:color w:val="5F6369"/>
                <w:shd w:val="clear" w:color="auto" w:fill="FAFAFA"/>
              </w:rPr>
              <m:t>e</m:t>
            </m:r>
          </m:e>
          <m:sup>
            <m:r>
              <w:rPr>
                <w:rFonts w:ascii="Cambria Math" w:hAnsi="Cambria Math"/>
                <w:color w:val="5F6369"/>
                <w:shd w:val="clear" w:color="auto" w:fill="FAFAFA"/>
              </w:rPr>
              <m:t>-</m:t>
            </m:r>
            <m:d>
              <m:dPr>
                <m:begChr m:val="["/>
                <m:endChr m:val="]"/>
                <m:ctrlPr>
                  <w:rPr>
                    <w:rFonts w:ascii="Cambria Math" w:hAnsi="Cambria Math"/>
                    <w:i/>
                    <w:color w:val="5F6369"/>
                    <w:shd w:val="clear" w:color="auto" w:fill="FAFAFA"/>
                  </w:rPr>
                </m:ctrlPr>
              </m:dPr>
              <m:e>
                <m:r>
                  <w:rPr>
                    <w:rFonts w:ascii="Cambria Math" w:hAnsi="Cambria Math"/>
                    <w:color w:val="5F6369"/>
                    <w:shd w:val="clear" w:color="auto" w:fill="FAFAFA"/>
                  </w:rPr>
                  <m:t>1-</m:t>
                </m:r>
                <m:sSub>
                  <m:sSubPr>
                    <m:ctrlPr>
                      <w:rPr>
                        <w:rFonts w:ascii="Cambria Math" w:hAnsi="Cambria Math"/>
                        <w:i/>
                        <w:color w:val="5F6369"/>
                        <w:shd w:val="clear" w:color="auto" w:fill="FAFAFA"/>
                      </w:rPr>
                    </m:ctrlPr>
                  </m:sSubPr>
                  <m:e>
                    <m:r>
                      <w:rPr>
                        <w:rFonts w:ascii="Cambria Math" w:hAnsi="Cambria Math"/>
                        <w:color w:val="5F6369"/>
                        <w:shd w:val="clear" w:color="auto" w:fill="FAFAFA"/>
                      </w:rPr>
                      <m:t>P</m:t>
                    </m:r>
                  </m:e>
                  <m:sub>
                    <m:r>
                      <w:rPr>
                        <w:rFonts w:ascii="Cambria Math" w:hAnsi="Cambria Math"/>
                        <w:color w:val="5F6369"/>
                        <w:shd w:val="clear" w:color="auto" w:fill="FAFAFA"/>
                      </w:rPr>
                      <m:t>C</m:t>
                    </m:r>
                  </m:sub>
                </m:sSub>
              </m:e>
            </m:d>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B</m:t>
                </m:r>
              </m:sub>
            </m:sSub>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CR</m:t>
                </m:r>
              </m:sub>
            </m:sSub>
          </m:sup>
        </m:sSup>
      </m:oMath>
      <w:r>
        <w:rPr>
          <w:rFonts w:ascii="Lato" w:hAnsi="Lato"/>
          <w:color w:val="5F6369"/>
          <w:shd w:val="clear" w:color="auto" w:fill="FAFAFA"/>
        </w:rPr>
        <w:tab/>
      </w:r>
      <w:r>
        <w:rPr>
          <w:rFonts w:ascii="Lato" w:hAnsi="Lato"/>
          <w:color w:val="5F6369"/>
          <w:shd w:val="clear" w:color="auto" w:fill="FAFAFA"/>
        </w:rPr>
        <w:tab/>
      </w:r>
      <w:r>
        <w:rPr>
          <w:rFonts w:ascii="Lato" w:hAnsi="Lato"/>
          <w:color w:val="5F6369"/>
          <w:shd w:val="clear" w:color="auto" w:fill="FAFAFA"/>
        </w:rPr>
        <w:tab/>
        <w:t>(7)</w:t>
      </w:r>
    </w:p>
    <w:p w14:paraId="6CAEDBA8" w14:textId="0B2D9C78" w:rsidR="00643F45" w:rsidRDefault="00643F45" w:rsidP="005B25A7">
      <w:pPr>
        <w:spacing w:line="360" w:lineRule="auto"/>
        <w:rPr>
          <w:rFonts w:ascii="Lato" w:hAnsi="Lato"/>
          <w:color w:val="5F6369"/>
          <w:shd w:val="clear" w:color="auto" w:fill="FAFAFA"/>
        </w:rPr>
      </w:pPr>
    </w:p>
    <w:p w14:paraId="6E97EF28" w14:textId="36AB552D" w:rsidR="00643F45" w:rsidRDefault="00643F45" w:rsidP="00643F45">
      <w:pPr>
        <w:spacing w:line="360" w:lineRule="auto"/>
        <w:rPr>
          <w:rFonts w:ascii="Georgia" w:hAnsi="Georgia"/>
          <w:color w:val="5F6369"/>
          <w:shd w:val="clear" w:color="auto" w:fill="FAFAFA"/>
        </w:rPr>
      </w:pPr>
      <w:r>
        <w:rPr>
          <w:rFonts w:ascii="Lato" w:hAnsi="Lato"/>
          <w:color w:val="5F6369"/>
          <w:shd w:val="clear" w:color="auto" w:fill="FAFAFA"/>
        </w:rPr>
        <w:t xml:space="preserve">Where </w:t>
      </w: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P</m:t>
            </m:r>
          </m:e>
          <m:sub>
            <m:r>
              <w:rPr>
                <w:rFonts w:ascii="Cambria Math" w:hAnsi="Cambria Math"/>
                <w:color w:val="5F6369"/>
                <w:shd w:val="clear" w:color="auto" w:fill="FAFAFA"/>
              </w:rPr>
              <m:t>C</m:t>
            </m:r>
          </m:sub>
        </m:sSub>
      </m:oMath>
      <w:r>
        <w:rPr>
          <w:rFonts w:ascii="Georgia" w:hAnsi="Georgia"/>
          <w:color w:val="5F6369"/>
          <w:shd w:val="clear" w:color="auto" w:fill="FAFAFA"/>
        </w:rPr>
        <w:t>.is the nadir gap fraction within a single crown.   Assuming only one scale of clumping within a crown gives</w:t>
      </w:r>
    </w:p>
    <w:p w14:paraId="55BEC213" w14:textId="77777777" w:rsidR="00643F45" w:rsidRDefault="00643F45" w:rsidP="00643F45">
      <w:pPr>
        <w:spacing w:line="360" w:lineRule="auto"/>
        <w:rPr>
          <w:rFonts w:ascii="Lato" w:hAnsi="Lato"/>
          <w:color w:val="5F6369"/>
          <w:shd w:val="clear" w:color="auto" w:fill="FAFAFA"/>
        </w:rPr>
      </w:pPr>
    </w:p>
    <w:p w14:paraId="12282627" w14:textId="58647674" w:rsidR="00643F45" w:rsidRDefault="00970DE6" w:rsidP="00643F45">
      <w:pPr>
        <w:spacing w:line="360" w:lineRule="auto"/>
        <w:rPr>
          <w:rFonts w:ascii="Lato" w:hAnsi="Lato"/>
          <w:color w:val="5F6369"/>
          <w:shd w:val="clear" w:color="auto" w:fill="FAFAFA"/>
        </w:rPr>
      </w:pP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P</m:t>
            </m:r>
          </m:e>
          <m:sub>
            <m:r>
              <w:rPr>
                <w:rFonts w:ascii="Cambria Math" w:hAnsi="Cambria Math"/>
                <w:color w:val="5F6369"/>
                <w:shd w:val="clear" w:color="auto" w:fill="FAFAFA"/>
              </w:rPr>
              <m:t>C</m:t>
            </m:r>
          </m:sub>
        </m:sSub>
        <m:r>
          <w:rPr>
            <w:rFonts w:ascii="Cambria Math" w:hAnsi="Cambria Math"/>
            <w:color w:val="5F6369"/>
            <w:shd w:val="clear" w:color="auto" w:fill="FAFAFA"/>
          </w:rPr>
          <m:t>=</m:t>
        </m:r>
        <m:sSup>
          <m:sSupPr>
            <m:ctrlPr>
              <w:rPr>
                <w:rFonts w:ascii="Cambria Math" w:hAnsi="Cambria Math"/>
                <w:i/>
                <w:color w:val="5F6369"/>
                <w:shd w:val="clear" w:color="auto" w:fill="FAFAFA"/>
              </w:rPr>
            </m:ctrlPr>
          </m:sSupPr>
          <m:e>
            <m:r>
              <w:rPr>
                <w:rFonts w:ascii="Cambria Math" w:hAnsi="Cambria Math"/>
                <w:color w:val="5F6369"/>
                <w:shd w:val="clear" w:color="auto" w:fill="FAFAFA"/>
              </w:rPr>
              <m:t>e</m:t>
            </m:r>
          </m:e>
          <m:sup>
            <m:r>
              <w:rPr>
                <w:rFonts w:ascii="Cambria Math" w:hAnsi="Cambria Math"/>
                <w:color w:val="5F6369"/>
                <w:shd w:val="clear" w:color="auto" w:fill="FAFAFA"/>
              </w:rPr>
              <m:t>-</m:t>
            </m:r>
            <m:f>
              <m:fPr>
                <m:type m:val="lin"/>
                <m:ctrlPr>
                  <w:rPr>
                    <w:rFonts w:ascii="Cambria Math" w:hAnsi="Cambria Math"/>
                    <w:i/>
                    <w:color w:val="5F6369"/>
                    <w:shd w:val="clear" w:color="auto" w:fill="FAFAFA"/>
                  </w:rPr>
                </m:ctrlPr>
              </m:fPr>
              <m:num>
                <m:sSub>
                  <m:sSubPr>
                    <m:ctrlPr>
                      <w:rPr>
                        <w:rFonts w:ascii="Cambria Math" w:hAnsi="Cambria Math"/>
                        <w:i/>
                        <w:color w:val="5F6369"/>
                        <w:shd w:val="clear" w:color="auto" w:fill="FAFAFA"/>
                      </w:rPr>
                    </m:ctrlPr>
                  </m:sSubPr>
                  <m:e>
                    <m:r>
                      <w:rPr>
                        <w:rFonts w:ascii="Cambria Math" w:hAnsi="Cambria Math"/>
                        <w:color w:val="5F6369"/>
                        <w:shd w:val="clear" w:color="auto" w:fill="FAFAFA"/>
                      </w:rPr>
                      <m:t>L</m:t>
                    </m:r>
                  </m:e>
                  <m:sub>
                    <m:r>
                      <w:rPr>
                        <w:rFonts w:ascii="Cambria Math" w:hAnsi="Cambria Math"/>
                        <w:color w:val="5F6369"/>
                        <w:shd w:val="clear" w:color="auto" w:fill="FAFAFA"/>
                      </w:rPr>
                      <m:t>CR</m:t>
                    </m:r>
                  </m:sub>
                </m:sSub>
              </m:num>
              <m:den>
                <m:r>
                  <w:rPr>
                    <w:rFonts w:ascii="Cambria Math" w:hAnsi="Cambria Math"/>
                    <w:color w:val="5F6369"/>
                    <w:shd w:val="clear" w:color="auto" w:fill="FAFAFA"/>
                  </w:rPr>
                  <m:t>γ</m:t>
                </m:r>
              </m:den>
            </m:f>
          </m:sup>
        </m:sSup>
      </m:oMath>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t>(8)</w:t>
      </w:r>
    </w:p>
    <w:p w14:paraId="05915A6A" w14:textId="77777777" w:rsidR="00643F45" w:rsidRPr="00B37CF0" w:rsidRDefault="00643F45" w:rsidP="00643F45">
      <w:pPr>
        <w:spacing w:line="360" w:lineRule="auto"/>
        <w:rPr>
          <w:rFonts w:ascii="Lato" w:hAnsi="Lato"/>
          <w:color w:val="5F6369"/>
          <w:shd w:val="clear" w:color="auto" w:fill="FAFAFA"/>
        </w:rPr>
      </w:pPr>
    </w:p>
    <w:p w14:paraId="1B9C0C47" w14:textId="14919C7D" w:rsidR="00643F45" w:rsidRDefault="00643F45" w:rsidP="00643F45">
      <w:pPr>
        <w:spacing w:line="360" w:lineRule="auto"/>
        <w:rPr>
          <w:rFonts w:ascii="Lato" w:hAnsi="Lato"/>
          <w:color w:val="5F6369"/>
          <w:shd w:val="clear" w:color="auto" w:fill="FAFAFA"/>
        </w:rPr>
      </w:pPr>
      <w:r>
        <w:rPr>
          <w:rFonts w:ascii="Lato" w:hAnsi="Lato"/>
          <w:color w:val="5F6369"/>
          <w:shd w:val="clear" w:color="auto" w:fill="FAFAFA"/>
        </w:rPr>
        <w:t>Combining Equatinos 4, 7 and 8 gives:</w:t>
      </w:r>
    </w:p>
    <w:p w14:paraId="4C8FB84A" w14:textId="77777777" w:rsidR="00643F45" w:rsidRDefault="00643F45" w:rsidP="00643F45">
      <w:pPr>
        <w:spacing w:line="360" w:lineRule="auto"/>
        <w:rPr>
          <w:rFonts w:ascii="Lato" w:hAnsi="Lato"/>
          <w:color w:val="5F6369"/>
          <w:shd w:val="clear" w:color="auto" w:fill="FAFAFA"/>
        </w:rPr>
      </w:pPr>
    </w:p>
    <w:p w14:paraId="409DC713" w14:textId="27C6C424" w:rsidR="00643F45" w:rsidRDefault="00970DE6" w:rsidP="00643F45">
      <w:pPr>
        <w:spacing w:line="360" w:lineRule="auto"/>
        <w:rPr>
          <w:rFonts w:ascii="Lato" w:hAnsi="Lato"/>
          <w:color w:val="5F6369"/>
          <w:shd w:val="clear" w:color="auto" w:fill="FAFAFA"/>
        </w:rPr>
      </w:pP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B</m:t>
            </m:r>
          </m:sub>
        </m:sSub>
        <m:sSub>
          <m:sSubPr>
            <m:ctrlPr>
              <w:rPr>
                <w:rFonts w:ascii="Cambria Math" w:hAnsi="Cambria Math"/>
                <w:i/>
                <w:color w:val="5F6369"/>
                <w:shd w:val="clear" w:color="auto" w:fill="FAFAFA"/>
              </w:rPr>
            </m:ctrlPr>
          </m:sSubPr>
          <m:e>
            <m:r>
              <w:rPr>
                <w:rFonts w:ascii="Cambria Math" w:hAnsi="Cambria Math"/>
                <w:color w:val="5F6369"/>
                <w:shd w:val="clear" w:color="auto" w:fill="FAFAFA"/>
              </w:rPr>
              <m:t>C</m:t>
            </m:r>
          </m:e>
          <m:sub>
            <m:r>
              <w:rPr>
                <w:rFonts w:ascii="Cambria Math" w:hAnsi="Cambria Math"/>
                <w:color w:val="5F6369"/>
                <w:shd w:val="clear" w:color="auto" w:fill="FAFAFA"/>
              </w:rPr>
              <m:t>CR</m:t>
            </m:r>
          </m:sub>
        </m:sSub>
        <m:r>
          <w:rPr>
            <w:rFonts w:ascii="Cambria Math" w:hAnsi="Cambria Math"/>
            <w:color w:val="5F6369"/>
            <w:shd w:val="clear" w:color="auto" w:fill="FAFAFA"/>
          </w:rPr>
          <m:t>=</m:t>
        </m:r>
        <m:sSup>
          <m:sSupPr>
            <m:ctrlPr>
              <w:rPr>
                <w:rFonts w:ascii="Cambria Math" w:hAnsi="Cambria Math"/>
                <w:i/>
                <w:color w:val="5F6369"/>
                <w:shd w:val="clear" w:color="auto" w:fill="FAFAFA"/>
              </w:rPr>
            </m:ctrlPr>
          </m:sSupPr>
          <m:e>
            <m:d>
              <m:dPr>
                <m:begChr m:val="["/>
                <m:endChr m:val="]"/>
                <m:ctrlPr>
                  <w:rPr>
                    <w:rFonts w:ascii="Cambria Math" w:hAnsi="Cambria Math"/>
                    <w:i/>
                    <w:color w:val="5F6369"/>
                    <w:shd w:val="clear" w:color="auto" w:fill="FAFAFA"/>
                  </w:rPr>
                </m:ctrlPr>
              </m:dPr>
              <m:e>
                <m:r>
                  <w:rPr>
                    <w:rFonts w:ascii="Cambria Math" w:hAnsi="Cambria Math"/>
                    <w:color w:val="5F6369"/>
                    <w:shd w:val="clear" w:color="auto" w:fill="FAFAFA"/>
                  </w:rPr>
                  <m:t>1-C</m:t>
                </m:r>
                <m:d>
                  <m:dPr>
                    <m:ctrlPr>
                      <w:rPr>
                        <w:rFonts w:ascii="Cambria Math" w:hAnsi="Cambria Math"/>
                        <w:i/>
                        <w:color w:val="5F6369"/>
                        <w:shd w:val="clear" w:color="auto" w:fill="FAFAFA"/>
                      </w:rPr>
                    </m:ctrlPr>
                  </m:dPr>
                  <m:e>
                    <m:r>
                      <w:rPr>
                        <w:rFonts w:ascii="Cambria Math" w:hAnsi="Cambria Math"/>
                        <w:color w:val="5F6369"/>
                        <w:shd w:val="clear" w:color="auto" w:fill="FAFAFA"/>
                      </w:rPr>
                      <m:t>0</m:t>
                    </m:r>
                  </m:e>
                </m:d>
              </m:e>
            </m:d>
            <m:r>
              <w:rPr>
                <w:rFonts w:ascii="Cambria Math" w:hAnsi="Cambria Math"/>
                <w:color w:val="5F6369"/>
                <w:shd w:val="clear" w:color="auto" w:fill="FAFAFA"/>
              </w:rPr>
              <m:t>e</m:t>
            </m:r>
          </m:e>
          <m:sup>
            <m:r>
              <w:rPr>
                <w:rFonts w:ascii="Cambria Math" w:hAnsi="Cambria Math"/>
                <w:color w:val="5F6369"/>
                <w:shd w:val="clear" w:color="auto" w:fill="FAFAFA"/>
              </w:rPr>
              <m:t>-</m:t>
            </m:r>
            <m:d>
              <m:dPr>
                <m:begChr m:val="["/>
                <m:endChr m:val="]"/>
                <m:ctrlPr>
                  <w:rPr>
                    <w:rFonts w:ascii="Cambria Math" w:hAnsi="Cambria Math"/>
                    <w:i/>
                    <w:color w:val="5F6369"/>
                    <w:shd w:val="clear" w:color="auto" w:fill="FAFAFA"/>
                  </w:rPr>
                </m:ctrlPr>
              </m:dPr>
              <m:e>
                <m:r>
                  <w:rPr>
                    <w:rFonts w:ascii="Cambria Math" w:hAnsi="Cambria Math"/>
                    <w:color w:val="5F6369"/>
                    <w:shd w:val="clear" w:color="auto" w:fill="FAFAFA"/>
                  </w:rPr>
                  <m:t>1-</m:t>
                </m:r>
                <m:sSup>
                  <m:sSupPr>
                    <m:ctrlPr>
                      <w:rPr>
                        <w:rFonts w:ascii="Cambria Math" w:hAnsi="Cambria Math"/>
                        <w:i/>
                        <w:color w:val="5F6369"/>
                        <w:shd w:val="clear" w:color="auto" w:fill="FAFAFA"/>
                      </w:rPr>
                    </m:ctrlPr>
                  </m:sSupPr>
                  <m:e>
                    <m:r>
                      <w:rPr>
                        <w:rFonts w:ascii="Cambria Math" w:hAnsi="Cambria Math"/>
                        <w:color w:val="5F6369"/>
                        <w:shd w:val="clear" w:color="auto" w:fill="FAFAFA"/>
                      </w:rPr>
                      <m:t>e</m:t>
                    </m:r>
                  </m:e>
                  <m:sup>
                    <m:r>
                      <w:rPr>
                        <w:rFonts w:ascii="Cambria Math" w:hAnsi="Cambria Math"/>
                        <w:color w:val="5F6369"/>
                        <w:shd w:val="clear" w:color="auto" w:fill="FAFAFA"/>
                      </w:rPr>
                      <m:t>-</m:t>
                    </m:r>
                    <m:f>
                      <m:fPr>
                        <m:type m:val="lin"/>
                        <m:ctrlPr>
                          <w:rPr>
                            <w:rFonts w:ascii="Cambria Math" w:hAnsi="Cambria Math"/>
                            <w:i/>
                            <w:color w:val="5F6369"/>
                            <w:shd w:val="clear" w:color="auto" w:fill="FAFAFA"/>
                          </w:rPr>
                        </m:ctrlPr>
                      </m:fPr>
                      <m:num>
                        <m:sSub>
                          <m:sSubPr>
                            <m:ctrlPr>
                              <w:rPr>
                                <w:rFonts w:ascii="Cambria Math" w:hAnsi="Cambria Math"/>
                                <w:i/>
                                <w:color w:val="5F6369"/>
                                <w:shd w:val="clear" w:color="auto" w:fill="FAFAFA"/>
                              </w:rPr>
                            </m:ctrlPr>
                          </m:sSubPr>
                          <m:e>
                            <m:r>
                              <w:rPr>
                                <w:rFonts w:ascii="Cambria Math" w:hAnsi="Cambria Math"/>
                                <w:color w:val="5F6369"/>
                                <w:shd w:val="clear" w:color="auto" w:fill="FAFAFA"/>
                              </w:rPr>
                              <m:t>L</m:t>
                            </m:r>
                          </m:e>
                          <m:sub>
                            <m:r>
                              <w:rPr>
                                <w:rFonts w:ascii="Cambria Math" w:hAnsi="Cambria Math"/>
                                <w:color w:val="5F6369"/>
                                <w:shd w:val="clear" w:color="auto" w:fill="FAFAFA"/>
                              </w:rPr>
                              <m:t>CR</m:t>
                            </m:r>
                          </m:sub>
                        </m:sSub>
                      </m:num>
                      <m:den>
                        <m:r>
                          <w:rPr>
                            <w:rFonts w:ascii="Cambria Math" w:hAnsi="Cambria Math"/>
                            <w:color w:val="5F6369"/>
                            <w:shd w:val="clear" w:color="auto" w:fill="FAFAFA"/>
                          </w:rPr>
                          <m:t>γ</m:t>
                        </m:r>
                      </m:den>
                    </m:f>
                  </m:sup>
                </m:sSup>
              </m:e>
            </m:d>
          </m:sup>
        </m:sSup>
      </m:oMath>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r>
      <w:r w:rsidR="00643F45">
        <w:rPr>
          <w:rFonts w:ascii="Lato" w:hAnsi="Lato"/>
          <w:color w:val="5F6369"/>
          <w:shd w:val="clear" w:color="auto" w:fill="FAFAFA"/>
        </w:rPr>
        <w:tab/>
        <w:t>(9)</w:t>
      </w:r>
    </w:p>
    <w:p w14:paraId="0F5F6595" w14:textId="59C8CA10" w:rsidR="00643F45" w:rsidRDefault="00643F45" w:rsidP="00643F45">
      <w:pPr>
        <w:spacing w:line="360" w:lineRule="auto"/>
        <w:rPr>
          <w:rFonts w:ascii="Lato" w:hAnsi="Lato"/>
          <w:color w:val="5F6369"/>
          <w:shd w:val="clear" w:color="auto" w:fill="FAFAFA"/>
        </w:rPr>
      </w:pPr>
    </w:p>
    <w:p w14:paraId="2ABD84E9" w14:textId="0488003B" w:rsidR="00643F45" w:rsidRDefault="00643F45" w:rsidP="00643F45">
      <w:pPr>
        <w:spacing w:line="360" w:lineRule="auto"/>
        <w:rPr>
          <w:rFonts w:ascii="Georgia" w:hAnsi="Georgia"/>
          <w:color w:val="5F6369"/>
          <w:shd w:val="clear" w:color="auto" w:fill="FAFAFA"/>
        </w:rPr>
      </w:pPr>
      <w:r>
        <w:rPr>
          <w:rFonts w:ascii="Lato" w:hAnsi="Lato"/>
          <w:color w:val="5F6369"/>
          <w:shd w:val="clear" w:color="auto" w:fill="FAFAFA"/>
        </w:rPr>
        <w:t xml:space="preserve">Combining Equation 4 and  9 gives </w:t>
      </w:r>
      <m:oMath>
        <m:r>
          <w:rPr>
            <w:rFonts w:ascii="Cambria Math" w:hAnsi="Cambria Math"/>
            <w:color w:val="5F6369"/>
            <w:shd w:val="clear" w:color="auto" w:fill="FAFAFA"/>
          </w:rPr>
          <m:t>C</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oMath>
      <w:r>
        <w:rPr>
          <w:rFonts w:ascii="Lato" w:hAnsi="Lato"/>
          <w:color w:val="5F6369"/>
          <w:shd w:val="clear" w:color="auto" w:fill="FAFAFA"/>
        </w:rPr>
        <w:t xml:space="preserve"> as a function of </w:t>
      </w:r>
      <m:oMath>
        <m:sSub>
          <m:sSubPr>
            <m:ctrlPr>
              <w:rPr>
                <w:rFonts w:ascii="Cambria Math" w:hAnsi="Cambria Math"/>
                <w:i/>
                <w:color w:val="5F6369"/>
                <w:shd w:val="clear" w:color="auto" w:fill="FAFAFA"/>
              </w:rPr>
            </m:ctrlPr>
          </m:sSubPr>
          <m:e>
            <m:r>
              <w:rPr>
                <w:rFonts w:ascii="Cambria Math" w:hAnsi="Cambria Math"/>
                <w:color w:val="5F6369"/>
                <w:shd w:val="clear" w:color="auto" w:fill="FAFAFA"/>
              </w:rPr>
              <m:t>L</m:t>
            </m:r>
          </m:e>
          <m:sub>
            <m:r>
              <w:rPr>
                <w:rFonts w:ascii="Cambria Math" w:hAnsi="Cambria Math"/>
                <w:color w:val="5F6369"/>
                <w:shd w:val="clear" w:color="auto" w:fill="FAFAFA"/>
              </w:rPr>
              <m:t>CR</m:t>
            </m:r>
          </m:sub>
        </m:sSub>
      </m:oMath>
      <w:r>
        <w:rPr>
          <w:rFonts w:ascii="Georgia" w:hAnsi="Georgia"/>
          <w:color w:val="5F6369"/>
          <w:shd w:val="clear" w:color="auto" w:fill="FAFAFA"/>
        </w:rPr>
        <w:t>,</w:t>
      </w:r>
      <w:r w:rsidRPr="003A1D10">
        <w:rPr>
          <w:rFonts w:ascii="Cambria Math" w:hAnsi="Cambria Math"/>
          <w:i/>
          <w:color w:val="5F6369"/>
          <w:shd w:val="clear" w:color="auto" w:fill="FAFAFA"/>
        </w:rPr>
        <w:t xml:space="preserve"> </w:t>
      </w:r>
      <m:oMath>
        <m:r>
          <w:rPr>
            <w:rFonts w:ascii="Cambria Math" w:hAnsi="Cambria Math"/>
            <w:color w:val="5F6369"/>
            <w:shd w:val="clear" w:color="auto" w:fill="FAFAFA"/>
          </w:rPr>
          <m:t>γ</m:t>
        </m:r>
      </m:oMath>
      <w:r>
        <w:rPr>
          <w:rFonts w:ascii="Cambria Math" w:hAnsi="Cambria Math"/>
          <w:i/>
          <w:color w:val="5F6369"/>
          <w:shd w:val="clear" w:color="auto" w:fill="FAFAFA"/>
        </w:rPr>
        <w:t>,</w:t>
      </w:r>
      <w:r>
        <w:rPr>
          <w:rFonts w:ascii="Georgia" w:hAnsi="Georgia"/>
          <w:color w:val="5F6369"/>
          <w:shd w:val="clear" w:color="auto" w:fill="FAFAFA"/>
        </w:rPr>
        <w:t xml:space="preserve"> </w:t>
      </w:r>
      <m:oMath>
        <m:r>
          <w:rPr>
            <w:rFonts w:ascii="Cambria Math" w:hAnsi="Cambria Math"/>
            <w:color w:val="5F6369"/>
            <w:shd w:val="clear" w:color="auto" w:fill="FAFAFA"/>
          </w:rPr>
          <m:t>C</m:t>
        </m:r>
        <m:d>
          <m:dPr>
            <m:ctrlPr>
              <w:rPr>
                <w:rFonts w:ascii="Cambria Math" w:hAnsi="Cambria Math"/>
                <w:i/>
                <w:color w:val="5F6369"/>
                <w:shd w:val="clear" w:color="auto" w:fill="FAFAFA"/>
              </w:rPr>
            </m:ctrlPr>
          </m:dPr>
          <m:e>
            <m:r>
              <w:rPr>
                <w:rFonts w:ascii="Cambria Math" w:hAnsi="Cambria Math"/>
                <w:color w:val="5F6369"/>
                <w:shd w:val="clear" w:color="auto" w:fill="FAFAFA"/>
              </w:rPr>
              <m:t>0</m:t>
            </m:r>
          </m:e>
        </m:d>
      </m:oMath>
      <w:r>
        <w:rPr>
          <w:rFonts w:ascii="Georgia" w:hAnsi="Georgia"/>
          <w:color w:val="5F6369"/>
          <w:shd w:val="clear" w:color="auto" w:fill="FAFAFA"/>
        </w:rPr>
        <w:t xml:space="preserve"> and  </w:t>
      </w:r>
      <m:oMath>
        <m:r>
          <w:rPr>
            <w:rFonts w:ascii="Cambria Math" w:hAnsi="Cambria Math"/>
            <w:color w:val="5F6369"/>
            <w:shd w:val="clear" w:color="auto" w:fill="FAFAFA"/>
          </w:rPr>
          <m:t>ξ</m:t>
        </m:r>
      </m:oMath>
      <w:r>
        <w:rPr>
          <w:rFonts w:ascii="Georgia" w:hAnsi="Georgia"/>
          <w:color w:val="5F6369"/>
          <w:shd w:val="clear" w:color="auto" w:fill="FAFAFA"/>
        </w:rPr>
        <w:t>:</w:t>
      </w:r>
    </w:p>
    <w:p w14:paraId="43A0AEE5" w14:textId="77777777" w:rsidR="00643F45" w:rsidRDefault="00643F45" w:rsidP="00643F45">
      <w:pPr>
        <w:spacing w:line="360" w:lineRule="auto"/>
        <w:rPr>
          <w:rFonts w:ascii="Lato" w:hAnsi="Lato"/>
          <w:color w:val="5F6369"/>
          <w:shd w:val="clear" w:color="auto" w:fill="FAFAFA"/>
        </w:rPr>
      </w:pPr>
    </w:p>
    <w:p w14:paraId="06FCA5DA" w14:textId="16433DE3" w:rsidR="00643F45" w:rsidRDefault="00643F45" w:rsidP="00643F45">
      <w:pPr>
        <w:spacing w:line="360" w:lineRule="auto"/>
        <w:rPr>
          <w:rFonts w:ascii="Lato" w:hAnsi="Lato"/>
          <w:color w:val="5F6369"/>
          <w:shd w:val="clear" w:color="auto" w:fill="FAFAFA"/>
        </w:rPr>
      </w:pPr>
      <m:oMath>
        <m:r>
          <w:rPr>
            <w:rFonts w:ascii="Cambria Math" w:hAnsi="Cambria Math"/>
            <w:color w:val="5F6369"/>
            <w:shd w:val="clear" w:color="auto" w:fill="FAFAFA"/>
          </w:rPr>
          <m:t>C</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r>
          <w:rPr>
            <w:rFonts w:ascii="Cambria Math" w:hAnsi="Cambria Math"/>
            <w:color w:val="5F6369"/>
            <w:shd w:val="clear" w:color="auto" w:fill="FAFAFA"/>
          </w:rPr>
          <m:t>=1-</m:t>
        </m:r>
        <m:sSup>
          <m:sSupPr>
            <m:ctrlPr>
              <w:rPr>
                <w:rFonts w:ascii="Cambria Math" w:hAnsi="Cambria Math"/>
                <w:i/>
                <w:color w:val="5F6369"/>
                <w:shd w:val="clear" w:color="auto" w:fill="FAFAFA"/>
              </w:rPr>
            </m:ctrlPr>
          </m:sSupPr>
          <m:e>
            <m:r>
              <w:rPr>
                <w:rFonts w:ascii="Cambria Math" w:hAnsi="Cambria Math"/>
                <w:color w:val="5F6369"/>
                <w:shd w:val="clear" w:color="auto" w:fill="FAFAFA"/>
              </w:rPr>
              <m:t>e</m:t>
            </m:r>
          </m:e>
          <m:sup>
            <m:r>
              <w:rPr>
                <w:rFonts w:ascii="Cambria Math" w:hAnsi="Cambria Math"/>
                <w:color w:val="5F6369"/>
                <w:shd w:val="clear" w:color="auto" w:fill="FAFAFA"/>
              </w:rPr>
              <m:t>-</m:t>
            </m:r>
            <m:sSup>
              <m:sSupPr>
                <m:ctrlPr>
                  <w:rPr>
                    <w:rFonts w:ascii="Cambria Math" w:hAnsi="Cambria Math"/>
                    <w:i/>
                    <w:color w:val="5F6369"/>
                    <w:shd w:val="clear" w:color="auto" w:fill="FAFAFA"/>
                  </w:rPr>
                </m:ctrlPr>
              </m:sSupPr>
              <m:e>
                <m:d>
                  <m:dPr>
                    <m:begChr m:val="["/>
                    <m:endChr m:val="]"/>
                    <m:ctrlPr>
                      <w:rPr>
                        <w:rFonts w:ascii="Cambria Math" w:hAnsi="Cambria Math"/>
                        <w:i/>
                        <w:color w:val="5F6369"/>
                        <w:shd w:val="clear" w:color="auto" w:fill="FAFAFA"/>
                      </w:rPr>
                    </m:ctrlPr>
                  </m:dPr>
                  <m:e>
                    <m:r>
                      <w:rPr>
                        <w:rFonts w:ascii="Cambria Math" w:hAnsi="Cambria Math"/>
                        <w:color w:val="5F6369"/>
                        <w:shd w:val="clear" w:color="auto" w:fill="FAFAFA"/>
                      </w:rPr>
                      <m:t>1-C</m:t>
                    </m:r>
                    <m:d>
                      <m:dPr>
                        <m:ctrlPr>
                          <w:rPr>
                            <w:rFonts w:ascii="Cambria Math" w:hAnsi="Cambria Math"/>
                            <w:i/>
                            <w:color w:val="5F6369"/>
                            <w:shd w:val="clear" w:color="auto" w:fill="FAFAFA"/>
                          </w:rPr>
                        </m:ctrlPr>
                      </m:dPr>
                      <m:e>
                        <m:r>
                          <w:rPr>
                            <w:rFonts w:ascii="Cambria Math" w:hAnsi="Cambria Math"/>
                            <w:color w:val="5F6369"/>
                            <w:shd w:val="clear" w:color="auto" w:fill="FAFAFA"/>
                          </w:rPr>
                          <m:t>0</m:t>
                        </m:r>
                      </m:e>
                    </m:d>
                  </m:e>
                </m:d>
                <m:r>
                  <w:rPr>
                    <w:rFonts w:ascii="Cambria Math" w:hAnsi="Cambria Math"/>
                    <w:color w:val="5F6369"/>
                    <w:shd w:val="clear" w:color="auto" w:fill="FAFAFA"/>
                  </w:rPr>
                  <m:t>e</m:t>
                </m:r>
              </m:e>
              <m:sup>
                <m:r>
                  <w:rPr>
                    <w:rFonts w:ascii="Cambria Math" w:hAnsi="Cambria Math"/>
                    <w:color w:val="5F6369"/>
                    <w:shd w:val="clear" w:color="auto" w:fill="FAFAFA"/>
                  </w:rPr>
                  <m:t>-</m:t>
                </m:r>
                <m:d>
                  <m:dPr>
                    <m:begChr m:val="["/>
                    <m:endChr m:val="]"/>
                    <m:ctrlPr>
                      <w:rPr>
                        <w:rFonts w:ascii="Cambria Math" w:hAnsi="Cambria Math"/>
                        <w:i/>
                        <w:color w:val="5F6369"/>
                        <w:shd w:val="clear" w:color="auto" w:fill="FAFAFA"/>
                      </w:rPr>
                    </m:ctrlPr>
                  </m:dPr>
                  <m:e>
                    <m:r>
                      <w:rPr>
                        <w:rFonts w:ascii="Cambria Math" w:hAnsi="Cambria Math"/>
                        <w:color w:val="5F6369"/>
                        <w:shd w:val="clear" w:color="auto" w:fill="FAFAFA"/>
                      </w:rPr>
                      <m:t>1-</m:t>
                    </m:r>
                    <m:sSup>
                      <m:sSupPr>
                        <m:ctrlPr>
                          <w:rPr>
                            <w:rFonts w:ascii="Cambria Math" w:hAnsi="Cambria Math"/>
                            <w:i/>
                            <w:color w:val="5F6369"/>
                            <w:shd w:val="clear" w:color="auto" w:fill="FAFAFA"/>
                          </w:rPr>
                        </m:ctrlPr>
                      </m:sSupPr>
                      <m:e>
                        <m:r>
                          <w:rPr>
                            <w:rFonts w:ascii="Cambria Math" w:hAnsi="Cambria Math"/>
                            <w:color w:val="5F6369"/>
                            <w:shd w:val="clear" w:color="auto" w:fill="FAFAFA"/>
                          </w:rPr>
                          <m:t>e</m:t>
                        </m:r>
                      </m:e>
                      <m:sup>
                        <m:r>
                          <w:rPr>
                            <w:rFonts w:ascii="Cambria Math" w:hAnsi="Cambria Math"/>
                            <w:color w:val="5F6369"/>
                            <w:shd w:val="clear" w:color="auto" w:fill="FAFAFA"/>
                          </w:rPr>
                          <m:t>-</m:t>
                        </m:r>
                        <m:f>
                          <m:fPr>
                            <m:type m:val="lin"/>
                            <m:ctrlPr>
                              <w:rPr>
                                <w:rFonts w:ascii="Cambria Math" w:hAnsi="Cambria Math"/>
                                <w:i/>
                                <w:color w:val="5F6369"/>
                                <w:shd w:val="clear" w:color="auto" w:fill="FAFAFA"/>
                              </w:rPr>
                            </m:ctrlPr>
                          </m:fPr>
                          <m:num>
                            <m:sSub>
                              <m:sSubPr>
                                <m:ctrlPr>
                                  <w:rPr>
                                    <w:rFonts w:ascii="Cambria Math" w:hAnsi="Cambria Math"/>
                                    <w:i/>
                                    <w:color w:val="5F6369"/>
                                    <w:shd w:val="clear" w:color="auto" w:fill="FAFAFA"/>
                                  </w:rPr>
                                </m:ctrlPr>
                              </m:sSubPr>
                              <m:e>
                                <m:r>
                                  <w:rPr>
                                    <w:rFonts w:ascii="Cambria Math" w:hAnsi="Cambria Math"/>
                                    <w:color w:val="5F6369"/>
                                    <w:shd w:val="clear" w:color="auto" w:fill="FAFAFA"/>
                                  </w:rPr>
                                  <m:t>L</m:t>
                                </m:r>
                              </m:e>
                              <m:sub>
                                <m:r>
                                  <w:rPr>
                                    <w:rFonts w:ascii="Cambria Math" w:hAnsi="Cambria Math"/>
                                    <w:color w:val="5F6369"/>
                                    <w:shd w:val="clear" w:color="auto" w:fill="FAFAFA"/>
                                  </w:rPr>
                                  <m:t>CR</m:t>
                                </m:r>
                              </m:sub>
                            </m:sSub>
                          </m:num>
                          <m:den>
                            <m:r>
                              <w:rPr>
                                <w:rFonts w:ascii="Cambria Math" w:hAnsi="Cambria Math"/>
                                <w:color w:val="5F6369"/>
                                <w:shd w:val="clear" w:color="auto" w:fill="FAFAFA"/>
                              </w:rPr>
                              <m:t>γ</m:t>
                            </m:r>
                          </m:den>
                        </m:f>
                      </m:sup>
                    </m:sSup>
                  </m:e>
                </m:d>
              </m:sup>
            </m:sSup>
            <m:r>
              <w:rPr>
                <w:rFonts w:ascii="Cambria Math" w:hAnsi="Cambria Math"/>
                <w:color w:val="5F6369"/>
                <w:shd w:val="clear" w:color="auto" w:fill="FAFAFA"/>
              </w:rPr>
              <m:t>K</m:t>
            </m:r>
            <m:d>
              <m:dPr>
                <m:ctrlPr>
                  <w:rPr>
                    <w:rFonts w:ascii="Cambria Math" w:hAnsi="Cambria Math"/>
                    <w:i/>
                    <w:color w:val="5F6369"/>
                    <w:shd w:val="clear" w:color="auto" w:fill="FAFAFA"/>
                  </w:rPr>
                </m:ctrlPr>
              </m:dPr>
              <m:e>
                <m:r>
                  <w:rPr>
                    <w:rFonts w:ascii="Cambria Math" w:hAnsi="Cambria Math"/>
                    <w:color w:val="5F6369"/>
                    <w:shd w:val="clear" w:color="auto" w:fill="FAFAFA"/>
                  </w:rPr>
                  <m:t>θ</m:t>
                </m:r>
              </m:e>
            </m:d>
          </m:sup>
        </m:sSup>
      </m:oMath>
      <w:r>
        <w:rPr>
          <w:rFonts w:ascii="Lato" w:hAnsi="Lato"/>
          <w:color w:val="5F6369"/>
          <w:shd w:val="clear" w:color="auto" w:fill="FAFAFA"/>
        </w:rPr>
        <w:tab/>
      </w:r>
      <w:r>
        <w:rPr>
          <w:rFonts w:ascii="Lato" w:hAnsi="Lato"/>
          <w:color w:val="5F6369"/>
          <w:shd w:val="clear" w:color="auto" w:fill="FAFAFA"/>
        </w:rPr>
        <w:tab/>
      </w:r>
      <w:r>
        <w:rPr>
          <w:rFonts w:ascii="Lato" w:hAnsi="Lato"/>
          <w:color w:val="5F6369"/>
          <w:shd w:val="clear" w:color="auto" w:fill="FAFAFA"/>
        </w:rPr>
        <w:tab/>
      </w:r>
      <w:r>
        <w:rPr>
          <w:rFonts w:ascii="Lato" w:hAnsi="Lato"/>
          <w:color w:val="5F6369"/>
          <w:shd w:val="clear" w:color="auto" w:fill="FAFAFA"/>
        </w:rPr>
        <w:tab/>
        <w:t>(10)</w:t>
      </w:r>
    </w:p>
    <w:p w14:paraId="1DD920B4" w14:textId="77777777" w:rsidR="00643F45" w:rsidRDefault="00643F45" w:rsidP="00643F45">
      <w:pPr>
        <w:spacing w:line="360" w:lineRule="auto"/>
        <w:rPr>
          <w:rFonts w:ascii="Lato" w:hAnsi="Lato"/>
          <w:color w:val="5F6369"/>
          <w:shd w:val="clear" w:color="auto" w:fill="FAFAFA"/>
        </w:rPr>
      </w:pPr>
    </w:p>
    <w:p w14:paraId="48DE987D" w14:textId="2CA9EDC1" w:rsidR="00643F45" w:rsidRDefault="00643F45" w:rsidP="00643F45">
      <w:pPr>
        <w:spacing w:line="360" w:lineRule="auto"/>
        <w:rPr>
          <w:rFonts w:ascii="Lato" w:hAnsi="Lato"/>
          <w:color w:val="5F6369"/>
          <w:shd w:val="clear" w:color="auto" w:fill="FAFAFA"/>
        </w:rPr>
      </w:pPr>
    </w:p>
    <w:p w14:paraId="0D80E448" w14:textId="24C248B8" w:rsidR="00CC01AB" w:rsidRDefault="00CC01AB" w:rsidP="009B0018">
      <w:pPr>
        <w:spacing w:line="360" w:lineRule="auto"/>
        <w:rPr>
          <w:rFonts w:ascii="Lato" w:hAnsi="Lato"/>
          <w:color w:val="5F6369"/>
          <w:shd w:val="clear" w:color="auto" w:fill="FAFAFA"/>
        </w:rPr>
      </w:pPr>
    </w:p>
    <w:p w14:paraId="4C6C74EA" w14:textId="77777777" w:rsidR="00CC01AB" w:rsidRDefault="00CC01AB" w:rsidP="009B0018">
      <w:pPr>
        <w:spacing w:line="360" w:lineRule="auto"/>
        <w:rPr>
          <w:rFonts w:ascii="Lato" w:hAnsi="Lato"/>
          <w:color w:val="5F6369"/>
          <w:shd w:val="clear" w:color="auto" w:fill="FAFAFA"/>
        </w:rPr>
      </w:pPr>
    </w:p>
    <w:p w14:paraId="1E3E76AD" w14:textId="77777777" w:rsidR="00CC01AB" w:rsidRDefault="00CC01AB" w:rsidP="009B0018">
      <w:pPr>
        <w:spacing w:line="360" w:lineRule="auto"/>
        <w:rPr>
          <w:rFonts w:ascii="Lato" w:hAnsi="Lato"/>
          <w:color w:val="5F6369"/>
          <w:shd w:val="clear" w:color="auto" w:fill="FAFAFA"/>
        </w:rPr>
      </w:pPr>
    </w:p>
    <w:p w14:paraId="317CCD48" w14:textId="541AABD2" w:rsidR="00CC01AB" w:rsidRDefault="00CC01AB" w:rsidP="009B0018">
      <w:pPr>
        <w:spacing w:line="360" w:lineRule="auto"/>
        <w:rPr>
          <w:rFonts w:ascii="Lato" w:hAnsi="Lato"/>
          <w:color w:val="5F6369"/>
          <w:shd w:val="clear" w:color="auto" w:fill="FAFAFA"/>
        </w:rPr>
      </w:pPr>
      <w:r>
        <w:rPr>
          <w:rFonts w:ascii="Lato" w:hAnsi="Lato"/>
          <w:color w:val="5F6369"/>
          <w:shd w:val="clear" w:color="auto" w:fill="FAFAFA"/>
        </w:rPr>
        <w:t xml:space="preserve"> </w:t>
      </w:r>
    </w:p>
    <w:p w14:paraId="1929D100" w14:textId="7443A09F" w:rsidR="00D21FD8" w:rsidRDefault="00D21FD8" w:rsidP="009B0018">
      <w:pPr>
        <w:spacing w:line="360" w:lineRule="auto"/>
        <w:rPr>
          <w:rFonts w:ascii="Lato" w:hAnsi="Lato"/>
          <w:color w:val="5F6369"/>
          <w:shd w:val="clear" w:color="auto" w:fill="FAFAFA"/>
        </w:rPr>
      </w:pPr>
    </w:p>
    <w:p w14:paraId="6175F9BB" w14:textId="77777777" w:rsidR="00D21FD8" w:rsidRPr="009B0018" w:rsidRDefault="00D21FD8" w:rsidP="009B0018">
      <w:pPr>
        <w:spacing w:line="360" w:lineRule="auto"/>
        <w:rPr>
          <w:rFonts w:ascii="Lato" w:hAnsi="Lato"/>
          <w:color w:val="5F6369"/>
          <w:shd w:val="clear" w:color="auto" w:fill="FAFAFA"/>
        </w:rPr>
      </w:pPr>
    </w:p>
    <w:p w14:paraId="70831115" w14:textId="77777777" w:rsidR="005D7849" w:rsidRDefault="005D7849">
      <w:pPr>
        <w:spacing w:line="360" w:lineRule="auto"/>
        <w:rPr>
          <w:rFonts w:ascii="Lato" w:hAnsi="Lato"/>
          <w:color w:val="5F6369"/>
          <w:shd w:val="clear" w:color="auto" w:fill="FAFAFA"/>
        </w:rPr>
      </w:pPr>
    </w:p>
    <w:p w14:paraId="2BFE4490" w14:textId="61664062" w:rsidR="004253B6" w:rsidRDefault="00724DA1">
      <w:pPr>
        <w:spacing w:line="360" w:lineRule="auto"/>
        <w:rPr>
          <w:rFonts w:ascii="Calibri" w:eastAsia="Calibri" w:hAnsi="Calibri" w:cs="Calibri"/>
        </w:rPr>
      </w:pPr>
      <w:r>
        <w:rPr>
          <w:rFonts w:ascii="Lato" w:hAnsi="Lato"/>
          <w:color w:val="5F6369"/>
          <w:shd w:val="clear" w:color="auto" w:fill="FAFAFA"/>
        </w:rPr>
        <w:t xml:space="preserve">  </w:t>
      </w:r>
      <w:r>
        <w:rPr>
          <w:rFonts w:ascii="Calibri" w:eastAsia="Calibri" w:hAnsi="Calibri" w:cs="Calibri"/>
        </w:rPr>
        <w:t xml:space="preserve">Forests occupy ~6.8 million km2 of North America.   </w:t>
      </w:r>
      <w:r w:rsidR="00CF7572">
        <w:rPr>
          <w:rFonts w:ascii="Calibri" w:eastAsia="Calibri" w:hAnsi="Calibri" w:cs="Calibri"/>
        </w:rPr>
        <w:t xml:space="preserve">A primary  goal of the  Sentinel-2 mission (S2) is the systematic mapping of canopy variables, including the fraction of canopy cover (fCOVER) , fractional of absorbed photosynthetically active radiation (fAPAR), and leaf area index  (LAI), using measurements from a Multispectral Instrument (MSI) on a constellation of polar orbiting satellites (ESA Sentinel-2 TEAM, 2007).  The European Space Agency (ESA) sponsored the development of the Simplified Level 2 Prototype Processor (SL2P) for mapping these variables using Level 2a surface bi-directional reflectance (BRF) products derived from MSI data  (Weiss and Baret, 2016).    SL2P versions are implemented  in the  SNAP - ESA Sentinel Application Platform v2.0.2 ( </w:t>
      </w:r>
      <w:hyperlink r:id="rId8">
        <w:r w:rsidR="00CF7572">
          <w:rPr>
            <w:rFonts w:ascii="Calibri" w:eastAsia="Calibri" w:hAnsi="Calibri" w:cs="Calibri"/>
            <w:color w:val="1155CC"/>
            <w:u w:val="single"/>
          </w:rPr>
          <w:t>http://step.esa.int</w:t>
        </w:r>
      </w:hyperlink>
      <w:r w:rsidR="00CF7572">
        <w:rPr>
          <w:rFonts w:ascii="Calibri" w:eastAsia="Calibri" w:hAnsi="Calibri" w:cs="Calibri"/>
        </w:rPr>
        <w:t xml:space="preserve">), used with the European Union </w:t>
      </w:r>
      <w:r w:rsidR="00CF7572">
        <w:rPr>
          <w:rFonts w:ascii="Calibri" w:eastAsia="Calibri" w:hAnsi="Calibri" w:cs="Calibri"/>
        </w:rPr>
        <w:lastRenderedPageBreak/>
        <w:t xml:space="preserve">SEN4CAP agricultural sustainability project (http://esa-sen4cap.org/), and the open source LEAF-Toolbox (Fernandes et al.,  2021)  implemented in Google Earth Engine (GEE), used by the Government of Canada Cumulative Effects Monitoring  Programme (Janzen et al., 2020).  </w:t>
      </w:r>
    </w:p>
    <w:p w14:paraId="54991124" w14:textId="77777777" w:rsidR="004253B6" w:rsidRDefault="004253B6">
      <w:pPr>
        <w:spacing w:after="160" w:line="360" w:lineRule="auto"/>
        <w:rPr>
          <w:rFonts w:ascii="Calibri" w:eastAsia="Calibri" w:hAnsi="Calibri" w:cs="Calibri"/>
        </w:rPr>
      </w:pPr>
    </w:p>
    <w:p w14:paraId="0F338133" w14:textId="77777777" w:rsidR="004253B6" w:rsidRDefault="00CF7572">
      <w:pPr>
        <w:spacing w:after="160" w:line="360" w:lineRule="auto"/>
        <w:rPr>
          <w:rFonts w:ascii="Calibri" w:eastAsia="Calibri" w:hAnsi="Calibri" w:cs="Calibri"/>
        </w:rPr>
      </w:pPr>
      <w:r>
        <w:rPr>
          <w:rFonts w:ascii="Calibri" w:eastAsia="Calibri" w:hAnsi="Calibri" w:cs="Calibri"/>
        </w:rPr>
        <w:t>S2 mission requirements correspond to the most stringent requirements currently under review by the Global Climate Observing System (GCOS, 2019; “Goal” in Table 1).   The Copernicus Global Land Service (CGLS) has also identified requirements considered acceptable by many downstream services (Sanchez-Sapero and Martinez-Sanchez, 2022; “Target” in Table 1</w:t>
      </w:r>
      <w:r w:rsidR="00F22720">
        <w:rPr>
          <w:rFonts w:ascii="Calibri" w:eastAsia="Calibri" w:hAnsi="Calibri" w:cs="Calibri"/>
        </w:rPr>
        <w:t>).</w:t>
      </w:r>
      <w:r>
        <w:rPr>
          <w:rFonts w:ascii="Calibri" w:eastAsia="Calibri" w:hAnsi="Calibri" w:cs="Calibri"/>
        </w:rPr>
        <w:t xml:space="preserve">  SL2P products have been validated over a limited number of sites (&lt;30); corresponding to Committee of Earth Observing System Level 2 (CEOS, </w:t>
      </w:r>
      <w:hyperlink r:id="rId9">
        <w:r>
          <w:rPr>
            <w:rFonts w:ascii="Calibri" w:eastAsia="Calibri" w:hAnsi="Calibri" w:cs="Calibri"/>
            <w:color w:val="1155CC"/>
            <w:u w:val="single"/>
          </w:rPr>
          <w:t>https://lpvs.gsfc.nasa.gov/</w:t>
        </w:r>
      </w:hyperlink>
      <w:r>
        <w:rPr>
          <w:rFonts w:ascii="Calibri" w:eastAsia="Calibri" w:hAnsi="Calibri" w:cs="Calibri"/>
        </w:rPr>
        <w:t>) (Table 2</w:t>
      </w:r>
      <w:r w:rsidR="00F22720">
        <w:rPr>
          <w:rFonts w:ascii="Calibri" w:eastAsia="Calibri" w:hAnsi="Calibri" w:cs="Calibri"/>
        </w:rPr>
        <w:t>).</w:t>
      </w:r>
      <w:r>
        <w:rPr>
          <w:rFonts w:ascii="Calibri" w:eastAsia="Calibri" w:hAnsi="Calibri" w:cs="Calibri"/>
        </w:rPr>
        <w:t xml:space="preserve">  SL2P generally satisfies target requirements for crops (Djamai et al. 2018; Hu et al. 2020; Brown et al., 2020) but systematically underestimates LAI and fAPAR over dense forests (Putzenlechner et al., 2019; Brown et al., 2021).   Brown et al. (2021) hypothesised the LAI underestimation was due to spatial clumping of foliage not accounted for within SL2P.  This also raises the concern that clumping may also result in greater uncertainty of SL2P fAPAR and fCOVER estimates.   Forests, especially those at high latitudes, exhibit substantial clumping (He et al. 2012) so simultaneous validation of SL2P LAI, fCOVER and fAPAR over a broad geographical range of forests is critical to understand the limitations of SL2P and to prioritise improvements.  </w:t>
      </w:r>
    </w:p>
    <w:p w14:paraId="45F04350" w14:textId="77777777" w:rsidR="004253B6" w:rsidRDefault="004253B6">
      <w:pPr>
        <w:spacing w:after="160" w:line="360" w:lineRule="auto"/>
        <w:rPr>
          <w:rFonts w:ascii="Calibri" w:eastAsia="Calibri" w:hAnsi="Calibri" w:cs="Calibri"/>
        </w:rPr>
      </w:pPr>
    </w:p>
    <w:p w14:paraId="2D534056" w14:textId="77777777" w:rsidR="004253B6" w:rsidRDefault="00CF7572">
      <w:pPr>
        <w:spacing w:after="160" w:line="360" w:lineRule="auto"/>
        <w:rPr>
          <w:rFonts w:ascii="Calibri" w:eastAsia="Calibri" w:hAnsi="Calibri" w:cs="Calibri"/>
        </w:rPr>
      </w:pPr>
      <w:r>
        <w:rPr>
          <w:rFonts w:ascii="Calibri" w:eastAsia="Calibri" w:hAnsi="Calibri" w:cs="Calibri"/>
        </w:rPr>
        <w:t xml:space="preserve">Here SL2P is validated using in-situ reference measurements (RM) for all forest ecological zones of North America </w:t>
      </w:r>
      <w:r>
        <w:rPr>
          <w:rFonts w:ascii="Calibri" w:eastAsia="Calibri" w:hAnsi="Calibri" w:cs="Calibri"/>
          <w:highlight w:val="white"/>
        </w:rPr>
        <w:t>(</w:t>
      </w:r>
      <w:r>
        <w:rPr>
          <w:rFonts w:ascii="Calibri" w:eastAsia="Calibri" w:hAnsi="Calibri" w:cs="Calibri"/>
        </w:rPr>
        <w:t>Commission for Environmental Cooperation</w:t>
      </w:r>
      <w:r>
        <w:rPr>
          <w:rFonts w:ascii="Calibri" w:eastAsia="Calibri" w:hAnsi="Calibri" w:cs="Calibri"/>
          <w:highlight w:val="white"/>
        </w:rPr>
        <w:t xml:space="preserve">, 2022), </w:t>
      </w:r>
      <w:r>
        <w:rPr>
          <w:rFonts w:ascii="Calibri" w:eastAsia="Calibri" w:hAnsi="Calibri" w:cs="Calibri"/>
        </w:rPr>
        <w:t xml:space="preserve">except wet tropical forests, and compared to coarse resolution Moderate Resolution Imaging Spectrometer (MODIS) and CGLS products that have been previously validated.  Our goal is to: </w:t>
      </w:r>
      <w:r w:rsidR="00F22720">
        <w:rPr>
          <w:rFonts w:ascii="Calibri" w:eastAsia="Calibri" w:hAnsi="Calibri" w:cs="Calibri"/>
        </w:rPr>
        <w:t>I</w:t>
      </w:r>
      <w:r>
        <w:rPr>
          <w:rFonts w:ascii="Calibri" w:eastAsia="Calibri" w:hAnsi="Calibri" w:cs="Calibri"/>
        </w:rPr>
        <w:t>) quantify the accuracy (A), precision (P) and uncertainty (U) of SL2P LAI, fAPAR and fCOVER estimates over typical North American Forests ii) determine if indeed the uncertainty of each variable is related to the amount of canopy clumping and iii) provide good practices for achieving a CEOS Level 3 validation of medium resolution veget</w:t>
      </w:r>
      <w:r w:rsidR="00667BDA">
        <w:rPr>
          <w:rFonts w:ascii="Calibri" w:eastAsia="Calibri" w:hAnsi="Calibri" w:cs="Calibri"/>
        </w:rPr>
        <w:t>ation biophysical variable prod</w:t>
      </w:r>
      <w:r>
        <w:rPr>
          <w:rFonts w:ascii="Calibri" w:eastAsia="Calibri" w:hAnsi="Calibri" w:cs="Calibri"/>
        </w:rPr>
        <w:t>ucts.</w:t>
      </w:r>
    </w:p>
    <w:p w14:paraId="6DD7E8C6" w14:textId="77777777" w:rsidR="004253B6" w:rsidRDefault="004253B6">
      <w:pPr>
        <w:spacing w:after="160" w:line="259" w:lineRule="auto"/>
        <w:rPr>
          <w:rFonts w:ascii="Calibri" w:eastAsia="Calibri" w:hAnsi="Calibri" w:cs="Calibri"/>
        </w:rPr>
      </w:pPr>
    </w:p>
    <w:p w14:paraId="0F09E35A" w14:textId="77777777" w:rsidR="004253B6" w:rsidRDefault="00CF7572">
      <w:pPr>
        <w:keepNext/>
        <w:spacing w:after="200" w:line="240" w:lineRule="auto"/>
        <w:rPr>
          <w:rFonts w:ascii="Calibri" w:eastAsia="Calibri" w:hAnsi="Calibri" w:cs="Calibri"/>
          <w:sz w:val="20"/>
          <w:szCs w:val="20"/>
        </w:rPr>
      </w:pPr>
      <w:bookmarkStart w:id="3" w:name="_gjdgxs" w:colFirst="0" w:colLast="0"/>
      <w:bookmarkEnd w:id="3"/>
      <w:r>
        <w:rPr>
          <w:rFonts w:ascii="Calibri" w:eastAsia="Calibri" w:hAnsi="Calibri" w:cs="Calibri"/>
          <w:sz w:val="20"/>
          <w:szCs w:val="20"/>
        </w:rPr>
        <w:t>Table 1.  Product definitions (GCOS, 2019) and user requirements for thematic performance.</w:t>
      </w:r>
    </w:p>
    <w:tbl>
      <w:tblPr>
        <w:tblStyle w:val="11"/>
        <w:tblW w:w="943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6225"/>
        <w:gridCol w:w="675"/>
        <w:gridCol w:w="1545"/>
      </w:tblGrid>
      <w:tr w:rsidR="004253B6" w14:paraId="571E3CCE" w14:textId="77777777">
        <w:tc>
          <w:tcPr>
            <w:tcW w:w="990" w:type="dxa"/>
          </w:tcPr>
          <w:p w14:paraId="0963AB12" w14:textId="77777777" w:rsidR="004253B6" w:rsidRDefault="00CF7572">
            <w:pPr>
              <w:rPr>
                <w:rFonts w:ascii="Calibri" w:eastAsia="Calibri" w:hAnsi="Calibri" w:cs="Calibri"/>
                <w:sz w:val="20"/>
                <w:szCs w:val="20"/>
              </w:rPr>
            </w:pPr>
            <w:r>
              <w:rPr>
                <w:rFonts w:ascii="Calibri" w:eastAsia="Calibri" w:hAnsi="Calibri" w:cs="Calibri"/>
                <w:sz w:val="20"/>
                <w:szCs w:val="20"/>
              </w:rPr>
              <w:t>Variable</w:t>
            </w:r>
          </w:p>
        </w:tc>
        <w:tc>
          <w:tcPr>
            <w:tcW w:w="6225" w:type="dxa"/>
          </w:tcPr>
          <w:p w14:paraId="4FA68DEE" w14:textId="77777777" w:rsidR="004253B6" w:rsidRDefault="00CF7572">
            <w:pPr>
              <w:rPr>
                <w:rFonts w:ascii="Calibri" w:eastAsia="Calibri" w:hAnsi="Calibri" w:cs="Calibri"/>
                <w:sz w:val="20"/>
                <w:szCs w:val="20"/>
              </w:rPr>
            </w:pPr>
            <w:r>
              <w:rPr>
                <w:rFonts w:ascii="Calibri" w:eastAsia="Calibri" w:hAnsi="Calibri" w:cs="Calibri"/>
                <w:sz w:val="20"/>
                <w:szCs w:val="20"/>
              </w:rPr>
              <w:t>Definition</w:t>
            </w:r>
          </w:p>
        </w:tc>
        <w:tc>
          <w:tcPr>
            <w:tcW w:w="675" w:type="dxa"/>
          </w:tcPr>
          <w:p w14:paraId="439FCCBC" w14:textId="77777777" w:rsidR="004253B6" w:rsidRDefault="00CF7572">
            <w:pPr>
              <w:rPr>
                <w:rFonts w:ascii="Calibri" w:eastAsia="Calibri" w:hAnsi="Calibri" w:cs="Calibri"/>
                <w:sz w:val="20"/>
                <w:szCs w:val="20"/>
              </w:rPr>
            </w:pPr>
            <w:r>
              <w:rPr>
                <w:rFonts w:ascii="Calibri" w:eastAsia="Calibri" w:hAnsi="Calibri" w:cs="Calibri"/>
                <w:sz w:val="20"/>
                <w:szCs w:val="20"/>
              </w:rPr>
              <w:t>Goal</w:t>
            </w:r>
          </w:p>
        </w:tc>
        <w:tc>
          <w:tcPr>
            <w:tcW w:w="1545" w:type="dxa"/>
          </w:tcPr>
          <w:p w14:paraId="647E2A00" w14:textId="77777777" w:rsidR="004253B6" w:rsidRDefault="00CF7572">
            <w:pPr>
              <w:rPr>
                <w:rFonts w:ascii="Calibri" w:eastAsia="Calibri" w:hAnsi="Calibri" w:cs="Calibri"/>
                <w:sz w:val="20"/>
                <w:szCs w:val="20"/>
              </w:rPr>
            </w:pPr>
            <w:r>
              <w:rPr>
                <w:rFonts w:ascii="Calibri" w:eastAsia="Calibri" w:hAnsi="Calibri" w:cs="Calibri"/>
                <w:sz w:val="20"/>
                <w:szCs w:val="20"/>
              </w:rPr>
              <w:t>Target</w:t>
            </w:r>
          </w:p>
        </w:tc>
      </w:tr>
      <w:tr w:rsidR="004253B6" w14:paraId="13929DE2" w14:textId="77777777">
        <w:tc>
          <w:tcPr>
            <w:tcW w:w="990" w:type="dxa"/>
          </w:tcPr>
          <w:p w14:paraId="3E0F9FE0" w14:textId="77777777" w:rsidR="004253B6" w:rsidRDefault="00CF7572">
            <w:pPr>
              <w:rPr>
                <w:rFonts w:ascii="Calibri" w:eastAsia="Calibri" w:hAnsi="Calibri" w:cs="Calibri"/>
                <w:sz w:val="20"/>
                <w:szCs w:val="20"/>
              </w:rPr>
            </w:pPr>
            <w:r>
              <w:rPr>
                <w:rFonts w:ascii="Calibri" w:eastAsia="Calibri" w:hAnsi="Calibri" w:cs="Calibri"/>
                <w:sz w:val="20"/>
                <w:szCs w:val="20"/>
              </w:rPr>
              <w:t>fAPAR</w:t>
            </w:r>
          </w:p>
        </w:tc>
        <w:tc>
          <w:tcPr>
            <w:tcW w:w="6225" w:type="dxa"/>
          </w:tcPr>
          <w:p w14:paraId="78752392" w14:textId="77777777" w:rsidR="004253B6" w:rsidRDefault="00CF7572">
            <w:pPr>
              <w:rPr>
                <w:rFonts w:ascii="Calibri" w:eastAsia="Calibri" w:hAnsi="Calibri" w:cs="Calibri"/>
                <w:sz w:val="20"/>
                <w:szCs w:val="20"/>
              </w:rPr>
            </w:pPr>
            <w:r>
              <w:rPr>
                <w:rFonts w:ascii="Calibri" w:eastAsia="Calibri" w:hAnsi="Calibri" w:cs="Calibri"/>
                <w:sz w:val="20"/>
                <w:szCs w:val="20"/>
              </w:rPr>
              <w:t>Fraction of absorbed photosynthetically active radiation by green vegetation for a given solar illumination condition.</w:t>
            </w:r>
          </w:p>
        </w:tc>
        <w:tc>
          <w:tcPr>
            <w:tcW w:w="675" w:type="dxa"/>
          </w:tcPr>
          <w:p w14:paraId="40E29804" w14:textId="77777777" w:rsidR="004253B6" w:rsidRDefault="00CF7572">
            <w:pPr>
              <w:rPr>
                <w:sz w:val="20"/>
                <w:szCs w:val="20"/>
              </w:rPr>
            </w:pPr>
            <w:r>
              <w:rPr>
                <w:rFonts w:ascii="Calibri" w:eastAsia="Calibri" w:hAnsi="Calibri" w:cs="Calibri"/>
                <w:sz w:val="20"/>
                <w:szCs w:val="20"/>
              </w:rPr>
              <w:t>5%</w:t>
            </w:r>
          </w:p>
        </w:tc>
        <w:tc>
          <w:tcPr>
            <w:tcW w:w="1545" w:type="dxa"/>
          </w:tcPr>
          <w:p w14:paraId="4FEEB495" w14:textId="77777777" w:rsidR="004253B6" w:rsidRDefault="00CF7572">
            <w:pPr>
              <w:rPr>
                <w:sz w:val="20"/>
                <w:szCs w:val="20"/>
              </w:rPr>
            </w:pPr>
            <w:r>
              <w:rPr>
                <w:rFonts w:ascii="Calibri" w:eastAsia="Calibri" w:hAnsi="Calibri" w:cs="Calibri"/>
                <w:sz w:val="20"/>
                <w:szCs w:val="20"/>
              </w:rPr>
              <w:t>max(10%,0.05)</w:t>
            </w:r>
          </w:p>
        </w:tc>
      </w:tr>
      <w:tr w:rsidR="004253B6" w14:paraId="4552C5B9" w14:textId="77777777">
        <w:tc>
          <w:tcPr>
            <w:tcW w:w="990" w:type="dxa"/>
          </w:tcPr>
          <w:p w14:paraId="7ABFB433" w14:textId="77777777" w:rsidR="004253B6" w:rsidRDefault="00CF7572">
            <w:pPr>
              <w:rPr>
                <w:rFonts w:ascii="Calibri" w:eastAsia="Calibri" w:hAnsi="Calibri" w:cs="Calibri"/>
                <w:sz w:val="20"/>
                <w:szCs w:val="20"/>
              </w:rPr>
            </w:pPr>
            <w:r>
              <w:rPr>
                <w:rFonts w:ascii="Calibri" w:eastAsia="Calibri" w:hAnsi="Calibri" w:cs="Calibri"/>
                <w:sz w:val="20"/>
                <w:szCs w:val="20"/>
              </w:rPr>
              <w:lastRenderedPageBreak/>
              <w:t>fCOVER</w:t>
            </w:r>
          </w:p>
        </w:tc>
        <w:tc>
          <w:tcPr>
            <w:tcW w:w="6225" w:type="dxa"/>
          </w:tcPr>
          <w:p w14:paraId="27710536" w14:textId="77777777" w:rsidR="004253B6" w:rsidRDefault="00CF7572">
            <w:pPr>
              <w:rPr>
                <w:rFonts w:ascii="Calibri" w:eastAsia="Calibri" w:hAnsi="Calibri" w:cs="Calibri"/>
                <w:sz w:val="20"/>
                <w:szCs w:val="20"/>
              </w:rPr>
            </w:pPr>
            <w:r>
              <w:rPr>
                <w:rFonts w:ascii="Calibri" w:eastAsia="Calibri" w:hAnsi="Calibri" w:cs="Calibri"/>
                <w:sz w:val="20"/>
                <w:szCs w:val="20"/>
              </w:rPr>
              <w:t>Fraction of ground covered by green vegetation.</w:t>
            </w:r>
          </w:p>
        </w:tc>
        <w:tc>
          <w:tcPr>
            <w:tcW w:w="675" w:type="dxa"/>
          </w:tcPr>
          <w:p w14:paraId="35E1A5AF" w14:textId="77777777" w:rsidR="004253B6" w:rsidRDefault="00CF7572">
            <w:pPr>
              <w:rPr>
                <w:sz w:val="20"/>
                <w:szCs w:val="20"/>
              </w:rPr>
            </w:pPr>
            <w:r>
              <w:rPr>
                <w:rFonts w:ascii="Calibri" w:eastAsia="Calibri" w:hAnsi="Calibri" w:cs="Calibri"/>
                <w:sz w:val="20"/>
                <w:szCs w:val="20"/>
              </w:rPr>
              <w:t>5%</w:t>
            </w:r>
          </w:p>
        </w:tc>
        <w:tc>
          <w:tcPr>
            <w:tcW w:w="1545" w:type="dxa"/>
          </w:tcPr>
          <w:p w14:paraId="2C9E05D7" w14:textId="77777777" w:rsidR="004253B6" w:rsidRDefault="00CF7572">
            <w:pPr>
              <w:rPr>
                <w:sz w:val="20"/>
                <w:szCs w:val="20"/>
              </w:rPr>
            </w:pPr>
            <w:r>
              <w:rPr>
                <w:rFonts w:ascii="Calibri" w:eastAsia="Calibri" w:hAnsi="Calibri" w:cs="Calibri"/>
                <w:sz w:val="20"/>
                <w:szCs w:val="20"/>
              </w:rPr>
              <w:t>max(10%,0.05)</w:t>
            </w:r>
          </w:p>
        </w:tc>
      </w:tr>
      <w:tr w:rsidR="004253B6" w14:paraId="5073F089" w14:textId="77777777">
        <w:tc>
          <w:tcPr>
            <w:tcW w:w="990" w:type="dxa"/>
          </w:tcPr>
          <w:p w14:paraId="13782207" w14:textId="77777777" w:rsidR="004253B6" w:rsidRDefault="00CF7572">
            <w:pPr>
              <w:rPr>
                <w:rFonts w:ascii="Calibri" w:eastAsia="Calibri" w:hAnsi="Calibri" w:cs="Calibri"/>
                <w:sz w:val="20"/>
                <w:szCs w:val="20"/>
              </w:rPr>
            </w:pPr>
            <w:r>
              <w:rPr>
                <w:rFonts w:ascii="Calibri" w:eastAsia="Calibri" w:hAnsi="Calibri" w:cs="Calibri"/>
                <w:sz w:val="20"/>
                <w:szCs w:val="20"/>
              </w:rPr>
              <w:t>LAI</w:t>
            </w:r>
          </w:p>
        </w:tc>
        <w:tc>
          <w:tcPr>
            <w:tcW w:w="6225" w:type="dxa"/>
          </w:tcPr>
          <w:p w14:paraId="02BE1587" w14:textId="77777777" w:rsidR="004253B6" w:rsidRDefault="00CF7572">
            <w:pPr>
              <w:rPr>
                <w:rFonts w:ascii="Calibri" w:eastAsia="Calibri" w:hAnsi="Calibri" w:cs="Calibri"/>
                <w:sz w:val="20"/>
                <w:szCs w:val="20"/>
              </w:rPr>
            </w:pPr>
            <w:r>
              <w:rPr>
                <w:rFonts w:ascii="Calibri" w:eastAsia="Calibri" w:hAnsi="Calibri" w:cs="Calibri"/>
                <w:sz w:val="20"/>
                <w:szCs w:val="20"/>
              </w:rPr>
              <w:t>Half the total foliage area per unit horizontal ground area.</w:t>
            </w:r>
          </w:p>
        </w:tc>
        <w:tc>
          <w:tcPr>
            <w:tcW w:w="675" w:type="dxa"/>
          </w:tcPr>
          <w:p w14:paraId="514C8B3F" w14:textId="77777777" w:rsidR="004253B6" w:rsidRDefault="00CF7572">
            <w:pPr>
              <w:rPr>
                <w:sz w:val="20"/>
                <w:szCs w:val="20"/>
              </w:rPr>
            </w:pPr>
            <w:r>
              <w:rPr>
                <w:rFonts w:ascii="Calibri" w:eastAsia="Calibri" w:hAnsi="Calibri" w:cs="Calibri"/>
                <w:sz w:val="20"/>
                <w:szCs w:val="20"/>
              </w:rPr>
              <w:t>10%</w:t>
            </w:r>
          </w:p>
        </w:tc>
        <w:tc>
          <w:tcPr>
            <w:tcW w:w="1545" w:type="dxa"/>
          </w:tcPr>
          <w:p w14:paraId="0086DA5E" w14:textId="77777777" w:rsidR="004253B6" w:rsidRDefault="00CF7572">
            <w:pPr>
              <w:rPr>
                <w:sz w:val="20"/>
                <w:szCs w:val="20"/>
              </w:rPr>
            </w:pPr>
            <w:r>
              <w:rPr>
                <w:rFonts w:ascii="Calibri" w:eastAsia="Calibri" w:hAnsi="Calibri" w:cs="Calibri"/>
                <w:sz w:val="20"/>
                <w:szCs w:val="20"/>
              </w:rPr>
              <w:t>max(15%,0.5)</w:t>
            </w:r>
          </w:p>
        </w:tc>
      </w:tr>
    </w:tbl>
    <w:p w14:paraId="0ADF8DF1" w14:textId="77777777" w:rsidR="004253B6" w:rsidRDefault="004253B6">
      <w:pPr>
        <w:spacing w:after="160" w:line="259" w:lineRule="auto"/>
        <w:rPr>
          <w:rFonts w:ascii="Calibri" w:eastAsia="Calibri" w:hAnsi="Calibri" w:cs="Calibri"/>
          <w:highlight w:val="white"/>
        </w:rPr>
      </w:pPr>
    </w:p>
    <w:p w14:paraId="3D551125" w14:textId="77777777" w:rsidR="004253B6" w:rsidRDefault="004253B6">
      <w:pPr>
        <w:spacing w:after="160" w:line="259" w:lineRule="auto"/>
        <w:rPr>
          <w:rFonts w:ascii="Calibri" w:eastAsia="Calibri" w:hAnsi="Calibri" w:cs="Calibri"/>
          <w:highlight w:val="white"/>
        </w:rPr>
      </w:pPr>
    </w:p>
    <w:p w14:paraId="037F93EF" w14:textId="77777777" w:rsidR="004253B6" w:rsidRDefault="00CF7572">
      <w:pPr>
        <w:spacing w:after="160" w:line="360" w:lineRule="auto"/>
        <w:rPr>
          <w:rFonts w:ascii="Calibri" w:eastAsia="Calibri" w:hAnsi="Calibri" w:cs="Calibri"/>
          <w:highlight w:val="white"/>
        </w:rPr>
      </w:pPr>
      <w:r>
        <w:rPr>
          <w:rFonts w:ascii="Calibri" w:eastAsia="Calibri" w:hAnsi="Calibri" w:cs="Calibri"/>
          <w:highlight w:val="white"/>
        </w:rPr>
        <w:t xml:space="preserve">This study considers North American forests due to the aforementioned underestimation observed by SL2P in forests over a limited (&lt;30) number of  sites.  A larger in-situ sample and product intercomparison is recommended by CEOS (i.e. Level 3) to quantify the structure of errors for forests as a function of the RM value. SL2P has yet to achieve CEOS Level 3 due limited in-situ sites and the computational demands of sufficient generating products for intercomparison.   </w:t>
      </w:r>
      <w:r w:rsidR="00667BDA">
        <w:rPr>
          <w:rFonts w:ascii="Calibri" w:eastAsia="Calibri" w:hAnsi="Calibri" w:cs="Calibri"/>
          <w:highlight w:val="white"/>
        </w:rPr>
        <w:t>A new Canadian field campaign was conducted t</w:t>
      </w:r>
      <w:r>
        <w:rPr>
          <w:rFonts w:ascii="Calibri" w:eastAsia="Calibri" w:hAnsi="Calibri" w:cs="Calibri"/>
          <w:highlight w:val="white"/>
        </w:rPr>
        <w:t xml:space="preserve">o address the </w:t>
      </w:r>
      <w:r w:rsidR="00667BDA">
        <w:rPr>
          <w:rFonts w:ascii="Calibri" w:eastAsia="Calibri" w:hAnsi="Calibri" w:cs="Calibri"/>
          <w:highlight w:val="white"/>
        </w:rPr>
        <w:t xml:space="preserve">issue of </w:t>
      </w:r>
      <w:r>
        <w:rPr>
          <w:rFonts w:ascii="Calibri" w:eastAsia="Calibri" w:hAnsi="Calibri" w:cs="Calibri"/>
          <w:highlight w:val="white"/>
        </w:rPr>
        <w:t xml:space="preserve">limited in-situ sampling. </w:t>
      </w:r>
      <w:r w:rsidR="00667BDA">
        <w:rPr>
          <w:rFonts w:ascii="Calibri" w:eastAsia="Calibri" w:hAnsi="Calibri" w:cs="Calibri"/>
          <w:highlight w:val="white"/>
        </w:rPr>
        <w:t xml:space="preserve"> To facilitate product intercomparison,</w:t>
      </w:r>
      <w:r>
        <w:rPr>
          <w:rFonts w:ascii="Calibri" w:eastAsia="Calibri" w:hAnsi="Calibri" w:cs="Calibri"/>
          <w:highlight w:val="white"/>
        </w:rPr>
        <w:t xml:space="preserve"> SL2P was also implemented in GEE </w:t>
      </w:r>
      <w:r w:rsidR="00667BDA">
        <w:rPr>
          <w:rFonts w:ascii="Calibri" w:eastAsia="Calibri" w:hAnsi="Calibri" w:cs="Calibri"/>
          <w:highlight w:val="white"/>
        </w:rPr>
        <w:t xml:space="preserve">to produce products </w:t>
      </w:r>
      <w:r>
        <w:rPr>
          <w:rFonts w:ascii="Calibri" w:eastAsia="Calibri" w:hAnsi="Calibri" w:cs="Calibri"/>
          <w:highlight w:val="white"/>
        </w:rPr>
        <w:t>over</w:t>
      </w:r>
      <w:r w:rsidR="00667BDA">
        <w:rPr>
          <w:rFonts w:ascii="Calibri" w:eastAsia="Calibri" w:hAnsi="Calibri" w:cs="Calibri"/>
          <w:highlight w:val="white"/>
        </w:rPr>
        <w:t xml:space="preserve"> a replicate sample of 100km x 100km regions</w:t>
      </w:r>
      <w:r>
        <w:rPr>
          <w:rFonts w:ascii="Calibri" w:eastAsia="Calibri" w:hAnsi="Calibri" w:cs="Calibri"/>
          <w:highlight w:val="white"/>
        </w:rPr>
        <w:t xml:space="preserve"> of al</w:t>
      </w:r>
      <w:r w:rsidR="00667BDA">
        <w:rPr>
          <w:rFonts w:ascii="Calibri" w:eastAsia="Calibri" w:hAnsi="Calibri" w:cs="Calibri"/>
          <w:highlight w:val="white"/>
        </w:rPr>
        <w:t>l 18 forest ecozones. Even so, this study does not</w:t>
      </w:r>
      <w:r>
        <w:rPr>
          <w:rFonts w:ascii="Calibri" w:eastAsia="Calibri" w:hAnsi="Calibri" w:cs="Calibri"/>
          <w:highlight w:val="white"/>
        </w:rPr>
        <w:t xml:space="preserve"> evaluate the tempo</w:t>
      </w:r>
      <w:r w:rsidR="00667BDA">
        <w:rPr>
          <w:rFonts w:ascii="Calibri" w:eastAsia="Calibri" w:hAnsi="Calibri" w:cs="Calibri"/>
          <w:highlight w:val="white"/>
        </w:rPr>
        <w:t xml:space="preserve">ral stability of SL2P products </w:t>
      </w:r>
      <w:r w:rsidR="00F11CE5">
        <w:rPr>
          <w:rFonts w:ascii="Calibri" w:eastAsia="Calibri" w:hAnsi="Calibri" w:cs="Calibri"/>
          <w:highlight w:val="white"/>
        </w:rPr>
        <w:t xml:space="preserve">as, prior to 2019, </w:t>
      </w:r>
      <w:r>
        <w:rPr>
          <w:rFonts w:ascii="Calibri" w:eastAsia="Calibri" w:hAnsi="Calibri" w:cs="Calibri"/>
          <w:highlight w:val="white"/>
        </w:rPr>
        <w:t>imagery over North America</w:t>
      </w:r>
      <w:r w:rsidR="00F11CE5">
        <w:rPr>
          <w:rFonts w:ascii="Calibri" w:eastAsia="Calibri" w:hAnsi="Calibri" w:cs="Calibri"/>
          <w:highlight w:val="white"/>
        </w:rPr>
        <w:t xml:space="preserve"> has not systematically processed by ESA.</w:t>
      </w:r>
    </w:p>
    <w:p w14:paraId="505AE2FB" w14:textId="77777777" w:rsidR="004253B6" w:rsidRDefault="004253B6">
      <w:pPr>
        <w:spacing w:after="160" w:line="360" w:lineRule="auto"/>
        <w:rPr>
          <w:rFonts w:ascii="Calibri" w:eastAsia="Calibri" w:hAnsi="Calibri" w:cs="Calibri"/>
          <w:highlight w:val="white"/>
        </w:rPr>
      </w:pPr>
    </w:p>
    <w:p w14:paraId="49C2A900" w14:textId="77777777" w:rsidR="004253B6" w:rsidRDefault="00CF7572">
      <w:pPr>
        <w:spacing w:after="160" w:line="360" w:lineRule="auto"/>
        <w:rPr>
          <w:rFonts w:ascii="Calibri" w:eastAsia="Calibri" w:hAnsi="Calibri" w:cs="Calibri"/>
          <w:highlight w:val="white"/>
        </w:rPr>
      </w:pPr>
      <w:r>
        <w:rPr>
          <w:rFonts w:ascii="Calibri" w:eastAsia="Calibri" w:hAnsi="Calibri" w:cs="Calibri"/>
          <w:highlight w:val="white"/>
        </w:rPr>
        <w:t xml:space="preserve">Datasets for stratification and in-situ validation are described in Section 2.  Methods for performing validation and intercomparison are described in Section 3 with emphasis on quantifying A,P and U as a function of product value and also the uncertainty in these statistics.  Section 4 provides results </w:t>
      </w:r>
      <w:r w:rsidR="00F22720">
        <w:rPr>
          <w:rFonts w:ascii="Calibri" w:eastAsia="Calibri" w:hAnsi="Calibri" w:cs="Calibri"/>
          <w:highlight w:val="white"/>
        </w:rPr>
        <w:t>for validation</w:t>
      </w:r>
      <w:r>
        <w:rPr>
          <w:rFonts w:ascii="Calibri" w:eastAsia="Calibri" w:hAnsi="Calibri" w:cs="Calibri"/>
          <w:highlight w:val="white"/>
        </w:rPr>
        <w:t xml:space="preserve"> and intercomparison with additional details given in supplementary material.  Section 5 discusses the implications of these results for our research questions and </w:t>
      </w:r>
      <w:r w:rsidR="00667BDA">
        <w:rPr>
          <w:rFonts w:ascii="Calibri" w:eastAsia="Calibri" w:hAnsi="Calibri" w:cs="Calibri"/>
          <w:highlight w:val="white"/>
        </w:rPr>
        <w:t>the</w:t>
      </w:r>
      <w:r>
        <w:rPr>
          <w:rFonts w:ascii="Calibri" w:eastAsia="Calibri" w:hAnsi="Calibri" w:cs="Calibri"/>
          <w:highlight w:val="white"/>
        </w:rPr>
        <w:t xml:space="preserve"> limitations of our study.  Section 6 offers conclusions regarding the thematic performance of SL2P LAI, fCOVER and fAPAR over the sampled North American Forests and recommendations for future validation and SL2P improvements.</w:t>
      </w:r>
    </w:p>
    <w:p w14:paraId="4BDA3B78" w14:textId="77777777" w:rsidR="004253B6" w:rsidRDefault="004253B6">
      <w:pPr>
        <w:spacing w:after="160" w:line="259" w:lineRule="auto"/>
        <w:rPr>
          <w:rFonts w:ascii="Calibri" w:eastAsia="Calibri" w:hAnsi="Calibri" w:cs="Calibri"/>
          <w:highlight w:val="white"/>
        </w:rPr>
      </w:pPr>
    </w:p>
    <w:p w14:paraId="0E28359A" w14:textId="77777777" w:rsidR="004253B6" w:rsidRDefault="00CF7572">
      <w:pPr>
        <w:keepNext/>
        <w:spacing w:after="200" w:line="240" w:lineRule="auto"/>
        <w:rPr>
          <w:rFonts w:ascii="Calibri" w:eastAsia="Calibri" w:hAnsi="Calibri" w:cs="Calibri"/>
          <w:sz w:val="20"/>
          <w:szCs w:val="20"/>
        </w:rPr>
      </w:pPr>
      <w:bookmarkStart w:id="4" w:name="_30j0zll" w:colFirst="0" w:colLast="0"/>
      <w:bookmarkEnd w:id="4"/>
      <w:r>
        <w:rPr>
          <w:rFonts w:ascii="Calibri" w:eastAsia="Calibri" w:hAnsi="Calibri" w:cs="Calibri"/>
          <w:sz w:val="20"/>
          <w:szCs w:val="20"/>
        </w:rPr>
        <w:t>Table 2.  Summary of thematic uncertainty assessments of SL2P products.   All studies use in-situ PAI (re</w:t>
      </w:r>
      <w:r w:rsidR="00667BDA">
        <w:rPr>
          <w:rFonts w:ascii="Calibri" w:eastAsia="Calibri" w:hAnsi="Calibri" w:cs="Calibri"/>
          <w:sz w:val="20"/>
          <w:szCs w:val="20"/>
        </w:rPr>
        <w:t xml:space="preserve">gular print) or PAIe (italics) </w:t>
      </w:r>
      <w:r>
        <w:rPr>
          <w:rFonts w:ascii="Calibri" w:eastAsia="Calibri" w:hAnsi="Calibri" w:cs="Calibri"/>
          <w:sz w:val="20"/>
          <w:szCs w:val="20"/>
        </w:rPr>
        <w:t xml:space="preserve">for reference values.   </w:t>
      </w:r>
      <w:r w:rsidR="00C92B92">
        <w:rPr>
          <w:rFonts w:ascii="Calibri" w:eastAsia="Calibri" w:hAnsi="Calibri" w:cs="Calibri"/>
          <w:sz w:val="20"/>
          <w:szCs w:val="20"/>
        </w:rPr>
        <w:t xml:space="preserve">  A: accuracy. P: precision. U: uncertainty defined in Fernandes et al., 2014.  ESU: elementary Sampling Unit.  Land cover (LC) specified in Table 4.</w:t>
      </w:r>
    </w:p>
    <w:tbl>
      <w:tblPr>
        <w:tblStyle w:val="10"/>
        <w:tblW w:w="936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8"/>
        <w:gridCol w:w="1417"/>
        <w:gridCol w:w="709"/>
        <w:gridCol w:w="851"/>
        <w:gridCol w:w="1989"/>
        <w:gridCol w:w="992"/>
        <w:gridCol w:w="992"/>
        <w:gridCol w:w="908"/>
      </w:tblGrid>
      <w:tr w:rsidR="004253B6" w14:paraId="0D4DE227" w14:textId="77777777" w:rsidTr="00667BDA">
        <w:tc>
          <w:tcPr>
            <w:tcW w:w="1508" w:type="dxa"/>
            <w:shd w:val="clear" w:color="auto" w:fill="auto"/>
            <w:tcMar>
              <w:top w:w="100" w:type="dxa"/>
              <w:left w:w="100" w:type="dxa"/>
              <w:bottom w:w="100" w:type="dxa"/>
              <w:right w:w="100" w:type="dxa"/>
            </w:tcMar>
          </w:tcPr>
          <w:p w14:paraId="379D019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Study</w:t>
            </w:r>
          </w:p>
        </w:tc>
        <w:tc>
          <w:tcPr>
            <w:tcW w:w="1417" w:type="dxa"/>
            <w:shd w:val="clear" w:color="auto" w:fill="auto"/>
            <w:tcMar>
              <w:top w:w="100" w:type="dxa"/>
              <w:left w:w="100" w:type="dxa"/>
              <w:bottom w:w="100" w:type="dxa"/>
              <w:right w:w="100" w:type="dxa"/>
            </w:tcMar>
          </w:tcPr>
          <w:p w14:paraId="1D5354A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Region</w:t>
            </w:r>
          </w:p>
        </w:tc>
        <w:tc>
          <w:tcPr>
            <w:tcW w:w="709" w:type="dxa"/>
            <w:shd w:val="clear" w:color="auto" w:fill="auto"/>
            <w:tcMar>
              <w:top w:w="100" w:type="dxa"/>
              <w:left w:w="100" w:type="dxa"/>
              <w:bottom w:w="100" w:type="dxa"/>
              <w:right w:w="100" w:type="dxa"/>
            </w:tcMar>
          </w:tcPr>
          <w:p w14:paraId="20E4419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land cover</w:t>
            </w:r>
          </w:p>
        </w:tc>
        <w:tc>
          <w:tcPr>
            <w:tcW w:w="851" w:type="dxa"/>
            <w:shd w:val="clear" w:color="auto" w:fill="auto"/>
            <w:tcMar>
              <w:top w:w="100" w:type="dxa"/>
              <w:left w:w="100" w:type="dxa"/>
              <w:bottom w:w="100" w:type="dxa"/>
              <w:right w:w="100" w:type="dxa"/>
            </w:tcMar>
          </w:tcPr>
          <w:p w14:paraId="6FB6434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#sites/</w:t>
            </w:r>
          </w:p>
          <w:p w14:paraId="3E3F144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#ESUs</w:t>
            </w:r>
          </w:p>
        </w:tc>
        <w:tc>
          <w:tcPr>
            <w:tcW w:w="1989" w:type="dxa"/>
            <w:shd w:val="clear" w:color="auto" w:fill="auto"/>
            <w:tcMar>
              <w:top w:w="100" w:type="dxa"/>
              <w:left w:w="100" w:type="dxa"/>
              <w:bottom w:w="100" w:type="dxa"/>
              <w:right w:w="100" w:type="dxa"/>
            </w:tcMar>
          </w:tcPr>
          <w:p w14:paraId="14FA488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In-situ Range</w:t>
            </w:r>
          </w:p>
        </w:tc>
        <w:tc>
          <w:tcPr>
            <w:tcW w:w="992" w:type="dxa"/>
            <w:shd w:val="clear" w:color="auto" w:fill="auto"/>
            <w:tcMar>
              <w:top w:w="100" w:type="dxa"/>
              <w:left w:w="100" w:type="dxa"/>
              <w:bottom w:w="100" w:type="dxa"/>
              <w:right w:w="100" w:type="dxa"/>
            </w:tcMar>
          </w:tcPr>
          <w:p w14:paraId="60BC4CB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w:t>
            </w:r>
          </w:p>
        </w:tc>
        <w:tc>
          <w:tcPr>
            <w:tcW w:w="992" w:type="dxa"/>
            <w:shd w:val="clear" w:color="auto" w:fill="auto"/>
            <w:tcMar>
              <w:top w:w="100" w:type="dxa"/>
              <w:left w:w="100" w:type="dxa"/>
              <w:bottom w:w="100" w:type="dxa"/>
              <w:right w:w="100" w:type="dxa"/>
            </w:tcMar>
          </w:tcPr>
          <w:p w14:paraId="32D8BA4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w:t>
            </w:r>
          </w:p>
        </w:tc>
        <w:tc>
          <w:tcPr>
            <w:tcW w:w="908" w:type="dxa"/>
            <w:shd w:val="clear" w:color="auto" w:fill="auto"/>
            <w:tcMar>
              <w:top w:w="100" w:type="dxa"/>
              <w:left w:w="100" w:type="dxa"/>
              <w:bottom w:w="100" w:type="dxa"/>
              <w:right w:w="100" w:type="dxa"/>
            </w:tcMar>
          </w:tcPr>
          <w:p w14:paraId="3F6E80B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w:t>
            </w:r>
          </w:p>
        </w:tc>
      </w:tr>
      <w:tr w:rsidR="004253B6" w14:paraId="6C4C5C57" w14:textId="77777777" w:rsidTr="00667BDA">
        <w:tc>
          <w:tcPr>
            <w:tcW w:w="1508" w:type="dxa"/>
            <w:shd w:val="clear" w:color="auto" w:fill="auto"/>
            <w:tcMar>
              <w:top w:w="100" w:type="dxa"/>
              <w:left w:w="100" w:type="dxa"/>
              <w:bottom w:w="100" w:type="dxa"/>
              <w:right w:w="100" w:type="dxa"/>
            </w:tcMar>
          </w:tcPr>
          <w:p w14:paraId="7FE99F9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2019</w:t>
            </w:r>
          </w:p>
        </w:tc>
        <w:tc>
          <w:tcPr>
            <w:tcW w:w="1417" w:type="dxa"/>
            <w:shd w:val="clear" w:color="auto" w:fill="auto"/>
            <w:tcMar>
              <w:top w:w="100" w:type="dxa"/>
              <w:left w:w="100" w:type="dxa"/>
              <w:bottom w:w="100" w:type="dxa"/>
              <w:right w:w="100" w:type="dxa"/>
            </w:tcMar>
          </w:tcPr>
          <w:p w14:paraId="409BA71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United Kingdom</w:t>
            </w:r>
          </w:p>
        </w:tc>
        <w:tc>
          <w:tcPr>
            <w:tcW w:w="709" w:type="dxa"/>
            <w:shd w:val="clear" w:color="auto" w:fill="auto"/>
            <w:tcMar>
              <w:top w:w="100" w:type="dxa"/>
              <w:left w:w="100" w:type="dxa"/>
              <w:bottom w:w="100" w:type="dxa"/>
              <w:right w:w="100" w:type="dxa"/>
            </w:tcMar>
          </w:tcPr>
          <w:p w14:paraId="2E65EB5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851" w:type="dxa"/>
            <w:shd w:val="clear" w:color="auto" w:fill="auto"/>
            <w:tcMar>
              <w:top w:w="100" w:type="dxa"/>
              <w:left w:w="100" w:type="dxa"/>
              <w:bottom w:w="100" w:type="dxa"/>
              <w:right w:w="100" w:type="dxa"/>
            </w:tcMar>
          </w:tcPr>
          <w:p w14:paraId="1702DF4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1/19</w:t>
            </w:r>
          </w:p>
        </w:tc>
        <w:tc>
          <w:tcPr>
            <w:tcW w:w="1989" w:type="dxa"/>
            <w:shd w:val="clear" w:color="auto" w:fill="auto"/>
            <w:tcMar>
              <w:top w:w="100" w:type="dxa"/>
              <w:left w:w="100" w:type="dxa"/>
              <w:bottom w:w="100" w:type="dxa"/>
              <w:right w:w="100" w:type="dxa"/>
            </w:tcMar>
          </w:tcPr>
          <w:p w14:paraId="643C326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LAI:[1,4]</w:t>
            </w:r>
          </w:p>
        </w:tc>
        <w:tc>
          <w:tcPr>
            <w:tcW w:w="992" w:type="dxa"/>
            <w:shd w:val="clear" w:color="auto" w:fill="auto"/>
            <w:tcMar>
              <w:top w:w="100" w:type="dxa"/>
              <w:left w:w="100" w:type="dxa"/>
              <w:bottom w:w="100" w:type="dxa"/>
              <w:right w:w="100" w:type="dxa"/>
            </w:tcMar>
          </w:tcPr>
          <w:p w14:paraId="74669F89"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20035038"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1.55</w:t>
            </w:r>
          </w:p>
          <w:p w14:paraId="3A293B27"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P 0.72</w:t>
            </w:r>
          </w:p>
          <w:p w14:paraId="5ACF1398"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lastRenderedPageBreak/>
              <w:t>U -1.52</w:t>
            </w:r>
          </w:p>
          <w:p w14:paraId="552F928C" w14:textId="77777777" w:rsidR="004253B6" w:rsidRDefault="004253B6">
            <w:pPr>
              <w:widowControl w:val="0"/>
              <w:rPr>
                <w:rFonts w:ascii="Calibri" w:eastAsia="Calibri" w:hAnsi="Calibri" w:cs="Calibri"/>
                <w:color w:val="222222"/>
                <w:sz w:val="20"/>
                <w:szCs w:val="20"/>
                <w:highlight w:val="white"/>
              </w:rPr>
            </w:pPr>
          </w:p>
        </w:tc>
        <w:tc>
          <w:tcPr>
            <w:tcW w:w="908" w:type="dxa"/>
            <w:shd w:val="clear" w:color="auto" w:fill="auto"/>
            <w:tcMar>
              <w:top w:w="100" w:type="dxa"/>
              <w:left w:w="100" w:type="dxa"/>
              <w:bottom w:w="100" w:type="dxa"/>
              <w:right w:w="100" w:type="dxa"/>
            </w:tcMar>
          </w:tcPr>
          <w:p w14:paraId="1D15E705" w14:textId="77777777" w:rsidR="004253B6" w:rsidRDefault="004253B6">
            <w:pPr>
              <w:widowControl w:val="0"/>
              <w:rPr>
                <w:rFonts w:ascii="Calibri" w:eastAsia="Calibri" w:hAnsi="Calibri" w:cs="Calibri"/>
                <w:sz w:val="20"/>
                <w:szCs w:val="20"/>
              </w:rPr>
            </w:pPr>
          </w:p>
        </w:tc>
      </w:tr>
      <w:tr w:rsidR="004253B6" w14:paraId="1DF19759" w14:textId="77777777" w:rsidTr="00667BDA">
        <w:tc>
          <w:tcPr>
            <w:tcW w:w="1508" w:type="dxa"/>
            <w:shd w:val="clear" w:color="auto" w:fill="auto"/>
            <w:tcMar>
              <w:top w:w="100" w:type="dxa"/>
              <w:left w:w="100" w:type="dxa"/>
              <w:bottom w:w="100" w:type="dxa"/>
              <w:right w:w="100" w:type="dxa"/>
            </w:tcMar>
          </w:tcPr>
          <w:p w14:paraId="487F784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2021</w:t>
            </w:r>
          </w:p>
        </w:tc>
        <w:tc>
          <w:tcPr>
            <w:tcW w:w="1417" w:type="dxa"/>
            <w:shd w:val="clear" w:color="auto" w:fill="auto"/>
            <w:tcMar>
              <w:top w:w="100" w:type="dxa"/>
              <w:left w:w="100" w:type="dxa"/>
              <w:bottom w:w="100" w:type="dxa"/>
              <w:right w:w="100" w:type="dxa"/>
            </w:tcMar>
          </w:tcPr>
          <w:p w14:paraId="5D36339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United States of America</w:t>
            </w:r>
          </w:p>
        </w:tc>
        <w:tc>
          <w:tcPr>
            <w:tcW w:w="709" w:type="dxa"/>
            <w:shd w:val="clear" w:color="auto" w:fill="auto"/>
            <w:tcMar>
              <w:top w:w="100" w:type="dxa"/>
              <w:left w:w="100" w:type="dxa"/>
              <w:bottom w:w="100" w:type="dxa"/>
              <w:right w:w="100" w:type="dxa"/>
            </w:tcMar>
          </w:tcPr>
          <w:p w14:paraId="036685C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ENF</w:t>
            </w:r>
          </w:p>
        </w:tc>
        <w:tc>
          <w:tcPr>
            <w:tcW w:w="851" w:type="dxa"/>
            <w:shd w:val="clear" w:color="auto" w:fill="auto"/>
            <w:tcMar>
              <w:top w:w="100" w:type="dxa"/>
              <w:left w:w="100" w:type="dxa"/>
              <w:bottom w:w="100" w:type="dxa"/>
              <w:right w:w="100" w:type="dxa"/>
            </w:tcMar>
          </w:tcPr>
          <w:p w14:paraId="0F27975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2/2</w:t>
            </w:r>
          </w:p>
        </w:tc>
        <w:tc>
          <w:tcPr>
            <w:tcW w:w="1989" w:type="dxa"/>
            <w:shd w:val="clear" w:color="auto" w:fill="auto"/>
            <w:tcMar>
              <w:top w:w="100" w:type="dxa"/>
              <w:left w:w="100" w:type="dxa"/>
              <w:bottom w:w="100" w:type="dxa"/>
              <w:right w:w="100" w:type="dxa"/>
            </w:tcMar>
          </w:tcPr>
          <w:p w14:paraId="7CE588D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LAI:[0,6.5]</w:t>
            </w:r>
          </w:p>
          <w:p w14:paraId="0CC0A98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FAPAR:[0,1]</w:t>
            </w:r>
          </w:p>
        </w:tc>
        <w:tc>
          <w:tcPr>
            <w:tcW w:w="992" w:type="dxa"/>
            <w:shd w:val="clear" w:color="auto" w:fill="auto"/>
            <w:tcMar>
              <w:top w:w="100" w:type="dxa"/>
              <w:left w:w="100" w:type="dxa"/>
              <w:bottom w:w="100" w:type="dxa"/>
              <w:right w:w="100" w:type="dxa"/>
            </w:tcMar>
          </w:tcPr>
          <w:p w14:paraId="56357EA2"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5D47E2B8"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w:t>
            </w:r>
          </w:p>
          <w:p w14:paraId="29D18CD4"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67146EA4"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0.25</w:t>
            </w:r>
          </w:p>
        </w:tc>
        <w:tc>
          <w:tcPr>
            <w:tcW w:w="908" w:type="dxa"/>
            <w:shd w:val="clear" w:color="auto" w:fill="auto"/>
            <w:tcMar>
              <w:top w:w="100" w:type="dxa"/>
              <w:left w:w="100" w:type="dxa"/>
              <w:bottom w:w="100" w:type="dxa"/>
              <w:right w:w="100" w:type="dxa"/>
            </w:tcMar>
          </w:tcPr>
          <w:p w14:paraId="15E56A50"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w:t>
            </w:r>
          </w:p>
          <w:p w14:paraId="1D2C45A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4678A8D4"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0.05</w:t>
            </w:r>
          </w:p>
        </w:tc>
      </w:tr>
      <w:tr w:rsidR="004253B6" w14:paraId="1E5E40B5" w14:textId="77777777" w:rsidTr="00667BDA">
        <w:tc>
          <w:tcPr>
            <w:tcW w:w="1508" w:type="dxa"/>
            <w:shd w:val="clear" w:color="auto" w:fill="auto"/>
            <w:tcMar>
              <w:top w:w="100" w:type="dxa"/>
              <w:left w:w="100" w:type="dxa"/>
              <w:bottom w:w="100" w:type="dxa"/>
              <w:right w:w="100" w:type="dxa"/>
            </w:tcMar>
          </w:tcPr>
          <w:p w14:paraId="5847EC0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2021</w:t>
            </w:r>
          </w:p>
        </w:tc>
        <w:tc>
          <w:tcPr>
            <w:tcW w:w="1417" w:type="dxa"/>
            <w:shd w:val="clear" w:color="auto" w:fill="auto"/>
            <w:tcMar>
              <w:top w:w="100" w:type="dxa"/>
              <w:left w:w="100" w:type="dxa"/>
              <w:bottom w:w="100" w:type="dxa"/>
              <w:right w:w="100" w:type="dxa"/>
            </w:tcMar>
          </w:tcPr>
          <w:p w14:paraId="5A359E7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United States of America</w:t>
            </w:r>
          </w:p>
        </w:tc>
        <w:tc>
          <w:tcPr>
            <w:tcW w:w="709" w:type="dxa"/>
            <w:shd w:val="clear" w:color="auto" w:fill="auto"/>
            <w:tcMar>
              <w:top w:w="100" w:type="dxa"/>
              <w:left w:w="100" w:type="dxa"/>
              <w:bottom w:w="100" w:type="dxa"/>
              <w:right w:w="100" w:type="dxa"/>
            </w:tcMar>
          </w:tcPr>
          <w:p w14:paraId="560CBBE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851" w:type="dxa"/>
            <w:shd w:val="clear" w:color="auto" w:fill="auto"/>
            <w:tcMar>
              <w:top w:w="100" w:type="dxa"/>
              <w:left w:w="100" w:type="dxa"/>
              <w:bottom w:w="100" w:type="dxa"/>
              <w:right w:w="100" w:type="dxa"/>
            </w:tcMar>
          </w:tcPr>
          <w:p w14:paraId="41917F1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4/4</w:t>
            </w:r>
          </w:p>
        </w:tc>
        <w:tc>
          <w:tcPr>
            <w:tcW w:w="1989" w:type="dxa"/>
            <w:shd w:val="clear" w:color="auto" w:fill="auto"/>
            <w:tcMar>
              <w:top w:w="100" w:type="dxa"/>
              <w:left w:w="100" w:type="dxa"/>
              <w:bottom w:w="100" w:type="dxa"/>
              <w:right w:w="100" w:type="dxa"/>
            </w:tcMar>
          </w:tcPr>
          <w:p w14:paraId="05C6281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LAI:[0,6.5]</w:t>
            </w:r>
          </w:p>
          <w:p w14:paraId="1DFDE3A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FAPAR:[0,1]</w:t>
            </w:r>
          </w:p>
        </w:tc>
        <w:tc>
          <w:tcPr>
            <w:tcW w:w="992" w:type="dxa"/>
            <w:shd w:val="clear" w:color="auto" w:fill="auto"/>
            <w:tcMar>
              <w:top w:w="100" w:type="dxa"/>
              <w:left w:w="100" w:type="dxa"/>
              <w:bottom w:w="100" w:type="dxa"/>
              <w:right w:w="100" w:type="dxa"/>
            </w:tcMar>
          </w:tcPr>
          <w:p w14:paraId="30139F4A"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7BD2AC00"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0.32</w:t>
            </w:r>
          </w:p>
          <w:p w14:paraId="5C1D7F33"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72A5A37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0.63</w:t>
            </w:r>
          </w:p>
        </w:tc>
        <w:tc>
          <w:tcPr>
            <w:tcW w:w="908" w:type="dxa"/>
            <w:shd w:val="clear" w:color="auto" w:fill="auto"/>
            <w:tcMar>
              <w:top w:w="100" w:type="dxa"/>
              <w:left w:w="100" w:type="dxa"/>
              <w:bottom w:w="100" w:type="dxa"/>
              <w:right w:w="100" w:type="dxa"/>
            </w:tcMar>
          </w:tcPr>
          <w:p w14:paraId="577CE133"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-0.02</w:t>
            </w:r>
          </w:p>
          <w:p w14:paraId="6CD83AC4"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3E5357DB"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0.09</w:t>
            </w:r>
          </w:p>
        </w:tc>
      </w:tr>
      <w:tr w:rsidR="004253B6" w14:paraId="706491FE" w14:textId="77777777" w:rsidTr="00667BDA">
        <w:tc>
          <w:tcPr>
            <w:tcW w:w="1508" w:type="dxa"/>
            <w:shd w:val="clear" w:color="auto" w:fill="auto"/>
            <w:tcMar>
              <w:top w:w="100" w:type="dxa"/>
              <w:left w:w="100" w:type="dxa"/>
              <w:bottom w:w="100" w:type="dxa"/>
              <w:right w:w="100" w:type="dxa"/>
            </w:tcMar>
          </w:tcPr>
          <w:p w14:paraId="20E5128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2021</w:t>
            </w:r>
          </w:p>
        </w:tc>
        <w:tc>
          <w:tcPr>
            <w:tcW w:w="1417" w:type="dxa"/>
            <w:shd w:val="clear" w:color="auto" w:fill="auto"/>
            <w:tcMar>
              <w:top w:w="100" w:type="dxa"/>
              <w:left w:w="100" w:type="dxa"/>
              <w:bottom w:w="100" w:type="dxa"/>
              <w:right w:w="100" w:type="dxa"/>
            </w:tcMar>
          </w:tcPr>
          <w:p w14:paraId="0F05B14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United States of America</w:t>
            </w:r>
          </w:p>
        </w:tc>
        <w:tc>
          <w:tcPr>
            <w:tcW w:w="709" w:type="dxa"/>
            <w:shd w:val="clear" w:color="auto" w:fill="auto"/>
            <w:tcMar>
              <w:top w:w="100" w:type="dxa"/>
              <w:left w:w="100" w:type="dxa"/>
              <w:bottom w:w="100" w:type="dxa"/>
              <w:right w:w="100" w:type="dxa"/>
            </w:tcMar>
          </w:tcPr>
          <w:p w14:paraId="686E7C2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851" w:type="dxa"/>
            <w:shd w:val="clear" w:color="auto" w:fill="auto"/>
            <w:tcMar>
              <w:top w:w="100" w:type="dxa"/>
              <w:left w:w="100" w:type="dxa"/>
              <w:bottom w:w="100" w:type="dxa"/>
              <w:right w:w="100" w:type="dxa"/>
            </w:tcMar>
          </w:tcPr>
          <w:p w14:paraId="719EE1E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3/3</w:t>
            </w:r>
          </w:p>
        </w:tc>
        <w:tc>
          <w:tcPr>
            <w:tcW w:w="1989" w:type="dxa"/>
            <w:shd w:val="clear" w:color="auto" w:fill="auto"/>
            <w:tcMar>
              <w:top w:w="100" w:type="dxa"/>
              <w:left w:w="100" w:type="dxa"/>
              <w:bottom w:w="100" w:type="dxa"/>
              <w:right w:w="100" w:type="dxa"/>
            </w:tcMar>
          </w:tcPr>
          <w:p w14:paraId="774E2C8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LAI:[0,6.5]</w:t>
            </w:r>
          </w:p>
          <w:p w14:paraId="0D0FBC9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FAPAR:[0,1]</w:t>
            </w:r>
          </w:p>
        </w:tc>
        <w:tc>
          <w:tcPr>
            <w:tcW w:w="992" w:type="dxa"/>
            <w:shd w:val="clear" w:color="auto" w:fill="auto"/>
            <w:tcMar>
              <w:top w:w="100" w:type="dxa"/>
              <w:left w:w="100" w:type="dxa"/>
              <w:bottom w:w="100" w:type="dxa"/>
              <w:right w:w="100" w:type="dxa"/>
            </w:tcMar>
          </w:tcPr>
          <w:p w14:paraId="2FC3D76F"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072C9598"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0.52</w:t>
            </w:r>
          </w:p>
          <w:p w14:paraId="54739AA5"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72008F25"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0.91</w:t>
            </w:r>
          </w:p>
        </w:tc>
        <w:tc>
          <w:tcPr>
            <w:tcW w:w="908" w:type="dxa"/>
            <w:shd w:val="clear" w:color="auto" w:fill="auto"/>
            <w:tcMar>
              <w:top w:w="100" w:type="dxa"/>
              <w:left w:w="100" w:type="dxa"/>
              <w:bottom w:w="100" w:type="dxa"/>
              <w:right w:w="100" w:type="dxa"/>
            </w:tcMar>
          </w:tcPr>
          <w:p w14:paraId="1A806B2A"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-0.05</w:t>
            </w:r>
          </w:p>
          <w:p w14:paraId="4B9BF350"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38D221B9"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0.10</w:t>
            </w:r>
          </w:p>
        </w:tc>
      </w:tr>
      <w:tr w:rsidR="004253B6" w14:paraId="3C989DE9" w14:textId="77777777" w:rsidTr="00667BDA">
        <w:tc>
          <w:tcPr>
            <w:tcW w:w="1508" w:type="dxa"/>
            <w:shd w:val="clear" w:color="auto" w:fill="auto"/>
            <w:tcMar>
              <w:top w:w="100" w:type="dxa"/>
              <w:left w:w="100" w:type="dxa"/>
              <w:bottom w:w="100" w:type="dxa"/>
              <w:right w:w="100" w:type="dxa"/>
            </w:tcMar>
          </w:tcPr>
          <w:p w14:paraId="5D41AAA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2021</w:t>
            </w:r>
          </w:p>
        </w:tc>
        <w:tc>
          <w:tcPr>
            <w:tcW w:w="1417" w:type="dxa"/>
            <w:shd w:val="clear" w:color="auto" w:fill="auto"/>
            <w:tcMar>
              <w:top w:w="100" w:type="dxa"/>
              <w:left w:w="100" w:type="dxa"/>
              <w:bottom w:w="100" w:type="dxa"/>
              <w:right w:w="100" w:type="dxa"/>
            </w:tcMar>
          </w:tcPr>
          <w:p w14:paraId="3B3D437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United States of America</w:t>
            </w:r>
          </w:p>
        </w:tc>
        <w:tc>
          <w:tcPr>
            <w:tcW w:w="709" w:type="dxa"/>
            <w:shd w:val="clear" w:color="auto" w:fill="auto"/>
            <w:tcMar>
              <w:top w:w="100" w:type="dxa"/>
              <w:left w:w="100" w:type="dxa"/>
              <w:bottom w:w="100" w:type="dxa"/>
              <w:right w:w="100" w:type="dxa"/>
            </w:tcMar>
          </w:tcPr>
          <w:p w14:paraId="3851911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851" w:type="dxa"/>
            <w:shd w:val="clear" w:color="auto" w:fill="auto"/>
            <w:tcMar>
              <w:top w:w="100" w:type="dxa"/>
              <w:left w:w="100" w:type="dxa"/>
              <w:bottom w:w="100" w:type="dxa"/>
              <w:right w:w="100" w:type="dxa"/>
            </w:tcMar>
          </w:tcPr>
          <w:p w14:paraId="2C389C1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2/2</w:t>
            </w:r>
          </w:p>
        </w:tc>
        <w:tc>
          <w:tcPr>
            <w:tcW w:w="1989" w:type="dxa"/>
            <w:shd w:val="clear" w:color="auto" w:fill="auto"/>
            <w:tcMar>
              <w:top w:w="100" w:type="dxa"/>
              <w:left w:w="100" w:type="dxa"/>
              <w:bottom w:w="100" w:type="dxa"/>
              <w:right w:w="100" w:type="dxa"/>
            </w:tcMar>
          </w:tcPr>
          <w:p w14:paraId="12C8EBA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LAI:[0,6.5]</w:t>
            </w:r>
          </w:p>
          <w:p w14:paraId="41065D6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FAPAR:[0,1]</w:t>
            </w:r>
          </w:p>
        </w:tc>
        <w:tc>
          <w:tcPr>
            <w:tcW w:w="992" w:type="dxa"/>
            <w:shd w:val="clear" w:color="auto" w:fill="auto"/>
            <w:tcMar>
              <w:top w:w="100" w:type="dxa"/>
              <w:left w:w="100" w:type="dxa"/>
              <w:bottom w:w="100" w:type="dxa"/>
              <w:right w:w="100" w:type="dxa"/>
            </w:tcMar>
          </w:tcPr>
          <w:p w14:paraId="2C3B4264"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786ED2B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0.22</w:t>
            </w:r>
          </w:p>
          <w:p w14:paraId="4E968EE5"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00F4CDEC"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0.68</w:t>
            </w:r>
          </w:p>
        </w:tc>
        <w:tc>
          <w:tcPr>
            <w:tcW w:w="908" w:type="dxa"/>
            <w:shd w:val="clear" w:color="auto" w:fill="auto"/>
            <w:tcMar>
              <w:top w:w="100" w:type="dxa"/>
              <w:left w:w="100" w:type="dxa"/>
              <w:bottom w:w="100" w:type="dxa"/>
              <w:right w:w="100" w:type="dxa"/>
            </w:tcMar>
          </w:tcPr>
          <w:p w14:paraId="4A8C8B55"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-0.01</w:t>
            </w:r>
          </w:p>
          <w:p w14:paraId="0CCA295B"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42A12F19"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0.06</w:t>
            </w:r>
          </w:p>
        </w:tc>
      </w:tr>
      <w:tr w:rsidR="004253B6" w14:paraId="2DE0B787" w14:textId="77777777" w:rsidTr="00667BDA">
        <w:tc>
          <w:tcPr>
            <w:tcW w:w="1508" w:type="dxa"/>
            <w:shd w:val="clear" w:color="auto" w:fill="auto"/>
            <w:tcMar>
              <w:top w:w="100" w:type="dxa"/>
              <w:left w:w="100" w:type="dxa"/>
              <w:bottom w:w="100" w:type="dxa"/>
              <w:right w:w="100" w:type="dxa"/>
            </w:tcMar>
          </w:tcPr>
          <w:p w14:paraId="45EEC69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Djamai et al. 2018</w:t>
            </w:r>
          </w:p>
        </w:tc>
        <w:tc>
          <w:tcPr>
            <w:tcW w:w="1417" w:type="dxa"/>
            <w:shd w:val="clear" w:color="auto" w:fill="auto"/>
            <w:tcMar>
              <w:top w:w="100" w:type="dxa"/>
              <w:left w:w="100" w:type="dxa"/>
              <w:bottom w:w="100" w:type="dxa"/>
              <w:right w:w="100" w:type="dxa"/>
            </w:tcMar>
          </w:tcPr>
          <w:p w14:paraId="74456B9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Canada</w:t>
            </w:r>
          </w:p>
        </w:tc>
        <w:tc>
          <w:tcPr>
            <w:tcW w:w="709" w:type="dxa"/>
            <w:shd w:val="clear" w:color="auto" w:fill="auto"/>
            <w:tcMar>
              <w:top w:w="100" w:type="dxa"/>
              <w:left w:w="100" w:type="dxa"/>
              <w:bottom w:w="100" w:type="dxa"/>
              <w:right w:w="100" w:type="dxa"/>
            </w:tcMar>
          </w:tcPr>
          <w:p w14:paraId="263E614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CR</w:t>
            </w:r>
          </w:p>
        </w:tc>
        <w:tc>
          <w:tcPr>
            <w:tcW w:w="851" w:type="dxa"/>
            <w:shd w:val="clear" w:color="auto" w:fill="auto"/>
            <w:tcMar>
              <w:top w:w="100" w:type="dxa"/>
              <w:left w:w="100" w:type="dxa"/>
              <w:bottom w:w="100" w:type="dxa"/>
              <w:right w:w="100" w:type="dxa"/>
            </w:tcMar>
          </w:tcPr>
          <w:p w14:paraId="42274C7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1/150</w:t>
            </w:r>
          </w:p>
        </w:tc>
        <w:tc>
          <w:tcPr>
            <w:tcW w:w="1989" w:type="dxa"/>
            <w:shd w:val="clear" w:color="auto" w:fill="auto"/>
            <w:tcMar>
              <w:top w:w="100" w:type="dxa"/>
              <w:left w:w="100" w:type="dxa"/>
              <w:bottom w:w="100" w:type="dxa"/>
              <w:right w:w="100" w:type="dxa"/>
            </w:tcMar>
          </w:tcPr>
          <w:p w14:paraId="78AC6ED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 [0.5,0.92]</w:t>
            </w:r>
          </w:p>
          <w:p w14:paraId="0A259F4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 [1,4.5]</w:t>
            </w:r>
          </w:p>
        </w:tc>
        <w:tc>
          <w:tcPr>
            <w:tcW w:w="992" w:type="dxa"/>
            <w:shd w:val="clear" w:color="auto" w:fill="auto"/>
            <w:tcMar>
              <w:top w:w="100" w:type="dxa"/>
              <w:left w:w="100" w:type="dxa"/>
              <w:bottom w:w="100" w:type="dxa"/>
              <w:right w:w="100" w:type="dxa"/>
            </w:tcMar>
          </w:tcPr>
          <w:p w14:paraId="605D1B6C"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-0.02</w:t>
            </w:r>
          </w:p>
          <w:p w14:paraId="6EF1DEE4"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5000B6CE"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0.12</w:t>
            </w:r>
          </w:p>
        </w:tc>
        <w:tc>
          <w:tcPr>
            <w:tcW w:w="992" w:type="dxa"/>
            <w:shd w:val="clear" w:color="auto" w:fill="auto"/>
            <w:tcMar>
              <w:top w:w="100" w:type="dxa"/>
              <w:left w:w="100" w:type="dxa"/>
              <w:bottom w:w="100" w:type="dxa"/>
              <w:right w:w="100" w:type="dxa"/>
            </w:tcMar>
          </w:tcPr>
          <w:p w14:paraId="4671DEEB"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-0.37</w:t>
            </w:r>
          </w:p>
          <w:p w14:paraId="1981AE4C"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1F0853AE"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0.98</w:t>
            </w:r>
          </w:p>
        </w:tc>
        <w:tc>
          <w:tcPr>
            <w:tcW w:w="908" w:type="dxa"/>
            <w:shd w:val="clear" w:color="auto" w:fill="auto"/>
            <w:tcMar>
              <w:top w:w="100" w:type="dxa"/>
              <w:left w:w="100" w:type="dxa"/>
              <w:bottom w:w="100" w:type="dxa"/>
              <w:right w:w="100" w:type="dxa"/>
            </w:tcMar>
          </w:tcPr>
          <w:p w14:paraId="1D7F0B49" w14:textId="77777777" w:rsidR="004253B6" w:rsidRDefault="004253B6">
            <w:pPr>
              <w:widowControl w:val="0"/>
              <w:rPr>
                <w:rFonts w:ascii="Calibri" w:eastAsia="Calibri" w:hAnsi="Calibri" w:cs="Calibri"/>
                <w:sz w:val="20"/>
                <w:szCs w:val="20"/>
              </w:rPr>
            </w:pPr>
          </w:p>
        </w:tc>
      </w:tr>
      <w:tr w:rsidR="004253B6" w14:paraId="3DE9D10E" w14:textId="77777777" w:rsidTr="00667BDA">
        <w:tc>
          <w:tcPr>
            <w:tcW w:w="1508" w:type="dxa"/>
            <w:shd w:val="clear" w:color="auto" w:fill="auto"/>
            <w:tcMar>
              <w:top w:w="100" w:type="dxa"/>
              <w:left w:w="100" w:type="dxa"/>
              <w:bottom w:w="100" w:type="dxa"/>
              <w:right w:w="100" w:type="dxa"/>
            </w:tcMar>
          </w:tcPr>
          <w:p w14:paraId="20ED7EE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Hu et al. 2020</w:t>
            </w:r>
          </w:p>
        </w:tc>
        <w:tc>
          <w:tcPr>
            <w:tcW w:w="1417" w:type="dxa"/>
            <w:shd w:val="clear" w:color="auto" w:fill="auto"/>
            <w:tcMar>
              <w:top w:w="100" w:type="dxa"/>
              <w:left w:w="100" w:type="dxa"/>
              <w:bottom w:w="100" w:type="dxa"/>
              <w:right w:w="100" w:type="dxa"/>
            </w:tcMar>
          </w:tcPr>
          <w:p w14:paraId="5229202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Southern Europe/</w:t>
            </w:r>
          </w:p>
          <w:p w14:paraId="0EC27A2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Kenya</w:t>
            </w:r>
          </w:p>
        </w:tc>
        <w:tc>
          <w:tcPr>
            <w:tcW w:w="709" w:type="dxa"/>
            <w:shd w:val="clear" w:color="auto" w:fill="auto"/>
            <w:tcMar>
              <w:top w:w="100" w:type="dxa"/>
              <w:left w:w="100" w:type="dxa"/>
              <w:bottom w:w="100" w:type="dxa"/>
              <w:right w:w="100" w:type="dxa"/>
            </w:tcMar>
          </w:tcPr>
          <w:p w14:paraId="55D47CF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851" w:type="dxa"/>
            <w:shd w:val="clear" w:color="auto" w:fill="auto"/>
            <w:tcMar>
              <w:top w:w="100" w:type="dxa"/>
              <w:left w:w="100" w:type="dxa"/>
              <w:bottom w:w="100" w:type="dxa"/>
              <w:right w:w="100" w:type="dxa"/>
            </w:tcMar>
          </w:tcPr>
          <w:p w14:paraId="53CBBB7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6/19</w:t>
            </w:r>
          </w:p>
        </w:tc>
        <w:tc>
          <w:tcPr>
            <w:tcW w:w="1989" w:type="dxa"/>
            <w:shd w:val="clear" w:color="auto" w:fill="auto"/>
            <w:tcMar>
              <w:top w:w="100" w:type="dxa"/>
              <w:left w:w="100" w:type="dxa"/>
              <w:bottom w:w="100" w:type="dxa"/>
              <w:right w:w="100" w:type="dxa"/>
            </w:tcMar>
          </w:tcPr>
          <w:p w14:paraId="49E2CD7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 [0.5,0.92]</w:t>
            </w:r>
          </w:p>
          <w:p w14:paraId="1CF1524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 [1,4.5]</w:t>
            </w:r>
          </w:p>
          <w:p w14:paraId="70ED636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FAPAR:[0.5,0.9]</w:t>
            </w:r>
          </w:p>
        </w:tc>
        <w:tc>
          <w:tcPr>
            <w:tcW w:w="992" w:type="dxa"/>
            <w:shd w:val="clear" w:color="auto" w:fill="auto"/>
            <w:tcMar>
              <w:top w:w="100" w:type="dxa"/>
              <w:left w:w="100" w:type="dxa"/>
              <w:bottom w:w="100" w:type="dxa"/>
              <w:right w:w="100" w:type="dxa"/>
            </w:tcMar>
          </w:tcPr>
          <w:p w14:paraId="5E0B2D7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-0.10</w:t>
            </w:r>
          </w:p>
          <w:p w14:paraId="6DDB761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174EE82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0.12</w:t>
            </w:r>
          </w:p>
        </w:tc>
        <w:tc>
          <w:tcPr>
            <w:tcW w:w="992" w:type="dxa"/>
            <w:shd w:val="clear" w:color="auto" w:fill="auto"/>
            <w:tcMar>
              <w:top w:w="100" w:type="dxa"/>
              <w:left w:w="100" w:type="dxa"/>
              <w:bottom w:w="100" w:type="dxa"/>
              <w:right w:w="100" w:type="dxa"/>
            </w:tcMar>
          </w:tcPr>
          <w:p w14:paraId="492C6A2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-0.52</w:t>
            </w:r>
          </w:p>
          <w:p w14:paraId="47F0E8B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001C246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0.61</w:t>
            </w:r>
          </w:p>
        </w:tc>
        <w:tc>
          <w:tcPr>
            <w:tcW w:w="908" w:type="dxa"/>
            <w:shd w:val="clear" w:color="auto" w:fill="auto"/>
            <w:tcMar>
              <w:top w:w="100" w:type="dxa"/>
              <w:left w:w="100" w:type="dxa"/>
              <w:bottom w:w="100" w:type="dxa"/>
              <w:right w:w="100" w:type="dxa"/>
            </w:tcMar>
          </w:tcPr>
          <w:p w14:paraId="52AC285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-0.10</w:t>
            </w:r>
          </w:p>
          <w:p w14:paraId="3193F3D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13FF22E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0.12</w:t>
            </w:r>
          </w:p>
        </w:tc>
      </w:tr>
      <w:tr w:rsidR="004253B6" w14:paraId="3250E714" w14:textId="77777777" w:rsidTr="00667BDA">
        <w:tc>
          <w:tcPr>
            <w:tcW w:w="1508" w:type="dxa"/>
            <w:shd w:val="clear" w:color="auto" w:fill="auto"/>
            <w:tcMar>
              <w:top w:w="100" w:type="dxa"/>
              <w:left w:w="100" w:type="dxa"/>
              <w:bottom w:w="100" w:type="dxa"/>
              <w:right w:w="100" w:type="dxa"/>
            </w:tcMar>
          </w:tcPr>
          <w:p w14:paraId="4E05CC3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Hu et al. 2020</w:t>
            </w:r>
          </w:p>
        </w:tc>
        <w:tc>
          <w:tcPr>
            <w:tcW w:w="1417" w:type="dxa"/>
            <w:shd w:val="clear" w:color="auto" w:fill="auto"/>
            <w:tcMar>
              <w:top w:w="100" w:type="dxa"/>
              <w:left w:w="100" w:type="dxa"/>
              <w:bottom w:w="100" w:type="dxa"/>
              <w:right w:w="100" w:type="dxa"/>
            </w:tcMar>
          </w:tcPr>
          <w:p w14:paraId="4F785AC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Southern Europe/</w:t>
            </w:r>
          </w:p>
          <w:p w14:paraId="573F8DB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Kenya</w:t>
            </w:r>
          </w:p>
        </w:tc>
        <w:tc>
          <w:tcPr>
            <w:tcW w:w="709" w:type="dxa"/>
            <w:shd w:val="clear" w:color="auto" w:fill="auto"/>
            <w:tcMar>
              <w:top w:w="100" w:type="dxa"/>
              <w:left w:w="100" w:type="dxa"/>
              <w:bottom w:w="100" w:type="dxa"/>
              <w:right w:w="100" w:type="dxa"/>
            </w:tcMar>
          </w:tcPr>
          <w:p w14:paraId="3C2C5DE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CR</w:t>
            </w:r>
          </w:p>
        </w:tc>
        <w:tc>
          <w:tcPr>
            <w:tcW w:w="851" w:type="dxa"/>
            <w:shd w:val="clear" w:color="auto" w:fill="auto"/>
            <w:tcMar>
              <w:top w:w="100" w:type="dxa"/>
              <w:left w:w="100" w:type="dxa"/>
              <w:bottom w:w="100" w:type="dxa"/>
              <w:right w:w="100" w:type="dxa"/>
            </w:tcMar>
          </w:tcPr>
          <w:p w14:paraId="0D1B382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6/84</w:t>
            </w:r>
          </w:p>
        </w:tc>
        <w:tc>
          <w:tcPr>
            <w:tcW w:w="1989" w:type="dxa"/>
            <w:shd w:val="clear" w:color="auto" w:fill="auto"/>
            <w:tcMar>
              <w:top w:w="100" w:type="dxa"/>
              <w:left w:w="100" w:type="dxa"/>
              <w:bottom w:w="100" w:type="dxa"/>
              <w:right w:w="100" w:type="dxa"/>
            </w:tcMar>
          </w:tcPr>
          <w:p w14:paraId="6845930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 [0.1,1.0]</w:t>
            </w:r>
          </w:p>
          <w:p w14:paraId="50260DC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 [0.5,5.5]</w:t>
            </w:r>
          </w:p>
          <w:p w14:paraId="5EEB081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FAPAR:[0.2,0.95]</w:t>
            </w:r>
          </w:p>
        </w:tc>
        <w:tc>
          <w:tcPr>
            <w:tcW w:w="992" w:type="dxa"/>
            <w:shd w:val="clear" w:color="auto" w:fill="auto"/>
            <w:tcMar>
              <w:top w:w="100" w:type="dxa"/>
              <w:left w:w="100" w:type="dxa"/>
              <w:bottom w:w="100" w:type="dxa"/>
              <w:right w:w="100" w:type="dxa"/>
            </w:tcMar>
          </w:tcPr>
          <w:p w14:paraId="79A17BA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-0.10</w:t>
            </w:r>
          </w:p>
          <w:p w14:paraId="4311525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0A91A98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0.18</w:t>
            </w:r>
          </w:p>
        </w:tc>
        <w:tc>
          <w:tcPr>
            <w:tcW w:w="992" w:type="dxa"/>
            <w:shd w:val="clear" w:color="auto" w:fill="auto"/>
            <w:tcMar>
              <w:top w:w="100" w:type="dxa"/>
              <w:left w:w="100" w:type="dxa"/>
              <w:bottom w:w="100" w:type="dxa"/>
              <w:right w:w="100" w:type="dxa"/>
            </w:tcMar>
          </w:tcPr>
          <w:p w14:paraId="11208D0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-0.39</w:t>
            </w:r>
          </w:p>
          <w:p w14:paraId="28CF5D9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364598E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1.24</w:t>
            </w:r>
          </w:p>
        </w:tc>
        <w:tc>
          <w:tcPr>
            <w:tcW w:w="908" w:type="dxa"/>
            <w:shd w:val="clear" w:color="auto" w:fill="auto"/>
            <w:tcMar>
              <w:top w:w="100" w:type="dxa"/>
              <w:left w:w="100" w:type="dxa"/>
              <w:bottom w:w="100" w:type="dxa"/>
              <w:right w:w="100" w:type="dxa"/>
            </w:tcMar>
          </w:tcPr>
          <w:p w14:paraId="2708DC1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-0.02</w:t>
            </w:r>
          </w:p>
          <w:p w14:paraId="19EF70D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11C79FF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0.14</w:t>
            </w:r>
          </w:p>
        </w:tc>
      </w:tr>
      <w:tr w:rsidR="004253B6" w14:paraId="1EEF1C39" w14:textId="77777777" w:rsidTr="00667BDA">
        <w:tc>
          <w:tcPr>
            <w:tcW w:w="1508" w:type="dxa"/>
            <w:shd w:val="clear" w:color="auto" w:fill="auto"/>
            <w:tcMar>
              <w:top w:w="100" w:type="dxa"/>
              <w:left w:w="100" w:type="dxa"/>
              <w:bottom w:w="100" w:type="dxa"/>
              <w:right w:w="100" w:type="dxa"/>
            </w:tcMar>
          </w:tcPr>
          <w:p w14:paraId="64BDB90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Hu et al. 2020</w:t>
            </w:r>
          </w:p>
        </w:tc>
        <w:tc>
          <w:tcPr>
            <w:tcW w:w="1417" w:type="dxa"/>
            <w:shd w:val="clear" w:color="auto" w:fill="auto"/>
            <w:tcMar>
              <w:top w:w="100" w:type="dxa"/>
              <w:left w:w="100" w:type="dxa"/>
              <w:bottom w:w="100" w:type="dxa"/>
              <w:right w:w="100" w:type="dxa"/>
            </w:tcMar>
          </w:tcPr>
          <w:p w14:paraId="5D6FA49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Southern Europe/</w:t>
            </w:r>
          </w:p>
          <w:p w14:paraId="1F0B3D4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Kenya</w:t>
            </w:r>
          </w:p>
        </w:tc>
        <w:tc>
          <w:tcPr>
            <w:tcW w:w="709" w:type="dxa"/>
            <w:shd w:val="clear" w:color="auto" w:fill="auto"/>
            <w:tcMar>
              <w:top w:w="100" w:type="dxa"/>
              <w:left w:w="100" w:type="dxa"/>
              <w:bottom w:w="100" w:type="dxa"/>
              <w:right w:w="100" w:type="dxa"/>
            </w:tcMar>
          </w:tcPr>
          <w:p w14:paraId="0D39CA1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GR</w:t>
            </w:r>
          </w:p>
        </w:tc>
        <w:tc>
          <w:tcPr>
            <w:tcW w:w="851" w:type="dxa"/>
            <w:shd w:val="clear" w:color="auto" w:fill="auto"/>
            <w:tcMar>
              <w:top w:w="100" w:type="dxa"/>
              <w:left w:w="100" w:type="dxa"/>
              <w:bottom w:w="100" w:type="dxa"/>
              <w:right w:w="100" w:type="dxa"/>
            </w:tcMar>
          </w:tcPr>
          <w:p w14:paraId="7D0BC32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6/8</w:t>
            </w:r>
          </w:p>
        </w:tc>
        <w:tc>
          <w:tcPr>
            <w:tcW w:w="1989" w:type="dxa"/>
            <w:shd w:val="clear" w:color="auto" w:fill="auto"/>
            <w:tcMar>
              <w:top w:w="100" w:type="dxa"/>
              <w:left w:w="100" w:type="dxa"/>
              <w:bottom w:w="100" w:type="dxa"/>
              <w:right w:w="100" w:type="dxa"/>
            </w:tcMar>
          </w:tcPr>
          <w:p w14:paraId="4749A7D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 [0.05,0.75]</w:t>
            </w:r>
          </w:p>
          <w:p w14:paraId="6FB9082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 [0.2,2.2]</w:t>
            </w:r>
          </w:p>
          <w:p w14:paraId="287B5FB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FAPAR:[0.10,0.75]</w:t>
            </w:r>
          </w:p>
        </w:tc>
        <w:tc>
          <w:tcPr>
            <w:tcW w:w="992" w:type="dxa"/>
            <w:shd w:val="clear" w:color="auto" w:fill="auto"/>
            <w:tcMar>
              <w:top w:w="100" w:type="dxa"/>
              <w:left w:w="100" w:type="dxa"/>
              <w:bottom w:w="100" w:type="dxa"/>
              <w:right w:w="100" w:type="dxa"/>
            </w:tcMar>
          </w:tcPr>
          <w:p w14:paraId="2014DB4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-0.05</w:t>
            </w:r>
          </w:p>
          <w:p w14:paraId="5B2C47A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4CC5688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0.17</w:t>
            </w:r>
          </w:p>
        </w:tc>
        <w:tc>
          <w:tcPr>
            <w:tcW w:w="992" w:type="dxa"/>
            <w:shd w:val="clear" w:color="auto" w:fill="auto"/>
            <w:tcMar>
              <w:top w:w="100" w:type="dxa"/>
              <w:left w:w="100" w:type="dxa"/>
              <w:bottom w:w="100" w:type="dxa"/>
              <w:right w:w="100" w:type="dxa"/>
            </w:tcMar>
          </w:tcPr>
          <w:p w14:paraId="4C479F8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-0.19</w:t>
            </w:r>
          </w:p>
          <w:p w14:paraId="72BF65B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33AD0FD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0.42</w:t>
            </w:r>
          </w:p>
        </w:tc>
        <w:tc>
          <w:tcPr>
            <w:tcW w:w="908" w:type="dxa"/>
            <w:shd w:val="clear" w:color="auto" w:fill="auto"/>
            <w:tcMar>
              <w:top w:w="100" w:type="dxa"/>
              <w:left w:w="100" w:type="dxa"/>
              <w:bottom w:w="100" w:type="dxa"/>
              <w:right w:w="100" w:type="dxa"/>
            </w:tcMar>
          </w:tcPr>
          <w:p w14:paraId="1146861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-0.03</w:t>
            </w:r>
          </w:p>
          <w:p w14:paraId="59934DB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031A31A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0.39</w:t>
            </w:r>
          </w:p>
        </w:tc>
      </w:tr>
      <w:tr w:rsidR="004253B6" w14:paraId="66BA7EB8" w14:textId="77777777" w:rsidTr="00667BDA">
        <w:tc>
          <w:tcPr>
            <w:tcW w:w="1508" w:type="dxa"/>
            <w:shd w:val="clear" w:color="auto" w:fill="auto"/>
            <w:tcMar>
              <w:top w:w="100" w:type="dxa"/>
              <w:left w:w="100" w:type="dxa"/>
              <w:bottom w:w="100" w:type="dxa"/>
              <w:right w:w="100" w:type="dxa"/>
            </w:tcMar>
          </w:tcPr>
          <w:p w14:paraId="561A80A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Kganyago et al. 2020</w:t>
            </w:r>
          </w:p>
        </w:tc>
        <w:tc>
          <w:tcPr>
            <w:tcW w:w="1417" w:type="dxa"/>
            <w:shd w:val="clear" w:color="auto" w:fill="auto"/>
            <w:tcMar>
              <w:top w:w="100" w:type="dxa"/>
              <w:left w:w="100" w:type="dxa"/>
              <w:bottom w:w="100" w:type="dxa"/>
              <w:right w:w="100" w:type="dxa"/>
            </w:tcMar>
          </w:tcPr>
          <w:p w14:paraId="51C6CEF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South Africa</w:t>
            </w:r>
          </w:p>
        </w:tc>
        <w:tc>
          <w:tcPr>
            <w:tcW w:w="709" w:type="dxa"/>
            <w:shd w:val="clear" w:color="auto" w:fill="auto"/>
            <w:tcMar>
              <w:top w:w="100" w:type="dxa"/>
              <w:left w:w="100" w:type="dxa"/>
              <w:bottom w:w="100" w:type="dxa"/>
              <w:right w:w="100" w:type="dxa"/>
            </w:tcMar>
          </w:tcPr>
          <w:p w14:paraId="52FE2E4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CR</w:t>
            </w:r>
          </w:p>
        </w:tc>
        <w:tc>
          <w:tcPr>
            <w:tcW w:w="851" w:type="dxa"/>
            <w:shd w:val="clear" w:color="auto" w:fill="auto"/>
            <w:tcMar>
              <w:top w:w="100" w:type="dxa"/>
              <w:left w:w="100" w:type="dxa"/>
              <w:bottom w:w="100" w:type="dxa"/>
              <w:right w:w="100" w:type="dxa"/>
            </w:tcMar>
          </w:tcPr>
          <w:p w14:paraId="7C41FFC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1/65</w:t>
            </w:r>
          </w:p>
        </w:tc>
        <w:tc>
          <w:tcPr>
            <w:tcW w:w="1989" w:type="dxa"/>
            <w:shd w:val="clear" w:color="auto" w:fill="auto"/>
            <w:tcMar>
              <w:top w:w="100" w:type="dxa"/>
              <w:left w:w="100" w:type="dxa"/>
              <w:bottom w:w="100" w:type="dxa"/>
              <w:right w:w="100" w:type="dxa"/>
            </w:tcMar>
          </w:tcPr>
          <w:p w14:paraId="0AFE790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LAI:[1.4,5.83]</w:t>
            </w:r>
          </w:p>
        </w:tc>
        <w:tc>
          <w:tcPr>
            <w:tcW w:w="992" w:type="dxa"/>
            <w:shd w:val="clear" w:color="auto" w:fill="auto"/>
            <w:tcMar>
              <w:top w:w="100" w:type="dxa"/>
              <w:left w:w="100" w:type="dxa"/>
              <w:bottom w:w="100" w:type="dxa"/>
              <w:right w:w="100" w:type="dxa"/>
            </w:tcMar>
          </w:tcPr>
          <w:p w14:paraId="5F7574E1"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3811C13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-2.15</w:t>
            </w:r>
          </w:p>
          <w:p w14:paraId="1C2D4C6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10D87F2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2.26</w:t>
            </w:r>
          </w:p>
        </w:tc>
        <w:tc>
          <w:tcPr>
            <w:tcW w:w="908" w:type="dxa"/>
            <w:shd w:val="clear" w:color="auto" w:fill="auto"/>
            <w:tcMar>
              <w:top w:w="100" w:type="dxa"/>
              <w:left w:w="100" w:type="dxa"/>
              <w:bottom w:w="100" w:type="dxa"/>
              <w:right w:w="100" w:type="dxa"/>
            </w:tcMar>
          </w:tcPr>
          <w:p w14:paraId="5C91F6EB" w14:textId="77777777" w:rsidR="004253B6" w:rsidRDefault="004253B6">
            <w:pPr>
              <w:widowControl w:val="0"/>
              <w:rPr>
                <w:rFonts w:ascii="Calibri" w:eastAsia="Calibri" w:hAnsi="Calibri" w:cs="Calibri"/>
                <w:sz w:val="20"/>
                <w:szCs w:val="20"/>
              </w:rPr>
            </w:pPr>
          </w:p>
        </w:tc>
      </w:tr>
      <w:tr w:rsidR="004253B6" w14:paraId="7D46482B" w14:textId="77777777" w:rsidTr="00667BDA">
        <w:tc>
          <w:tcPr>
            <w:tcW w:w="1508" w:type="dxa"/>
            <w:shd w:val="clear" w:color="auto" w:fill="auto"/>
            <w:tcMar>
              <w:top w:w="100" w:type="dxa"/>
              <w:left w:w="100" w:type="dxa"/>
              <w:bottom w:w="100" w:type="dxa"/>
              <w:right w:w="100" w:type="dxa"/>
            </w:tcMar>
          </w:tcPr>
          <w:p w14:paraId="1B9C418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Putzenlechner et al., 2019</w:t>
            </w:r>
          </w:p>
        </w:tc>
        <w:tc>
          <w:tcPr>
            <w:tcW w:w="1417" w:type="dxa"/>
            <w:shd w:val="clear" w:color="auto" w:fill="auto"/>
            <w:tcMar>
              <w:top w:w="100" w:type="dxa"/>
              <w:left w:w="100" w:type="dxa"/>
              <w:bottom w:w="100" w:type="dxa"/>
              <w:right w:w="100" w:type="dxa"/>
            </w:tcMar>
          </w:tcPr>
          <w:p w14:paraId="548A5BA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Germany</w:t>
            </w:r>
          </w:p>
        </w:tc>
        <w:tc>
          <w:tcPr>
            <w:tcW w:w="709" w:type="dxa"/>
            <w:shd w:val="clear" w:color="auto" w:fill="auto"/>
            <w:tcMar>
              <w:top w:w="100" w:type="dxa"/>
              <w:left w:w="100" w:type="dxa"/>
              <w:bottom w:w="100" w:type="dxa"/>
              <w:right w:w="100" w:type="dxa"/>
            </w:tcMar>
          </w:tcPr>
          <w:p w14:paraId="5AEA71A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851" w:type="dxa"/>
            <w:shd w:val="clear" w:color="auto" w:fill="auto"/>
            <w:tcMar>
              <w:top w:w="100" w:type="dxa"/>
              <w:left w:w="100" w:type="dxa"/>
              <w:bottom w:w="100" w:type="dxa"/>
              <w:right w:w="100" w:type="dxa"/>
            </w:tcMar>
          </w:tcPr>
          <w:p w14:paraId="6F15F92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w:t>
            </w:r>
          </w:p>
        </w:tc>
        <w:tc>
          <w:tcPr>
            <w:tcW w:w="1989" w:type="dxa"/>
            <w:shd w:val="clear" w:color="auto" w:fill="auto"/>
            <w:tcMar>
              <w:top w:w="100" w:type="dxa"/>
              <w:left w:w="100" w:type="dxa"/>
              <w:bottom w:w="100" w:type="dxa"/>
              <w:right w:w="100" w:type="dxa"/>
            </w:tcMar>
          </w:tcPr>
          <w:p w14:paraId="3904ABA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FAPAR:[0.91,0.99]</w:t>
            </w:r>
          </w:p>
        </w:tc>
        <w:tc>
          <w:tcPr>
            <w:tcW w:w="992" w:type="dxa"/>
            <w:shd w:val="clear" w:color="auto" w:fill="auto"/>
            <w:tcMar>
              <w:top w:w="100" w:type="dxa"/>
              <w:left w:w="100" w:type="dxa"/>
              <w:bottom w:w="100" w:type="dxa"/>
              <w:right w:w="100" w:type="dxa"/>
            </w:tcMar>
          </w:tcPr>
          <w:p w14:paraId="03392492"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423CA9CA" w14:textId="77777777" w:rsidR="004253B6" w:rsidRDefault="004253B6">
            <w:pPr>
              <w:widowControl w:val="0"/>
              <w:rPr>
                <w:rFonts w:ascii="Calibri" w:eastAsia="Calibri" w:hAnsi="Calibri" w:cs="Calibri"/>
                <w:sz w:val="20"/>
                <w:szCs w:val="20"/>
              </w:rPr>
            </w:pPr>
          </w:p>
        </w:tc>
        <w:tc>
          <w:tcPr>
            <w:tcW w:w="908" w:type="dxa"/>
            <w:shd w:val="clear" w:color="auto" w:fill="auto"/>
            <w:tcMar>
              <w:top w:w="100" w:type="dxa"/>
              <w:left w:w="100" w:type="dxa"/>
              <w:bottom w:w="100" w:type="dxa"/>
              <w:right w:w="100" w:type="dxa"/>
            </w:tcMar>
          </w:tcPr>
          <w:p w14:paraId="2C4A7F6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-0.25</w:t>
            </w:r>
          </w:p>
          <w:p w14:paraId="41076FA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555371E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0.24</w:t>
            </w:r>
          </w:p>
        </w:tc>
      </w:tr>
      <w:tr w:rsidR="004253B6" w14:paraId="658A2525" w14:textId="77777777" w:rsidTr="00667BDA">
        <w:tc>
          <w:tcPr>
            <w:tcW w:w="1508" w:type="dxa"/>
            <w:shd w:val="clear" w:color="auto" w:fill="auto"/>
            <w:tcMar>
              <w:top w:w="100" w:type="dxa"/>
              <w:left w:w="100" w:type="dxa"/>
              <w:bottom w:w="100" w:type="dxa"/>
              <w:right w:w="100" w:type="dxa"/>
            </w:tcMar>
          </w:tcPr>
          <w:p w14:paraId="0C4B86D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Putzenlechner et al., 2019</w:t>
            </w:r>
          </w:p>
        </w:tc>
        <w:tc>
          <w:tcPr>
            <w:tcW w:w="1417" w:type="dxa"/>
            <w:shd w:val="clear" w:color="auto" w:fill="auto"/>
            <w:tcMar>
              <w:top w:w="100" w:type="dxa"/>
              <w:left w:w="100" w:type="dxa"/>
              <w:bottom w:w="100" w:type="dxa"/>
              <w:right w:w="100" w:type="dxa"/>
            </w:tcMar>
          </w:tcPr>
          <w:p w14:paraId="4881C63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Canada</w:t>
            </w:r>
          </w:p>
        </w:tc>
        <w:tc>
          <w:tcPr>
            <w:tcW w:w="709" w:type="dxa"/>
            <w:shd w:val="clear" w:color="auto" w:fill="auto"/>
            <w:tcMar>
              <w:top w:w="100" w:type="dxa"/>
              <w:left w:w="100" w:type="dxa"/>
              <w:bottom w:w="100" w:type="dxa"/>
              <w:right w:w="100" w:type="dxa"/>
            </w:tcMar>
          </w:tcPr>
          <w:p w14:paraId="359D33F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851" w:type="dxa"/>
            <w:shd w:val="clear" w:color="auto" w:fill="auto"/>
            <w:tcMar>
              <w:top w:w="100" w:type="dxa"/>
              <w:left w:w="100" w:type="dxa"/>
              <w:bottom w:w="100" w:type="dxa"/>
              <w:right w:w="100" w:type="dxa"/>
            </w:tcMar>
          </w:tcPr>
          <w:p w14:paraId="6ADEA53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w:t>
            </w:r>
          </w:p>
        </w:tc>
        <w:tc>
          <w:tcPr>
            <w:tcW w:w="1989" w:type="dxa"/>
            <w:shd w:val="clear" w:color="auto" w:fill="auto"/>
            <w:tcMar>
              <w:top w:w="100" w:type="dxa"/>
              <w:left w:w="100" w:type="dxa"/>
              <w:bottom w:w="100" w:type="dxa"/>
              <w:right w:w="100" w:type="dxa"/>
            </w:tcMar>
          </w:tcPr>
          <w:p w14:paraId="7A74910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FAPAR:[0.55,0.99]</w:t>
            </w:r>
          </w:p>
        </w:tc>
        <w:tc>
          <w:tcPr>
            <w:tcW w:w="992" w:type="dxa"/>
            <w:shd w:val="clear" w:color="auto" w:fill="auto"/>
            <w:tcMar>
              <w:top w:w="100" w:type="dxa"/>
              <w:left w:w="100" w:type="dxa"/>
              <w:bottom w:w="100" w:type="dxa"/>
              <w:right w:w="100" w:type="dxa"/>
            </w:tcMar>
          </w:tcPr>
          <w:p w14:paraId="64EBE0C0"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481A1CA9" w14:textId="77777777" w:rsidR="004253B6" w:rsidRDefault="004253B6">
            <w:pPr>
              <w:widowControl w:val="0"/>
              <w:rPr>
                <w:rFonts w:ascii="Calibri" w:eastAsia="Calibri" w:hAnsi="Calibri" w:cs="Calibri"/>
                <w:sz w:val="20"/>
                <w:szCs w:val="20"/>
              </w:rPr>
            </w:pPr>
          </w:p>
        </w:tc>
        <w:tc>
          <w:tcPr>
            <w:tcW w:w="908" w:type="dxa"/>
            <w:shd w:val="clear" w:color="auto" w:fill="auto"/>
            <w:tcMar>
              <w:top w:w="100" w:type="dxa"/>
              <w:left w:w="100" w:type="dxa"/>
              <w:bottom w:w="100" w:type="dxa"/>
              <w:right w:w="100" w:type="dxa"/>
            </w:tcMar>
          </w:tcPr>
          <w:p w14:paraId="2CCA635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-0.07</w:t>
            </w:r>
          </w:p>
          <w:p w14:paraId="6B52330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4B7BC03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0.16</w:t>
            </w:r>
          </w:p>
        </w:tc>
      </w:tr>
      <w:tr w:rsidR="004253B6" w14:paraId="4690DCD8" w14:textId="77777777" w:rsidTr="00667BDA">
        <w:trPr>
          <w:trHeight w:val="463"/>
        </w:trPr>
        <w:tc>
          <w:tcPr>
            <w:tcW w:w="1508" w:type="dxa"/>
            <w:shd w:val="clear" w:color="auto" w:fill="auto"/>
            <w:tcMar>
              <w:top w:w="100" w:type="dxa"/>
              <w:left w:w="100" w:type="dxa"/>
              <w:bottom w:w="100" w:type="dxa"/>
              <w:right w:w="100" w:type="dxa"/>
            </w:tcMar>
          </w:tcPr>
          <w:p w14:paraId="7FBFDF7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Putzenlechner et al., 2019</w:t>
            </w:r>
          </w:p>
        </w:tc>
        <w:tc>
          <w:tcPr>
            <w:tcW w:w="1417" w:type="dxa"/>
            <w:shd w:val="clear" w:color="auto" w:fill="auto"/>
            <w:tcMar>
              <w:top w:w="100" w:type="dxa"/>
              <w:left w:w="100" w:type="dxa"/>
              <w:bottom w:w="100" w:type="dxa"/>
              <w:right w:w="100" w:type="dxa"/>
            </w:tcMar>
          </w:tcPr>
          <w:p w14:paraId="7EEDE9E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Costa Rica</w:t>
            </w:r>
          </w:p>
        </w:tc>
        <w:tc>
          <w:tcPr>
            <w:tcW w:w="709" w:type="dxa"/>
            <w:shd w:val="clear" w:color="auto" w:fill="auto"/>
            <w:tcMar>
              <w:top w:w="100" w:type="dxa"/>
              <w:left w:w="100" w:type="dxa"/>
              <w:bottom w:w="100" w:type="dxa"/>
              <w:right w:w="100" w:type="dxa"/>
            </w:tcMar>
          </w:tcPr>
          <w:p w14:paraId="0833D40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851" w:type="dxa"/>
            <w:shd w:val="clear" w:color="auto" w:fill="auto"/>
            <w:tcMar>
              <w:top w:w="100" w:type="dxa"/>
              <w:left w:w="100" w:type="dxa"/>
              <w:bottom w:w="100" w:type="dxa"/>
              <w:right w:w="100" w:type="dxa"/>
            </w:tcMar>
          </w:tcPr>
          <w:p w14:paraId="475A13E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w:t>
            </w:r>
          </w:p>
        </w:tc>
        <w:tc>
          <w:tcPr>
            <w:tcW w:w="1989" w:type="dxa"/>
            <w:shd w:val="clear" w:color="auto" w:fill="auto"/>
            <w:tcMar>
              <w:top w:w="100" w:type="dxa"/>
              <w:left w:w="100" w:type="dxa"/>
              <w:bottom w:w="100" w:type="dxa"/>
              <w:right w:w="100" w:type="dxa"/>
            </w:tcMar>
          </w:tcPr>
          <w:p w14:paraId="65B9FBA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FAPAR:[0.82,1]</w:t>
            </w:r>
          </w:p>
        </w:tc>
        <w:tc>
          <w:tcPr>
            <w:tcW w:w="992" w:type="dxa"/>
            <w:shd w:val="clear" w:color="auto" w:fill="auto"/>
            <w:tcMar>
              <w:top w:w="100" w:type="dxa"/>
              <w:left w:w="100" w:type="dxa"/>
              <w:bottom w:w="100" w:type="dxa"/>
              <w:right w:w="100" w:type="dxa"/>
            </w:tcMar>
          </w:tcPr>
          <w:p w14:paraId="2AF71540"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63F6EFD8" w14:textId="77777777" w:rsidR="004253B6" w:rsidRDefault="004253B6">
            <w:pPr>
              <w:widowControl w:val="0"/>
              <w:rPr>
                <w:rFonts w:ascii="Calibri" w:eastAsia="Calibri" w:hAnsi="Calibri" w:cs="Calibri"/>
                <w:sz w:val="20"/>
                <w:szCs w:val="20"/>
              </w:rPr>
            </w:pPr>
          </w:p>
        </w:tc>
        <w:tc>
          <w:tcPr>
            <w:tcW w:w="908" w:type="dxa"/>
            <w:shd w:val="clear" w:color="auto" w:fill="auto"/>
            <w:tcMar>
              <w:top w:w="100" w:type="dxa"/>
              <w:left w:w="100" w:type="dxa"/>
              <w:bottom w:w="100" w:type="dxa"/>
              <w:right w:w="100" w:type="dxa"/>
            </w:tcMar>
          </w:tcPr>
          <w:p w14:paraId="135C292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-0.32</w:t>
            </w:r>
          </w:p>
          <w:p w14:paraId="51A2B3E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69DC616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0.20</w:t>
            </w:r>
          </w:p>
        </w:tc>
      </w:tr>
    </w:tbl>
    <w:p w14:paraId="3E75280E" w14:textId="77777777" w:rsidR="004253B6" w:rsidRDefault="004253B6">
      <w:pPr>
        <w:pStyle w:val="Heading1"/>
        <w:rPr>
          <w:sz w:val="20"/>
          <w:szCs w:val="20"/>
        </w:rPr>
      </w:pPr>
      <w:bookmarkStart w:id="5" w:name="_1fob9te" w:colFirst="0" w:colLast="0"/>
      <w:bookmarkEnd w:id="5"/>
    </w:p>
    <w:p w14:paraId="2F8E75E8" w14:textId="77777777" w:rsidR="004253B6" w:rsidRDefault="004253B6">
      <w:pPr>
        <w:spacing w:after="160" w:line="259" w:lineRule="auto"/>
        <w:rPr>
          <w:rFonts w:ascii="Calibri" w:eastAsia="Calibri" w:hAnsi="Calibri" w:cs="Calibri"/>
          <w:highlight w:val="white"/>
        </w:rPr>
      </w:pPr>
    </w:p>
    <w:p w14:paraId="074E1070" w14:textId="77777777" w:rsidR="004253B6" w:rsidRDefault="00CF7572">
      <w:pPr>
        <w:spacing w:after="160" w:line="259" w:lineRule="auto"/>
        <w:rPr>
          <w:sz w:val="17"/>
          <w:szCs w:val="17"/>
          <w:highlight w:val="white"/>
        </w:rPr>
      </w:pPr>
      <w:r>
        <w:rPr>
          <w:noProof/>
          <w:sz w:val="17"/>
          <w:szCs w:val="17"/>
          <w:highlight w:val="white"/>
        </w:rPr>
        <w:drawing>
          <wp:inline distT="114300" distB="114300" distL="114300" distR="114300" wp14:anchorId="3DCE6298" wp14:editId="31A9354A">
            <wp:extent cx="6410325" cy="5124450"/>
            <wp:effectExtent l="0" t="0" r="9525"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410325" cy="5124450"/>
                    </a:xfrm>
                    <a:prstGeom prst="rect">
                      <a:avLst/>
                    </a:prstGeom>
                    <a:ln/>
                  </pic:spPr>
                </pic:pic>
              </a:graphicData>
            </a:graphic>
          </wp:inline>
        </w:drawing>
      </w:r>
    </w:p>
    <w:p w14:paraId="58D95348" w14:textId="77777777" w:rsidR="004253B6" w:rsidRDefault="00CF7572">
      <w:pPr>
        <w:spacing w:after="160" w:line="259" w:lineRule="auto"/>
        <w:rPr>
          <w:rFonts w:ascii="Calibri" w:eastAsia="Calibri" w:hAnsi="Calibri" w:cs="Calibri"/>
          <w:sz w:val="20"/>
          <w:szCs w:val="20"/>
          <w:highlight w:val="white"/>
        </w:rPr>
      </w:pPr>
      <w:r>
        <w:rPr>
          <w:rFonts w:ascii="Calibri" w:eastAsia="Calibri" w:hAnsi="Calibri" w:cs="Calibri"/>
          <w:sz w:val="20"/>
          <w:szCs w:val="20"/>
          <w:highlight w:val="white"/>
        </w:rPr>
        <w:t xml:space="preserve">Figure 1.  Location of intercomparison regions </w:t>
      </w:r>
      <w:r w:rsidR="00667BDA">
        <w:rPr>
          <w:rFonts w:ascii="Calibri" w:eastAsia="Calibri" w:hAnsi="Calibri" w:cs="Calibri"/>
          <w:sz w:val="20"/>
          <w:szCs w:val="20"/>
          <w:highlight w:val="white"/>
        </w:rPr>
        <w:t xml:space="preserve">(blue </w:t>
      </w:r>
      <w:r w:rsidR="00F22720">
        <w:rPr>
          <w:rFonts w:ascii="Calibri" w:eastAsia="Calibri" w:hAnsi="Calibri" w:cs="Calibri"/>
          <w:sz w:val="20"/>
          <w:szCs w:val="20"/>
          <w:highlight w:val="white"/>
        </w:rPr>
        <w:t>rectangles</w:t>
      </w:r>
      <w:r w:rsidR="00667BDA">
        <w:rPr>
          <w:rFonts w:ascii="Calibri" w:eastAsia="Calibri" w:hAnsi="Calibri" w:cs="Calibri"/>
          <w:sz w:val="20"/>
          <w:szCs w:val="20"/>
          <w:highlight w:val="white"/>
        </w:rPr>
        <w:t xml:space="preserve">) </w:t>
      </w:r>
      <w:r>
        <w:rPr>
          <w:rFonts w:ascii="Calibri" w:eastAsia="Calibri" w:hAnsi="Calibri" w:cs="Calibri"/>
          <w:sz w:val="20"/>
          <w:szCs w:val="20"/>
          <w:highlight w:val="white"/>
        </w:rPr>
        <w:t xml:space="preserve">and in-situ </w:t>
      </w:r>
      <w:r w:rsidR="006D1D4C">
        <w:rPr>
          <w:rFonts w:ascii="Calibri" w:eastAsia="Calibri" w:hAnsi="Calibri" w:cs="Calibri"/>
          <w:sz w:val="20"/>
          <w:szCs w:val="20"/>
          <w:highlight w:val="white"/>
        </w:rPr>
        <w:t>reference measurement</w:t>
      </w:r>
      <w:r>
        <w:rPr>
          <w:rFonts w:ascii="Calibri" w:eastAsia="Calibri" w:hAnsi="Calibri" w:cs="Calibri"/>
          <w:sz w:val="20"/>
          <w:szCs w:val="20"/>
          <w:highlight w:val="white"/>
        </w:rPr>
        <w:t xml:space="preserve"> sites </w:t>
      </w:r>
      <w:r w:rsidR="006D1D4C">
        <w:rPr>
          <w:rFonts w:ascii="Calibri" w:eastAsia="Calibri" w:hAnsi="Calibri" w:cs="Calibri"/>
          <w:sz w:val="20"/>
          <w:szCs w:val="20"/>
          <w:highlight w:val="white"/>
        </w:rPr>
        <w:t>(red and yellow circles</w:t>
      </w:r>
      <w:r w:rsidR="00667BDA">
        <w:rPr>
          <w:rFonts w:ascii="Calibri" w:eastAsia="Calibri" w:hAnsi="Calibri" w:cs="Calibri"/>
          <w:sz w:val="20"/>
          <w:szCs w:val="20"/>
          <w:highlight w:val="white"/>
        </w:rPr>
        <w:t xml:space="preserve"> </w:t>
      </w:r>
      <w:r>
        <w:rPr>
          <w:rFonts w:ascii="Calibri" w:eastAsia="Calibri" w:hAnsi="Calibri" w:cs="Calibri"/>
          <w:sz w:val="20"/>
          <w:szCs w:val="20"/>
          <w:highlight w:val="white"/>
        </w:rPr>
        <w:t xml:space="preserve">within North American Forest Ecological Regions.  </w:t>
      </w:r>
      <w:r w:rsidR="006D1D4C">
        <w:rPr>
          <w:rFonts w:ascii="Calibri" w:eastAsia="Calibri" w:hAnsi="Calibri" w:cs="Calibri"/>
          <w:sz w:val="20"/>
          <w:szCs w:val="20"/>
          <w:highlight w:val="white"/>
        </w:rPr>
        <w:t>Global BELMANIP intercomparison sites are indicated as well (black circles).</w:t>
      </w:r>
    </w:p>
    <w:p w14:paraId="245CCCA5" w14:textId="77777777" w:rsidR="004253B6" w:rsidRDefault="004253B6">
      <w:pPr>
        <w:spacing w:after="160" w:line="259" w:lineRule="auto"/>
        <w:rPr>
          <w:rFonts w:ascii="Calibri" w:eastAsia="Calibri" w:hAnsi="Calibri" w:cs="Calibri"/>
          <w:highlight w:val="white"/>
        </w:rPr>
      </w:pPr>
    </w:p>
    <w:p w14:paraId="1723A777" w14:textId="77777777" w:rsidR="008324FD" w:rsidRDefault="008324FD">
      <w:pPr>
        <w:spacing w:after="160" w:line="259" w:lineRule="auto"/>
        <w:rPr>
          <w:rFonts w:ascii="Calibri" w:eastAsia="Calibri" w:hAnsi="Calibri" w:cs="Calibri"/>
          <w:highlight w:val="white"/>
        </w:rPr>
      </w:pPr>
    </w:p>
    <w:p w14:paraId="4DDC4BAF" w14:textId="77777777" w:rsidR="008324FD" w:rsidRDefault="008324FD">
      <w:pPr>
        <w:spacing w:after="160" w:line="259" w:lineRule="auto"/>
        <w:rPr>
          <w:rFonts w:ascii="Calibri" w:eastAsia="Calibri" w:hAnsi="Calibri" w:cs="Calibri"/>
          <w:highlight w:val="white"/>
        </w:rPr>
      </w:pPr>
    </w:p>
    <w:p w14:paraId="17504F0B" w14:textId="77777777" w:rsidR="008324FD" w:rsidRDefault="008324FD">
      <w:pPr>
        <w:spacing w:after="160" w:line="259" w:lineRule="auto"/>
        <w:rPr>
          <w:rFonts w:ascii="Calibri" w:eastAsia="Calibri" w:hAnsi="Calibri" w:cs="Calibri"/>
          <w:highlight w:val="white"/>
        </w:rPr>
      </w:pPr>
    </w:p>
    <w:p w14:paraId="7EF523FF" w14:textId="77777777" w:rsidR="008324FD" w:rsidRDefault="008324FD">
      <w:pPr>
        <w:spacing w:after="160" w:line="259" w:lineRule="auto"/>
        <w:rPr>
          <w:rFonts w:ascii="Calibri" w:eastAsia="Calibri" w:hAnsi="Calibri" w:cs="Calibri"/>
          <w:highlight w:val="white"/>
        </w:rPr>
      </w:pPr>
    </w:p>
    <w:p w14:paraId="1D72E706" w14:textId="77777777" w:rsidR="004253B6" w:rsidRDefault="00CF7572" w:rsidP="00AC071C">
      <w:pPr>
        <w:pStyle w:val="Heading1"/>
        <w:numPr>
          <w:ilvl w:val="0"/>
          <w:numId w:val="1"/>
        </w:numPr>
      </w:pPr>
      <w:bookmarkStart w:id="6" w:name="_t11090oqo478" w:colFirst="0" w:colLast="0"/>
      <w:bookmarkEnd w:id="6"/>
      <w:r>
        <w:lastRenderedPageBreak/>
        <w:t xml:space="preserve">Data Sets </w:t>
      </w:r>
    </w:p>
    <w:p w14:paraId="5C158E8B" w14:textId="77777777" w:rsidR="004253B6" w:rsidRDefault="00AC071C">
      <w:pPr>
        <w:pStyle w:val="Heading2"/>
      </w:pPr>
      <w:bookmarkStart w:id="7" w:name="_3znysh7" w:colFirst="0" w:colLast="0"/>
      <w:bookmarkEnd w:id="7"/>
      <w:r>
        <w:t xml:space="preserve">2.1 </w:t>
      </w:r>
      <w:r w:rsidR="00CF7572">
        <w:t>Geospatial Datasets</w:t>
      </w:r>
    </w:p>
    <w:p w14:paraId="420A61A2" w14:textId="77777777" w:rsidR="004253B6" w:rsidRDefault="004253B6">
      <w:pPr>
        <w:spacing w:after="160" w:line="259" w:lineRule="auto"/>
        <w:rPr>
          <w:rFonts w:ascii="Calibri" w:eastAsia="Calibri" w:hAnsi="Calibri" w:cs="Calibri"/>
        </w:rPr>
      </w:pPr>
    </w:p>
    <w:p w14:paraId="2350565A" w14:textId="77777777" w:rsidR="004253B6" w:rsidRDefault="00667BDA">
      <w:pPr>
        <w:spacing w:after="160" w:line="360" w:lineRule="auto"/>
        <w:rPr>
          <w:rFonts w:ascii="Calibri" w:eastAsia="Calibri" w:hAnsi="Calibri" w:cs="Calibri"/>
        </w:rPr>
      </w:pPr>
      <w:r>
        <w:rPr>
          <w:rFonts w:ascii="Calibri" w:eastAsia="Calibri" w:hAnsi="Calibri" w:cs="Calibri"/>
        </w:rPr>
        <w:t>Geospatial data</w:t>
      </w:r>
      <w:r w:rsidR="00CF7572">
        <w:rPr>
          <w:rFonts w:ascii="Calibri" w:eastAsia="Calibri" w:hAnsi="Calibri" w:cs="Calibri"/>
        </w:rPr>
        <w:t xml:space="preserve"> were used for SL2P product generation, stratification of intercomparison, and product intercomparison (Table 3).</w:t>
      </w:r>
    </w:p>
    <w:p w14:paraId="5C0D6DA5" w14:textId="77777777" w:rsidR="004253B6" w:rsidRDefault="004253B6">
      <w:pPr>
        <w:spacing w:after="160" w:line="259" w:lineRule="auto"/>
        <w:rPr>
          <w:rFonts w:ascii="Calibri" w:eastAsia="Calibri" w:hAnsi="Calibri" w:cs="Calibri"/>
        </w:rPr>
      </w:pPr>
    </w:p>
    <w:p w14:paraId="0A344091" w14:textId="77777777" w:rsidR="004253B6" w:rsidRDefault="00CF7572">
      <w:pPr>
        <w:keepNext/>
        <w:spacing w:after="200" w:line="240" w:lineRule="auto"/>
        <w:rPr>
          <w:rFonts w:ascii="Calibri" w:eastAsia="Calibri" w:hAnsi="Calibri" w:cs="Calibri"/>
          <w:sz w:val="20"/>
          <w:szCs w:val="20"/>
        </w:rPr>
      </w:pPr>
      <w:bookmarkStart w:id="8" w:name="_2et92p0" w:colFirst="0" w:colLast="0"/>
      <w:bookmarkEnd w:id="8"/>
      <w:r>
        <w:rPr>
          <w:rFonts w:ascii="Calibri" w:eastAsia="Calibri" w:hAnsi="Calibri" w:cs="Calibri"/>
          <w:sz w:val="20"/>
          <w:szCs w:val="20"/>
        </w:rPr>
        <w:t>Table 3. Geospatial data sets.</w:t>
      </w:r>
    </w:p>
    <w:tbl>
      <w:tblPr>
        <w:tblStyle w:val="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2694"/>
        <w:gridCol w:w="3827"/>
        <w:gridCol w:w="1715"/>
      </w:tblGrid>
      <w:tr w:rsidR="004253B6" w14:paraId="01F1498A" w14:textId="77777777" w:rsidTr="00667BDA">
        <w:tc>
          <w:tcPr>
            <w:tcW w:w="1124" w:type="dxa"/>
            <w:shd w:val="clear" w:color="auto" w:fill="auto"/>
            <w:tcMar>
              <w:top w:w="100" w:type="dxa"/>
              <w:left w:w="100" w:type="dxa"/>
              <w:bottom w:w="100" w:type="dxa"/>
              <w:right w:w="100" w:type="dxa"/>
            </w:tcMar>
          </w:tcPr>
          <w:p w14:paraId="119DA430" w14:textId="77777777" w:rsidR="004253B6" w:rsidRDefault="00CF7572">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Dataset</w:t>
            </w:r>
          </w:p>
        </w:tc>
        <w:tc>
          <w:tcPr>
            <w:tcW w:w="2694" w:type="dxa"/>
            <w:shd w:val="clear" w:color="auto" w:fill="auto"/>
            <w:tcMar>
              <w:top w:w="100" w:type="dxa"/>
              <w:left w:w="100" w:type="dxa"/>
              <w:bottom w:w="100" w:type="dxa"/>
              <w:right w:w="100" w:type="dxa"/>
            </w:tcMar>
          </w:tcPr>
          <w:p w14:paraId="67B0910A" w14:textId="77777777" w:rsidR="004253B6" w:rsidRDefault="00CF7572">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Description</w:t>
            </w:r>
          </w:p>
        </w:tc>
        <w:tc>
          <w:tcPr>
            <w:tcW w:w="3827" w:type="dxa"/>
            <w:shd w:val="clear" w:color="auto" w:fill="auto"/>
            <w:tcMar>
              <w:top w:w="100" w:type="dxa"/>
              <w:left w:w="100" w:type="dxa"/>
              <w:bottom w:w="100" w:type="dxa"/>
              <w:right w:w="100" w:type="dxa"/>
            </w:tcMar>
          </w:tcPr>
          <w:p w14:paraId="7BB91109" w14:textId="77777777" w:rsidR="004253B6" w:rsidRDefault="00CF7572">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Access</w:t>
            </w:r>
          </w:p>
        </w:tc>
        <w:tc>
          <w:tcPr>
            <w:tcW w:w="1715" w:type="dxa"/>
            <w:shd w:val="clear" w:color="auto" w:fill="auto"/>
            <w:tcMar>
              <w:top w:w="100" w:type="dxa"/>
              <w:left w:w="100" w:type="dxa"/>
              <w:bottom w:w="100" w:type="dxa"/>
              <w:right w:w="100" w:type="dxa"/>
            </w:tcMar>
          </w:tcPr>
          <w:p w14:paraId="05CF6F66" w14:textId="77777777" w:rsidR="004253B6" w:rsidRDefault="00667BDA">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Reference</w:t>
            </w:r>
          </w:p>
        </w:tc>
      </w:tr>
      <w:tr w:rsidR="004253B6" w14:paraId="151689D5" w14:textId="77777777" w:rsidTr="00667BDA">
        <w:tc>
          <w:tcPr>
            <w:tcW w:w="1124" w:type="dxa"/>
            <w:shd w:val="clear" w:color="auto" w:fill="auto"/>
            <w:tcMar>
              <w:top w:w="100" w:type="dxa"/>
              <w:left w:w="100" w:type="dxa"/>
              <w:bottom w:w="100" w:type="dxa"/>
              <w:right w:w="100" w:type="dxa"/>
            </w:tcMar>
          </w:tcPr>
          <w:p w14:paraId="209EF06D"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CGLSV1</w:t>
            </w:r>
          </w:p>
        </w:tc>
        <w:tc>
          <w:tcPr>
            <w:tcW w:w="2694" w:type="dxa"/>
            <w:shd w:val="clear" w:color="auto" w:fill="auto"/>
            <w:tcMar>
              <w:top w:w="100" w:type="dxa"/>
              <w:left w:w="100" w:type="dxa"/>
              <w:bottom w:w="100" w:type="dxa"/>
              <w:right w:w="100" w:type="dxa"/>
            </w:tcMar>
          </w:tcPr>
          <w:p w14:paraId="0C7A4F68"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333m 10d fAPAR at 10.15 Local Time, fCOVER and LAI</w:t>
            </w:r>
          </w:p>
        </w:tc>
        <w:tc>
          <w:tcPr>
            <w:tcW w:w="3827" w:type="dxa"/>
            <w:shd w:val="clear" w:color="auto" w:fill="auto"/>
            <w:tcMar>
              <w:top w:w="100" w:type="dxa"/>
              <w:left w:w="100" w:type="dxa"/>
              <w:bottom w:w="100" w:type="dxa"/>
              <w:right w:w="100" w:type="dxa"/>
            </w:tcMar>
          </w:tcPr>
          <w:p w14:paraId="4B45100A" w14:textId="77777777" w:rsidR="004253B6" w:rsidRDefault="00970DE6">
            <w:pPr>
              <w:spacing w:line="240" w:lineRule="auto"/>
              <w:rPr>
                <w:rFonts w:ascii="Calibri" w:eastAsia="Calibri" w:hAnsi="Calibri" w:cs="Calibri"/>
                <w:sz w:val="20"/>
                <w:szCs w:val="20"/>
              </w:rPr>
            </w:pPr>
            <w:hyperlink r:id="rId11">
              <w:r w:rsidR="00CF7572">
                <w:rPr>
                  <w:rFonts w:ascii="Calibri" w:eastAsia="Calibri" w:hAnsi="Calibri" w:cs="Calibri"/>
                  <w:sz w:val="20"/>
                  <w:szCs w:val="20"/>
                </w:rPr>
                <w:t>http://land.copernicus.eu/global/products/</w:t>
              </w:r>
            </w:hyperlink>
          </w:p>
        </w:tc>
        <w:tc>
          <w:tcPr>
            <w:tcW w:w="1715" w:type="dxa"/>
            <w:shd w:val="clear" w:color="auto" w:fill="auto"/>
            <w:tcMar>
              <w:top w:w="100" w:type="dxa"/>
              <w:left w:w="100" w:type="dxa"/>
              <w:bottom w:w="100" w:type="dxa"/>
              <w:right w:w="100" w:type="dxa"/>
            </w:tcMar>
          </w:tcPr>
          <w:p w14:paraId="33851F82" w14:textId="77777777" w:rsidR="004253B6" w:rsidRDefault="00CF7572">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Verger and Descals, 2022.</w:t>
            </w:r>
          </w:p>
        </w:tc>
      </w:tr>
      <w:tr w:rsidR="004253B6" w14:paraId="6B9B9084" w14:textId="77777777" w:rsidTr="00667BDA">
        <w:tc>
          <w:tcPr>
            <w:tcW w:w="1124" w:type="dxa"/>
            <w:shd w:val="clear" w:color="auto" w:fill="auto"/>
            <w:tcMar>
              <w:top w:w="100" w:type="dxa"/>
              <w:left w:w="100" w:type="dxa"/>
              <w:bottom w:w="100" w:type="dxa"/>
              <w:right w:w="100" w:type="dxa"/>
            </w:tcMar>
          </w:tcPr>
          <w:p w14:paraId="1CB26E6C"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MERIT DEM</w:t>
            </w:r>
          </w:p>
        </w:tc>
        <w:tc>
          <w:tcPr>
            <w:tcW w:w="2694" w:type="dxa"/>
            <w:shd w:val="clear" w:color="auto" w:fill="auto"/>
            <w:tcMar>
              <w:top w:w="100" w:type="dxa"/>
              <w:left w:w="100" w:type="dxa"/>
              <w:bottom w:w="100" w:type="dxa"/>
              <w:right w:w="100" w:type="dxa"/>
            </w:tcMar>
          </w:tcPr>
          <w:p w14:paraId="0442E800"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3 arc second Multi Error Removed Improved DEM</w:t>
            </w:r>
          </w:p>
        </w:tc>
        <w:tc>
          <w:tcPr>
            <w:tcW w:w="3827" w:type="dxa"/>
            <w:shd w:val="clear" w:color="auto" w:fill="auto"/>
            <w:tcMar>
              <w:top w:w="100" w:type="dxa"/>
              <w:left w:w="100" w:type="dxa"/>
              <w:bottom w:w="100" w:type="dxa"/>
              <w:right w:w="100" w:type="dxa"/>
            </w:tcMar>
          </w:tcPr>
          <w:p w14:paraId="15CAF569"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https://developers.google.com/earth-engine/datasets/</w:t>
            </w:r>
          </w:p>
        </w:tc>
        <w:tc>
          <w:tcPr>
            <w:tcW w:w="1715" w:type="dxa"/>
            <w:shd w:val="clear" w:color="auto" w:fill="auto"/>
            <w:tcMar>
              <w:top w:w="100" w:type="dxa"/>
              <w:left w:w="100" w:type="dxa"/>
              <w:bottom w:w="100" w:type="dxa"/>
              <w:right w:w="100" w:type="dxa"/>
            </w:tcMar>
          </w:tcPr>
          <w:p w14:paraId="26357378"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Yamazaki D., et. al. 2016</w:t>
            </w:r>
          </w:p>
        </w:tc>
      </w:tr>
      <w:tr w:rsidR="004253B6" w14:paraId="51880DD8" w14:textId="77777777" w:rsidTr="00667BDA">
        <w:tc>
          <w:tcPr>
            <w:tcW w:w="1124" w:type="dxa"/>
            <w:shd w:val="clear" w:color="auto" w:fill="auto"/>
            <w:tcMar>
              <w:top w:w="100" w:type="dxa"/>
              <w:left w:w="100" w:type="dxa"/>
              <w:bottom w:w="100" w:type="dxa"/>
              <w:right w:w="100" w:type="dxa"/>
            </w:tcMar>
          </w:tcPr>
          <w:p w14:paraId="4A04148F"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MCD15</w:t>
            </w:r>
          </w:p>
        </w:tc>
        <w:tc>
          <w:tcPr>
            <w:tcW w:w="2694" w:type="dxa"/>
            <w:shd w:val="clear" w:color="auto" w:fill="auto"/>
            <w:tcMar>
              <w:top w:w="100" w:type="dxa"/>
              <w:left w:w="100" w:type="dxa"/>
              <w:bottom w:w="100" w:type="dxa"/>
              <w:right w:w="100" w:type="dxa"/>
            </w:tcMar>
          </w:tcPr>
          <w:p w14:paraId="19958E7D" w14:textId="77777777" w:rsidR="004253B6" w:rsidRDefault="00CF7572">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500m 4d MODIS Collection 6 Leaf Area Index/FPAR</w:t>
            </w:r>
          </w:p>
        </w:tc>
        <w:tc>
          <w:tcPr>
            <w:tcW w:w="3827" w:type="dxa"/>
            <w:shd w:val="clear" w:color="auto" w:fill="auto"/>
            <w:tcMar>
              <w:top w:w="100" w:type="dxa"/>
              <w:left w:w="100" w:type="dxa"/>
              <w:bottom w:w="100" w:type="dxa"/>
              <w:right w:w="100" w:type="dxa"/>
            </w:tcMar>
          </w:tcPr>
          <w:p w14:paraId="19881167"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https://developers.google.com/earth-engine/datasets/catalog/MODIS_006_MCD15A3H</w:t>
            </w:r>
          </w:p>
        </w:tc>
        <w:tc>
          <w:tcPr>
            <w:tcW w:w="1715" w:type="dxa"/>
            <w:shd w:val="clear" w:color="auto" w:fill="auto"/>
            <w:tcMar>
              <w:top w:w="100" w:type="dxa"/>
              <w:left w:w="100" w:type="dxa"/>
              <w:bottom w:w="100" w:type="dxa"/>
              <w:right w:w="100" w:type="dxa"/>
            </w:tcMar>
          </w:tcPr>
          <w:p w14:paraId="1410548B" w14:textId="77777777" w:rsidR="004253B6" w:rsidRDefault="00CF7572">
            <w:pPr>
              <w:widowControl w:val="0"/>
              <w:pBdr>
                <w:top w:val="nil"/>
                <w:left w:val="nil"/>
                <w:bottom w:val="nil"/>
                <w:right w:val="nil"/>
                <w:between w:val="nil"/>
              </w:pBdr>
              <w:spacing w:line="240" w:lineRule="auto"/>
              <w:rPr>
                <w:rFonts w:ascii="Calibri" w:eastAsia="Calibri" w:hAnsi="Calibri" w:cs="Calibri"/>
                <w:sz w:val="20"/>
                <w:szCs w:val="20"/>
              </w:rPr>
            </w:pPr>
            <w:r>
              <w:rPr>
                <w:rFonts w:ascii="Calibri" w:eastAsia="Calibri" w:hAnsi="Calibri" w:cs="Calibri"/>
                <w:sz w:val="20"/>
                <w:szCs w:val="20"/>
              </w:rPr>
              <w:t>Myneni et al., 2015</w:t>
            </w:r>
          </w:p>
        </w:tc>
      </w:tr>
      <w:tr w:rsidR="004253B6" w14:paraId="0BE142F8" w14:textId="77777777" w:rsidTr="00667BDA">
        <w:tc>
          <w:tcPr>
            <w:tcW w:w="1124" w:type="dxa"/>
            <w:shd w:val="clear" w:color="auto" w:fill="auto"/>
            <w:tcMar>
              <w:top w:w="100" w:type="dxa"/>
              <w:left w:w="100" w:type="dxa"/>
              <w:bottom w:w="100" w:type="dxa"/>
              <w:right w:w="100" w:type="dxa"/>
            </w:tcMar>
          </w:tcPr>
          <w:p w14:paraId="6B87FDE5"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MSI L2A</w:t>
            </w:r>
          </w:p>
        </w:tc>
        <w:tc>
          <w:tcPr>
            <w:tcW w:w="2694" w:type="dxa"/>
            <w:shd w:val="clear" w:color="auto" w:fill="auto"/>
            <w:tcMar>
              <w:top w:w="100" w:type="dxa"/>
              <w:left w:w="100" w:type="dxa"/>
              <w:bottom w:w="100" w:type="dxa"/>
              <w:right w:w="100" w:type="dxa"/>
            </w:tcMar>
          </w:tcPr>
          <w:p w14:paraId="5B241FA5"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MSI Level 2A Bottom of atmosphere reflectance</w:t>
            </w:r>
          </w:p>
        </w:tc>
        <w:tc>
          <w:tcPr>
            <w:tcW w:w="3827" w:type="dxa"/>
            <w:shd w:val="clear" w:color="auto" w:fill="auto"/>
            <w:tcMar>
              <w:top w:w="100" w:type="dxa"/>
              <w:left w:w="100" w:type="dxa"/>
              <w:bottom w:w="100" w:type="dxa"/>
              <w:right w:w="100" w:type="dxa"/>
            </w:tcMar>
          </w:tcPr>
          <w:p w14:paraId="13DED4AF" w14:textId="77777777" w:rsidR="004253B6" w:rsidRDefault="00970DE6">
            <w:pPr>
              <w:spacing w:line="240" w:lineRule="auto"/>
              <w:rPr>
                <w:rFonts w:ascii="Calibri" w:eastAsia="Calibri" w:hAnsi="Calibri" w:cs="Calibri"/>
                <w:sz w:val="20"/>
                <w:szCs w:val="20"/>
              </w:rPr>
            </w:pPr>
            <w:hyperlink r:id="rId12">
              <w:r w:rsidR="00CF7572">
                <w:rPr>
                  <w:rFonts w:ascii="Calibri" w:eastAsia="Calibri" w:hAnsi="Calibri" w:cs="Calibri"/>
                  <w:sz w:val="20"/>
                  <w:szCs w:val="20"/>
                </w:rPr>
                <w:t>https://developers.google.com/earth-engine/datasets/catalog/COPERNICUS_S2_SR</w:t>
              </w:r>
            </w:hyperlink>
          </w:p>
        </w:tc>
        <w:tc>
          <w:tcPr>
            <w:tcW w:w="1715" w:type="dxa"/>
            <w:shd w:val="clear" w:color="auto" w:fill="auto"/>
            <w:tcMar>
              <w:top w:w="100" w:type="dxa"/>
              <w:left w:w="100" w:type="dxa"/>
              <w:bottom w:w="100" w:type="dxa"/>
              <w:right w:w="100" w:type="dxa"/>
            </w:tcMar>
          </w:tcPr>
          <w:p w14:paraId="66920BF2"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Copernicus Sentinel data 2019,2020</w:t>
            </w:r>
          </w:p>
        </w:tc>
      </w:tr>
      <w:tr w:rsidR="004253B6" w14:paraId="75C899F6" w14:textId="77777777" w:rsidTr="00667BDA">
        <w:tc>
          <w:tcPr>
            <w:tcW w:w="1124" w:type="dxa"/>
            <w:shd w:val="clear" w:color="auto" w:fill="auto"/>
            <w:tcMar>
              <w:top w:w="100" w:type="dxa"/>
              <w:left w:w="100" w:type="dxa"/>
              <w:bottom w:w="100" w:type="dxa"/>
              <w:right w:w="100" w:type="dxa"/>
            </w:tcMar>
          </w:tcPr>
          <w:p w14:paraId="5BD2E7D4"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Forest Ecozones</w:t>
            </w:r>
          </w:p>
        </w:tc>
        <w:tc>
          <w:tcPr>
            <w:tcW w:w="2694" w:type="dxa"/>
            <w:shd w:val="clear" w:color="auto" w:fill="auto"/>
            <w:tcMar>
              <w:top w:w="100" w:type="dxa"/>
              <w:left w:w="100" w:type="dxa"/>
              <w:bottom w:w="100" w:type="dxa"/>
              <w:right w:w="100" w:type="dxa"/>
            </w:tcMar>
          </w:tcPr>
          <w:p w14:paraId="451491A6"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North American Forests Primary Ecological Zones</w:t>
            </w:r>
          </w:p>
        </w:tc>
        <w:tc>
          <w:tcPr>
            <w:tcW w:w="3827" w:type="dxa"/>
            <w:shd w:val="clear" w:color="auto" w:fill="auto"/>
            <w:tcMar>
              <w:top w:w="100" w:type="dxa"/>
              <w:left w:w="100" w:type="dxa"/>
              <w:bottom w:w="100" w:type="dxa"/>
              <w:right w:w="100" w:type="dxa"/>
            </w:tcMar>
          </w:tcPr>
          <w:p w14:paraId="41245AC8"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http://www.cec.org/north-american-environmental-atlas/north-american-forests-2022/</w:t>
            </w:r>
          </w:p>
        </w:tc>
        <w:tc>
          <w:tcPr>
            <w:tcW w:w="1715" w:type="dxa"/>
            <w:shd w:val="clear" w:color="auto" w:fill="auto"/>
            <w:tcMar>
              <w:top w:w="100" w:type="dxa"/>
              <w:left w:w="100" w:type="dxa"/>
              <w:bottom w:w="100" w:type="dxa"/>
              <w:right w:w="100" w:type="dxa"/>
            </w:tcMar>
          </w:tcPr>
          <w:p w14:paraId="2ABB7D74"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Commission for Environmental Cooperation, 2022</w:t>
            </w:r>
          </w:p>
        </w:tc>
      </w:tr>
      <w:tr w:rsidR="004253B6" w14:paraId="4694956C" w14:textId="77777777" w:rsidTr="00667BDA">
        <w:tc>
          <w:tcPr>
            <w:tcW w:w="1124" w:type="dxa"/>
            <w:shd w:val="clear" w:color="auto" w:fill="auto"/>
            <w:tcMar>
              <w:top w:w="100" w:type="dxa"/>
              <w:left w:w="100" w:type="dxa"/>
              <w:bottom w:w="100" w:type="dxa"/>
              <w:right w:w="100" w:type="dxa"/>
            </w:tcMar>
          </w:tcPr>
          <w:p w14:paraId="2BC775DE"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NALC2015</w:t>
            </w:r>
          </w:p>
        </w:tc>
        <w:tc>
          <w:tcPr>
            <w:tcW w:w="2694" w:type="dxa"/>
            <w:shd w:val="clear" w:color="auto" w:fill="auto"/>
            <w:tcMar>
              <w:top w:w="100" w:type="dxa"/>
              <w:left w:w="100" w:type="dxa"/>
              <w:bottom w:w="100" w:type="dxa"/>
              <w:right w:w="100" w:type="dxa"/>
            </w:tcMar>
          </w:tcPr>
          <w:p w14:paraId="1E019719"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 xml:space="preserve">30m North American Land Cover 2015 </w:t>
            </w:r>
          </w:p>
          <w:p w14:paraId="3E0E5E91" w14:textId="77777777" w:rsidR="004253B6" w:rsidRDefault="004253B6">
            <w:pPr>
              <w:widowControl w:val="0"/>
              <w:spacing w:line="240" w:lineRule="auto"/>
              <w:rPr>
                <w:rFonts w:ascii="Calibri" w:eastAsia="Calibri" w:hAnsi="Calibri" w:cs="Calibri"/>
                <w:sz w:val="20"/>
                <w:szCs w:val="20"/>
              </w:rPr>
            </w:pPr>
          </w:p>
        </w:tc>
        <w:tc>
          <w:tcPr>
            <w:tcW w:w="3827" w:type="dxa"/>
            <w:shd w:val="clear" w:color="auto" w:fill="auto"/>
            <w:tcMar>
              <w:top w:w="100" w:type="dxa"/>
              <w:left w:w="100" w:type="dxa"/>
              <w:bottom w:w="100" w:type="dxa"/>
              <w:right w:w="100" w:type="dxa"/>
            </w:tcMar>
          </w:tcPr>
          <w:p w14:paraId="484EBB44"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http://www.cec.org/north-american-environmental-atlas/land-cover-30m-2015-landsat-and-rapideye/</w:t>
            </w:r>
          </w:p>
        </w:tc>
        <w:tc>
          <w:tcPr>
            <w:tcW w:w="1715" w:type="dxa"/>
            <w:shd w:val="clear" w:color="auto" w:fill="auto"/>
            <w:tcMar>
              <w:top w:w="100" w:type="dxa"/>
              <w:left w:w="100" w:type="dxa"/>
              <w:bottom w:w="100" w:type="dxa"/>
              <w:right w:w="100" w:type="dxa"/>
            </w:tcMar>
          </w:tcPr>
          <w:p w14:paraId="0F72EA56"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Commission for Environmental Cooperation, 2020</w:t>
            </w:r>
          </w:p>
        </w:tc>
      </w:tr>
    </w:tbl>
    <w:p w14:paraId="4D352235" w14:textId="77777777" w:rsidR="004253B6" w:rsidRDefault="004253B6">
      <w:pPr>
        <w:spacing w:line="240" w:lineRule="auto"/>
        <w:rPr>
          <w:rFonts w:ascii="Calibri" w:eastAsia="Calibri" w:hAnsi="Calibri" w:cs="Calibri"/>
          <w:color w:val="1F497D"/>
        </w:rPr>
      </w:pPr>
    </w:p>
    <w:p w14:paraId="0A6E1A28" w14:textId="77777777" w:rsidR="004253B6" w:rsidRDefault="00A230F5">
      <w:pPr>
        <w:pStyle w:val="Heading3"/>
      </w:pPr>
      <w:r>
        <w:t xml:space="preserve">2.1.1 </w:t>
      </w:r>
      <w:r w:rsidR="00CF7572">
        <w:t>MERIT-DEM</w:t>
      </w:r>
    </w:p>
    <w:p w14:paraId="3CEE2E46" w14:textId="77777777" w:rsidR="004253B6" w:rsidRDefault="004253B6">
      <w:pPr>
        <w:spacing w:after="160" w:line="259" w:lineRule="auto"/>
        <w:rPr>
          <w:rFonts w:ascii="Calibri" w:eastAsia="Calibri" w:hAnsi="Calibri" w:cs="Calibri"/>
        </w:rPr>
      </w:pPr>
    </w:p>
    <w:p w14:paraId="187200AF" w14:textId="77777777" w:rsidR="004253B6" w:rsidRDefault="00CF7572">
      <w:pPr>
        <w:spacing w:after="160" w:line="360" w:lineRule="auto"/>
        <w:rPr>
          <w:rFonts w:ascii="Calibri" w:eastAsia="Calibri" w:hAnsi="Calibri" w:cs="Calibri"/>
          <w:color w:val="202124"/>
          <w:highlight w:val="white"/>
        </w:rPr>
      </w:pPr>
      <w:r>
        <w:rPr>
          <w:rFonts w:ascii="Calibri" w:eastAsia="Calibri" w:hAnsi="Calibri" w:cs="Calibri"/>
        </w:rPr>
        <w:t xml:space="preserve">MERIT-DEM </w:t>
      </w:r>
      <w:r>
        <w:rPr>
          <w:rFonts w:ascii="Calibri" w:eastAsia="Calibri" w:hAnsi="Calibri" w:cs="Calibri"/>
          <w:color w:val="202124"/>
          <w:highlight w:val="white"/>
        </w:rPr>
        <w:t>is a 3 arc second resolution digital elevation model (DEM) produced by combining a number of available DEMs.  The vertical uncertainty is &lt;+/-9m over forested areas with slope &lt;10% (Y</w:t>
      </w:r>
      <w:r>
        <w:rPr>
          <w:rFonts w:ascii="Calibri" w:eastAsia="Calibri" w:hAnsi="Calibri" w:cs="Calibri"/>
        </w:rPr>
        <w:t>amazaki D., et. al. 2015).</w:t>
      </w:r>
    </w:p>
    <w:p w14:paraId="6890F776" w14:textId="77777777" w:rsidR="004253B6" w:rsidRDefault="00A230F5">
      <w:pPr>
        <w:pStyle w:val="Heading3"/>
      </w:pPr>
      <w:r>
        <w:lastRenderedPageBreak/>
        <w:t xml:space="preserve">2.1.2 </w:t>
      </w:r>
      <w:r w:rsidR="00CF7572">
        <w:t>CEC Forest Ecozones</w:t>
      </w:r>
    </w:p>
    <w:p w14:paraId="1C726B6C" w14:textId="77777777" w:rsidR="004253B6" w:rsidRDefault="004253B6">
      <w:pPr>
        <w:spacing w:after="160" w:line="259" w:lineRule="auto"/>
        <w:rPr>
          <w:rFonts w:ascii="Roboto" w:eastAsia="Roboto" w:hAnsi="Roboto" w:cs="Roboto"/>
          <w:color w:val="202124"/>
          <w:sz w:val="21"/>
          <w:szCs w:val="21"/>
          <w:highlight w:val="white"/>
        </w:rPr>
      </w:pPr>
    </w:p>
    <w:p w14:paraId="6C8FC3E1" w14:textId="77777777" w:rsidR="004253B6" w:rsidRDefault="00CF7572">
      <w:pPr>
        <w:spacing w:after="160" w:line="360" w:lineRule="auto"/>
        <w:rPr>
          <w:rFonts w:ascii="Calibri" w:eastAsia="Calibri" w:hAnsi="Calibri" w:cs="Calibri"/>
          <w:color w:val="202124"/>
          <w:highlight w:val="white"/>
        </w:rPr>
      </w:pPr>
      <w:r>
        <w:rPr>
          <w:rFonts w:ascii="Calibri" w:eastAsia="Calibri" w:hAnsi="Calibri" w:cs="Calibri"/>
          <w:color w:val="202124"/>
          <w:highlight w:val="white"/>
        </w:rPr>
        <w:t xml:space="preserve">CEC Forest Ecozones is a polygon coverage of forest ecological zones for North America produced jointly by the Governments of Canada, United States of America and Mexico and published by the Council for Environmental Cooperation (CEC, 2022) (Figure 1). The map indicates 18 different primary forest ecological zones based on a combination of climate and potential vegetation classifications.  The thematic uncertainty of this map is not given as it is a potential rather than actual geophysical dataset.  </w:t>
      </w:r>
    </w:p>
    <w:p w14:paraId="625A9109" w14:textId="77777777" w:rsidR="004253B6" w:rsidRDefault="00A230F5">
      <w:pPr>
        <w:pStyle w:val="Heading3"/>
      </w:pPr>
      <w:r>
        <w:t xml:space="preserve">2.1.3 </w:t>
      </w:r>
      <w:r w:rsidR="00CF7572">
        <w:t>NALC2015</w:t>
      </w:r>
    </w:p>
    <w:p w14:paraId="477B01AD" w14:textId="77777777" w:rsidR="004253B6" w:rsidRDefault="004253B6">
      <w:pPr>
        <w:spacing w:line="240" w:lineRule="auto"/>
        <w:rPr>
          <w:rFonts w:ascii="Calibri" w:eastAsia="Calibri" w:hAnsi="Calibri" w:cs="Calibri"/>
        </w:rPr>
      </w:pPr>
    </w:p>
    <w:p w14:paraId="54FC29E8" w14:textId="77777777" w:rsidR="004253B6" w:rsidRDefault="00CF7572">
      <w:pPr>
        <w:spacing w:line="360" w:lineRule="auto"/>
        <w:rPr>
          <w:rFonts w:ascii="Calibri" w:eastAsia="Calibri" w:hAnsi="Calibri" w:cs="Calibri"/>
        </w:rPr>
      </w:pPr>
      <w:r>
        <w:rPr>
          <w:rFonts w:ascii="Calibri" w:eastAsia="Calibri" w:hAnsi="Calibri" w:cs="Calibri"/>
        </w:rPr>
        <w:t>NALC2015 is a 30m resolution land cover map for North America circa 2015 with a 19 class legend (Table 4) (CEC, 2020).  The land cover is nominally based on peak growing season satellite imagery from Landsat 5 and 8, as well as RapidEYE over the U.S.A., from 2015; with missing pixels replaced using the most recent valid year peak season estimate.  The thematic uncertainty of products using the same monitoring system has been assessed over Canada with 79.9% correct labelling for all 19 classes and 83% correct labell</w:t>
      </w:r>
      <w:r w:rsidR="00F22720">
        <w:rPr>
          <w:rFonts w:ascii="Calibri" w:eastAsia="Calibri" w:hAnsi="Calibri" w:cs="Calibri"/>
        </w:rPr>
        <w:t xml:space="preserve">ing of forest classes </w:t>
      </w:r>
      <w:r>
        <w:rPr>
          <w:rFonts w:ascii="Calibri" w:eastAsia="Calibri" w:hAnsi="Calibri" w:cs="Calibri"/>
        </w:rPr>
        <w:t>(Latifovic et al. 2012).  The spatial uncertainty of NALC2015 is less than 5m, 67.5% circular error probable.  The NALC legend was translated to International Geosphere Biosphere Programme (IGBP) classes (Lambin and Geist, 2006</w:t>
      </w:r>
      <w:r w:rsidR="00F22720">
        <w:rPr>
          <w:rFonts w:ascii="Calibri" w:eastAsia="Calibri" w:hAnsi="Calibri" w:cs="Calibri"/>
        </w:rPr>
        <w:t>) used</w:t>
      </w:r>
      <w:r>
        <w:rPr>
          <w:rFonts w:ascii="Calibri" w:eastAsia="Calibri" w:hAnsi="Calibri" w:cs="Calibri"/>
        </w:rPr>
        <w:t xml:space="preserve"> to label the RM sites.  </w:t>
      </w:r>
    </w:p>
    <w:p w14:paraId="68E07DE0" w14:textId="77777777" w:rsidR="004253B6" w:rsidRDefault="004253B6">
      <w:pPr>
        <w:spacing w:line="240" w:lineRule="auto"/>
        <w:rPr>
          <w:rFonts w:ascii="Calibri" w:eastAsia="Calibri" w:hAnsi="Calibri" w:cs="Calibri"/>
        </w:rPr>
      </w:pPr>
    </w:p>
    <w:p w14:paraId="0749D6FD" w14:textId="77777777" w:rsidR="004253B6" w:rsidRDefault="00CF7572">
      <w:pPr>
        <w:keepNext/>
        <w:spacing w:after="200" w:line="240" w:lineRule="auto"/>
        <w:rPr>
          <w:rFonts w:ascii="Calibri" w:eastAsia="Calibri" w:hAnsi="Calibri" w:cs="Calibri"/>
          <w:sz w:val="20"/>
          <w:szCs w:val="20"/>
        </w:rPr>
      </w:pPr>
      <w:bookmarkStart w:id="9" w:name="_tyjcwt" w:colFirst="0" w:colLast="0"/>
      <w:bookmarkEnd w:id="9"/>
      <w:r>
        <w:rPr>
          <w:rFonts w:ascii="Calibri" w:eastAsia="Calibri" w:hAnsi="Calibri" w:cs="Calibri"/>
          <w:sz w:val="20"/>
          <w:szCs w:val="20"/>
        </w:rPr>
        <w:t xml:space="preserve">Table 4.  NALC2015 land cover classes, IGBP Class acronym and forest land class designation. IGBP Classes: mixed forest (MF), deciduous broadleaf forest (DBF), evergreen needleleaf forest (ENF), </w:t>
      </w:r>
      <w:r w:rsidR="00F22720">
        <w:rPr>
          <w:rFonts w:ascii="Calibri" w:eastAsia="Calibri" w:hAnsi="Calibri" w:cs="Calibri"/>
          <w:sz w:val="20"/>
          <w:szCs w:val="20"/>
        </w:rPr>
        <w:t>grassland (GR),</w:t>
      </w:r>
      <w:r>
        <w:rPr>
          <w:rFonts w:ascii="Calibri" w:eastAsia="Calibri" w:hAnsi="Calibri" w:cs="Calibri"/>
          <w:sz w:val="20"/>
          <w:szCs w:val="20"/>
        </w:rPr>
        <w:t xml:space="preserve"> shrub (SH). e</w:t>
      </w:r>
      <w:r w:rsidR="00F22720">
        <w:rPr>
          <w:rFonts w:ascii="Calibri" w:eastAsia="Calibri" w:hAnsi="Calibri" w:cs="Calibri"/>
          <w:sz w:val="20"/>
          <w:szCs w:val="20"/>
        </w:rPr>
        <w:t>vergreen broadleaf forest (EBF), barren land (BL (, cropland (CR), wetland (WL), urban (UB), water (WA), snow or ice (SI).</w:t>
      </w:r>
    </w:p>
    <w:tbl>
      <w:tblPr>
        <w:tblStyle w:val="8"/>
        <w:tblW w:w="7432"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67"/>
        <w:gridCol w:w="1019"/>
        <w:gridCol w:w="1646"/>
      </w:tblGrid>
      <w:tr w:rsidR="004253B6" w14:paraId="079BD142" w14:textId="77777777">
        <w:tc>
          <w:tcPr>
            <w:tcW w:w="4767" w:type="dxa"/>
            <w:shd w:val="clear" w:color="auto" w:fill="auto"/>
            <w:tcMar>
              <w:top w:w="100" w:type="dxa"/>
              <w:left w:w="100" w:type="dxa"/>
              <w:bottom w:w="100" w:type="dxa"/>
              <w:right w:w="100" w:type="dxa"/>
            </w:tcMar>
          </w:tcPr>
          <w:p w14:paraId="36C96EDE"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NALC2015 Class</w:t>
            </w:r>
          </w:p>
        </w:tc>
        <w:tc>
          <w:tcPr>
            <w:tcW w:w="1019" w:type="dxa"/>
          </w:tcPr>
          <w:p w14:paraId="68AF1503"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 xml:space="preserve">IGBP Class </w:t>
            </w:r>
          </w:p>
        </w:tc>
        <w:tc>
          <w:tcPr>
            <w:tcW w:w="1646" w:type="dxa"/>
            <w:shd w:val="clear" w:color="auto" w:fill="auto"/>
            <w:tcMar>
              <w:top w:w="100" w:type="dxa"/>
              <w:left w:w="100" w:type="dxa"/>
              <w:bottom w:w="100" w:type="dxa"/>
              <w:right w:w="100" w:type="dxa"/>
            </w:tcMar>
          </w:tcPr>
          <w:p w14:paraId="1FC5F02E"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Forestland Class</w:t>
            </w:r>
          </w:p>
        </w:tc>
      </w:tr>
      <w:tr w:rsidR="004253B6" w14:paraId="44199946" w14:textId="77777777">
        <w:tc>
          <w:tcPr>
            <w:tcW w:w="4767" w:type="dxa"/>
            <w:shd w:val="clear" w:color="auto" w:fill="auto"/>
            <w:tcMar>
              <w:top w:w="100" w:type="dxa"/>
              <w:left w:w="100" w:type="dxa"/>
              <w:bottom w:w="100" w:type="dxa"/>
              <w:right w:w="100" w:type="dxa"/>
            </w:tcMar>
          </w:tcPr>
          <w:p w14:paraId="7FB77B75"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Temperate or sub-polar needleleaf forest</w:t>
            </w:r>
          </w:p>
        </w:tc>
        <w:tc>
          <w:tcPr>
            <w:tcW w:w="1019" w:type="dxa"/>
          </w:tcPr>
          <w:p w14:paraId="3D083755"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ENF</w:t>
            </w:r>
          </w:p>
        </w:tc>
        <w:tc>
          <w:tcPr>
            <w:tcW w:w="1646" w:type="dxa"/>
            <w:shd w:val="clear" w:color="auto" w:fill="auto"/>
            <w:tcMar>
              <w:top w:w="100" w:type="dxa"/>
              <w:left w:w="100" w:type="dxa"/>
              <w:bottom w:w="100" w:type="dxa"/>
              <w:right w:w="100" w:type="dxa"/>
            </w:tcMar>
          </w:tcPr>
          <w:p w14:paraId="7F3F8D38"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2BE9EE72" w14:textId="77777777">
        <w:tc>
          <w:tcPr>
            <w:tcW w:w="4767" w:type="dxa"/>
            <w:shd w:val="clear" w:color="auto" w:fill="auto"/>
            <w:tcMar>
              <w:top w:w="100" w:type="dxa"/>
              <w:left w:w="100" w:type="dxa"/>
              <w:bottom w:w="100" w:type="dxa"/>
              <w:right w:w="100" w:type="dxa"/>
            </w:tcMar>
          </w:tcPr>
          <w:p w14:paraId="2519FD0E" w14:textId="77777777" w:rsidR="004253B6" w:rsidRDefault="00BA42FE" w:rsidP="008324FD">
            <w:pPr>
              <w:widowControl w:val="0"/>
              <w:rPr>
                <w:rFonts w:ascii="Calibri" w:eastAsia="Calibri" w:hAnsi="Calibri" w:cs="Calibri"/>
                <w:sz w:val="20"/>
                <w:szCs w:val="20"/>
              </w:rPr>
            </w:pPr>
            <w:r>
              <w:rPr>
                <w:rFonts w:ascii="Calibri" w:eastAsia="Calibri" w:hAnsi="Calibri" w:cs="Calibri"/>
                <w:sz w:val="20"/>
                <w:szCs w:val="20"/>
              </w:rPr>
              <w:t>Sub-polar taiga needl</w:t>
            </w:r>
            <w:r w:rsidR="00F22720">
              <w:rPr>
                <w:rFonts w:ascii="Calibri" w:eastAsia="Calibri" w:hAnsi="Calibri" w:cs="Calibri"/>
                <w:sz w:val="20"/>
                <w:szCs w:val="20"/>
              </w:rPr>
              <w:t>el</w:t>
            </w:r>
            <w:r>
              <w:rPr>
                <w:rFonts w:ascii="Calibri" w:eastAsia="Calibri" w:hAnsi="Calibri" w:cs="Calibri"/>
                <w:sz w:val="20"/>
                <w:szCs w:val="20"/>
              </w:rPr>
              <w:t>eaf forest</w:t>
            </w:r>
          </w:p>
        </w:tc>
        <w:tc>
          <w:tcPr>
            <w:tcW w:w="1019" w:type="dxa"/>
          </w:tcPr>
          <w:p w14:paraId="710DC7C4"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ENF</w:t>
            </w:r>
          </w:p>
        </w:tc>
        <w:tc>
          <w:tcPr>
            <w:tcW w:w="1646" w:type="dxa"/>
            <w:shd w:val="clear" w:color="auto" w:fill="auto"/>
            <w:tcMar>
              <w:top w:w="100" w:type="dxa"/>
              <w:left w:w="100" w:type="dxa"/>
              <w:bottom w:w="100" w:type="dxa"/>
              <w:right w:w="100" w:type="dxa"/>
            </w:tcMar>
          </w:tcPr>
          <w:p w14:paraId="38B5A78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48D20036" w14:textId="77777777">
        <w:tc>
          <w:tcPr>
            <w:tcW w:w="4767" w:type="dxa"/>
            <w:shd w:val="clear" w:color="auto" w:fill="auto"/>
            <w:tcMar>
              <w:top w:w="100" w:type="dxa"/>
              <w:left w:w="100" w:type="dxa"/>
              <w:bottom w:w="100" w:type="dxa"/>
              <w:right w:w="100" w:type="dxa"/>
            </w:tcMar>
          </w:tcPr>
          <w:p w14:paraId="486D488E"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Tropical or sub-tropical broadleaf evergreen forest</w:t>
            </w:r>
          </w:p>
        </w:tc>
        <w:tc>
          <w:tcPr>
            <w:tcW w:w="1019" w:type="dxa"/>
          </w:tcPr>
          <w:p w14:paraId="238551D2"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EBF</w:t>
            </w:r>
          </w:p>
        </w:tc>
        <w:tc>
          <w:tcPr>
            <w:tcW w:w="1646" w:type="dxa"/>
            <w:shd w:val="clear" w:color="auto" w:fill="auto"/>
            <w:tcMar>
              <w:top w:w="100" w:type="dxa"/>
              <w:left w:w="100" w:type="dxa"/>
              <w:bottom w:w="100" w:type="dxa"/>
              <w:right w:w="100" w:type="dxa"/>
            </w:tcMar>
          </w:tcPr>
          <w:p w14:paraId="4CA09DC9"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4A34D530" w14:textId="77777777">
        <w:tc>
          <w:tcPr>
            <w:tcW w:w="4767" w:type="dxa"/>
            <w:shd w:val="clear" w:color="auto" w:fill="auto"/>
            <w:tcMar>
              <w:top w:w="100" w:type="dxa"/>
              <w:left w:w="100" w:type="dxa"/>
              <w:bottom w:w="100" w:type="dxa"/>
              <w:right w:w="100" w:type="dxa"/>
            </w:tcMar>
          </w:tcPr>
          <w:p w14:paraId="3B5EE971"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Temperate or sub-polar broadleaf deciduous forest</w:t>
            </w:r>
          </w:p>
        </w:tc>
        <w:tc>
          <w:tcPr>
            <w:tcW w:w="1019" w:type="dxa"/>
          </w:tcPr>
          <w:p w14:paraId="432E5504"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DBF</w:t>
            </w:r>
          </w:p>
        </w:tc>
        <w:tc>
          <w:tcPr>
            <w:tcW w:w="1646" w:type="dxa"/>
            <w:shd w:val="clear" w:color="auto" w:fill="auto"/>
            <w:tcMar>
              <w:top w:w="100" w:type="dxa"/>
              <w:left w:w="100" w:type="dxa"/>
              <w:bottom w:w="100" w:type="dxa"/>
              <w:right w:w="100" w:type="dxa"/>
            </w:tcMar>
          </w:tcPr>
          <w:p w14:paraId="6380406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1D2FD03C" w14:textId="77777777">
        <w:tc>
          <w:tcPr>
            <w:tcW w:w="4767" w:type="dxa"/>
            <w:shd w:val="clear" w:color="auto" w:fill="auto"/>
            <w:tcMar>
              <w:top w:w="100" w:type="dxa"/>
              <w:left w:w="100" w:type="dxa"/>
              <w:bottom w:w="100" w:type="dxa"/>
              <w:right w:w="100" w:type="dxa"/>
            </w:tcMar>
          </w:tcPr>
          <w:p w14:paraId="67E37DBC"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Mixed forest</w:t>
            </w:r>
          </w:p>
        </w:tc>
        <w:tc>
          <w:tcPr>
            <w:tcW w:w="1019" w:type="dxa"/>
          </w:tcPr>
          <w:p w14:paraId="1D5B7356"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MF</w:t>
            </w:r>
          </w:p>
        </w:tc>
        <w:tc>
          <w:tcPr>
            <w:tcW w:w="1646" w:type="dxa"/>
            <w:shd w:val="clear" w:color="auto" w:fill="auto"/>
            <w:tcMar>
              <w:top w:w="100" w:type="dxa"/>
              <w:left w:w="100" w:type="dxa"/>
              <w:bottom w:w="100" w:type="dxa"/>
              <w:right w:w="100" w:type="dxa"/>
            </w:tcMar>
          </w:tcPr>
          <w:p w14:paraId="58645C25"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61C65B50" w14:textId="77777777">
        <w:tc>
          <w:tcPr>
            <w:tcW w:w="4767" w:type="dxa"/>
            <w:shd w:val="clear" w:color="auto" w:fill="auto"/>
            <w:tcMar>
              <w:top w:w="100" w:type="dxa"/>
              <w:left w:w="100" w:type="dxa"/>
              <w:bottom w:w="100" w:type="dxa"/>
              <w:right w:w="100" w:type="dxa"/>
            </w:tcMar>
          </w:tcPr>
          <w:p w14:paraId="4E544AA3"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Tropical or sub-tropical shrubland</w:t>
            </w:r>
          </w:p>
        </w:tc>
        <w:tc>
          <w:tcPr>
            <w:tcW w:w="1019" w:type="dxa"/>
          </w:tcPr>
          <w:p w14:paraId="12C03BF0"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SH</w:t>
            </w:r>
          </w:p>
        </w:tc>
        <w:tc>
          <w:tcPr>
            <w:tcW w:w="1646" w:type="dxa"/>
            <w:shd w:val="clear" w:color="auto" w:fill="auto"/>
            <w:tcMar>
              <w:top w:w="100" w:type="dxa"/>
              <w:left w:w="100" w:type="dxa"/>
              <w:bottom w:w="100" w:type="dxa"/>
              <w:right w:w="100" w:type="dxa"/>
            </w:tcMar>
          </w:tcPr>
          <w:p w14:paraId="73C82F2A"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49F1E1BD" w14:textId="77777777">
        <w:tc>
          <w:tcPr>
            <w:tcW w:w="4767" w:type="dxa"/>
            <w:shd w:val="clear" w:color="auto" w:fill="auto"/>
            <w:tcMar>
              <w:top w:w="100" w:type="dxa"/>
              <w:left w:w="100" w:type="dxa"/>
              <w:bottom w:w="100" w:type="dxa"/>
              <w:right w:w="100" w:type="dxa"/>
            </w:tcMar>
          </w:tcPr>
          <w:p w14:paraId="11A9EC0C" w14:textId="77777777" w:rsidR="004253B6" w:rsidRDefault="00BA42FE" w:rsidP="008324FD">
            <w:pPr>
              <w:widowControl w:val="0"/>
              <w:rPr>
                <w:rFonts w:ascii="Calibri" w:eastAsia="Calibri" w:hAnsi="Calibri" w:cs="Calibri"/>
                <w:sz w:val="20"/>
                <w:szCs w:val="20"/>
              </w:rPr>
            </w:pPr>
            <w:r>
              <w:rPr>
                <w:rFonts w:ascii="Calibri" w:eastAsia="Calibri" w:hAnsi="Calibri" w:cs="Calibri"/>
                <w:sz w:val="20"/>
                <w:szCs w:val="20"/>
              </w:rPr>
              <w:t>Temperate of sub-polar</w:t>
            </w:r>
            <w:r w:rsidR="00CF7572">
              <w:rPr>
                <w:rFonts w:ascii="Calibri" w:eastAsia="Calibri" w:hAnsi="Calibri" w:cs="Calibri"/>
                <w:sz w:val="20"/>
                <w:szCs w:val="20"/>
              </w:rPr>
              <w:t xml:space="preserve"> shrubland</w:t>
            </w:r>
          </w:p>
        </w:tc>
        <w:tc>
          <w:tcPr>
            <w:tcW w:w="1019" w:type="dxa"/>
          </w:tcPr>
          <w:p w14:paraId="3ED155FC"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SH</w:t>
            </w:r>
          </w:p>
        </w:tc>
        <w:tc>
          <w:tcPr>
            <w:tcW w:w="1646" w:type="dxa"/>
            <w:shd w:val="clear" w:color="auto" w:fill="auto"/>
            <w:tcMar>
              <w:top w:w="100" w:type="dxa"/>
              <w:left w:w="100" w:type="dxa"/>
              <w:bottom w:w="100" w:type="dxa"/>
              <w:right w:w="100" w:type="dxa"/>
            </w:tcMar>
          </w:tcPr>
          <w:p w14:paraId="7FDC8547"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3EF05675" w14:textId="77777777">
        <w:tc>
          <w:tcPr>
            <w:tcW w:w="4767" w:type="dxa"/>
            <w:shd w:val="clear" w:color="auto" w:fill="auto"/>
            <w:tcMar>
              <w:top w:w="100" w:type="dxa"/>
              <w:left w:w="100" w:type="dxa"/>
              <w:bottom w:w="100" w:type="dxa"/>
              <w:right w:w="100" w:type="dxa"/>
            </w:tcMar>
          </w:tcPr>
          <w:p w14:paraId="5F6DEDB2"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lastRenderedPageBreak/>
              <w:t>Tropical or sub-tropical grassland</w:t>
            </w:r>
          </w:p>
        </w:tc>
        <w:tc>
          <w:tcPr>
            <w:tcW w:w="1019" w:type="dxa"/>
          </w:tcPr>
          <w:p w14:paraId="17449DE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GR</w:t>
            </w:r>
          </w:p>
        </w:tc>
        <w:tc>
          <w:tcPr>
            <w:tcW w:w="1646" w:type="dxa"/>
            <w:shd w:val="clear" w:color="auto" w:fill="auto"/>
            <w:tcMar>
              <w:top w:w="100" w:type="dxa"/>
              <w:left w:w="100" w:type="dxa"/>
              <w:bottom w:w="100" w:type="dxa"/>
              <w:right w:w="100" w:type="dxa"/>
            </w:tcMar>
          </w:tcPr>
          <w:p w14:paraId="3E6B8C40"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4470A8AD" w14:textId="77777777">
        <w:tc>
          <w:tcPr>
            <w:tcW w:w="4767" w:type="dxa"/>
            <w:shd w:val="clear" w:color="auto" w:fill="auto"/>
            <w:tcMar>
              <w:top w:w="100" w:type="dxa"/>
              <w:left w:w="100" w:type="dxa"/>
              <w:bottom w:w="100" w:type="dxa"/>
              <w:right w:w="100" w:type="dxa"/>
            </w:tcMar>
          </w:tcPr>
          <w:p w14:paraId="25318CDD"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Tropical or sub-</w:t>
            </w:r>
            <w:r w:rsidR="00BA42FE">
              <w:rPr>
                <w:rFonts w:ascii="Calibri" w:eastAsia="Calibri" w:hAnsi="Calibri" w:cs="Calibri"/>
                <w:sz w:val="20"/>
                <w:szCs w:val="20"/>
              </w:rPr>
              <w:t>polar</w:t>
            </w:r>
            <w:r>
              <w:rPr>
                <w:rFonts w:ascii="Calibri" w:eastAsia="Calibri" w:hAnsi="Calibri" w:cs="Calibri"/>
                <w:sz w:val="20"/>
                <w:szCs w:val="20"/>
              </w:rPr>
              <w:t xml:space="preserve"> grassland</w:t>
            </w:r>
          </w:p>
        </w:tc>
        <w:tc>
          <w:tcPr>
            <w:tcW w:w="1019" w:type="dxa"/>
          </w:tcPr>
          <w:p w14:paraId="78F5C343"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GR</w:t>
            </w:r>
          </w:p>
        </w:tc>
        <w:tc>
          <w:tcPr>
            <w:tcW w:w="1646" w:type="dxa"/>
            <w:shd w:val="clear" w:color="auto" w:fill="auto"/>
            <w:tcMar>
              <w:top w:w="100" w:type="dxa"/>
              <w:left w:w="100" w:type="dxa"/>
              <w:bottom w:w="100" w:type="dxa"/>
              <w:right w:w="100" w:type="dxa"/>
            </w:tcMar>
          </w:tcPr>
          <w:p w14:paraId="0750DE66"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4632B423" w14:textId="77777777">
        <w:tc>
          <w:tcPr>
            <w:tcW w:w="4767" w:type="dxa"/>
            <w:shd w:val="clear" w:color="auto" w:fill="auto"/>
            <w:tcMar>
              <w:top w:w="100" w:type="dxa"/>
              <w:left w:w="100" w:type="dxa"/>
              <w:bottom w:w="100" w:type="dxa"/>
              <w:right w:w="100" w:type="dxa"/>
            </w:tcMar>
          </w:tcPr>
          <w:p w14:paraId="3103C279"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Sub-polar or polar shrubland-lichen-moss</w:t>
            </w:r>
          </w:p>
        </w:tc>
        <w:tc>
          <w:tcPr>
            <w:tcW w:w="1019" w:type="dxa"/>
          </w:tcPr>
          <w:p w14:paraId="78487CB0"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SH</w:t>
            </w:r>
          </w:p>
        </w:tc>
        <w:tc>
          <w:tcPr>
            <w:tcW w:w="1646" w:type="dxa"/>
            <w:shd w:val="clear" w:color="auto" w:fill="auto"/>
            <w:tcMar>
              <w:top w:w="100" w:type="dxa"/>
              <w:left w:w="100" w:type="dxa"/>
              <w:bottom w:w="100" w:type="dxa"/>
              <w:right w:w="100" w:type="dxa"/>
            </w:tcMar>
          </w:tcPr>
          <w:p w14:paraId="0FE458E3"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564F061D" w14:textId="77777777">
        <w:tc>
          <w:tcPr>
            <w:tcW w:w="4767" w:type="dxa"/>
            <w:shd w:val="clear" w:color="auto" w:fill="auto"/>
            <w:tcMar>
              <w:top w:w="100" w:type="dxa"/>
              <w:left w:w="100" w:type="dxa"/>
              <w:bottom w:w="100" w:type="dxa"/>
              <w:right w:w="100" w:type="dxa"/>
            </w:tcMar>
          </w:tcPr>
          <w:p w14:paraId="22357AFC"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Sub-polar or polar grassland-lichen-moss</w:t>
            </w:r>
          </w:p>
        </w:tc>
        <w:tc>
          <w:tcPr>
            <w:tcW w:w="1019" w:type="dxa"/>
          </w:tcPr>
          <w:p w14:paraId="78BBC7F8"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GR</w:t>
            </w:r>
          </w:p>
        </w:tc>
        <w:tc>
          <w:tcPr>
            <w:tcW w:w="1646" w:type="dxa"/>
            <w:shd w:val="clear" w:color="auto" w:fill="auto"/>
            <w:tcMar>
              <w:top w:w="100" w:type="dxa"/>
              <w:left w:w="100" w:type="dxa"/>
              <w:bottom w:w="100" w:type="dxa"/>
              <w:right w:w="100" w:type="dxa"/>
            </w:tcMar>
          </w:tcPr>
          <w:p w14:paraId="56F37EA9"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067A07AC" w14:textId="77777777">
        <w:tc>
          <w:tcPr>
            <w:tcW w:w="4767" w:type="dxa"/>
            <w:shd w:val="clear" w:color="auto" w:fill="auto"/>
            <w:tcMar>
              <w:top w:w="100" w:type="dxa"/>
              <w:left w:w="100" w:type="dxa"/>
              <w:bottom w:w="100" w:type="dxa"/>
              <w:right w:w="100" w:type="dxa"/>
            </w:tcMar>
          </w:tcPr>
          <w:p w14:paraId="30AA75E1"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 xml:space="preserve">Sub-polar or polar </w:t>
            </w:r>
            <w:r w:rsidR="00BA42FE">
              <w:rPr>
                <w:rFonts w:ascii="Calibri" w:eastAsia="Calibri" w:hAnsi="Calibri" w:cs="Calibri"/>
                <w:sz w:val="20"/>
                <w:szCs w:val="20"/>
              </w:rPr>
              <w:t>barren</w:t>
            </w:r>
            <w:r>
              <w:rPr>
                <w:rFonts w:ascii="Calibri" w:eastAsia="Calibri" w:hAnsi="Calibri" w:cs="Calibri"/>
                <w:sz w:val="20"/>
                <w:szCs w:val="20"/>
              </w:rPr>
              <w:t>-lichen-moss</w:t>
            </w:r>
          </w:p>
        </w:tc>
        <w:tc>
          <w:tcPr>
            <w:tcW w:w="1019" w:type="dxa"/>
          </w:tcPr>
          <w:p w14:paraId="16790F6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GR</w:t>
            </w:r>
          </w:p>
        </w:tc>
        <w:tc>
          <w:tcPr>
            <w:tcW w:w="1646" w:type="dxa"/>
            <w:shd w:val="clear" w:color="auto" w:fill="auto"/>
            <w:tcMar>
              <w:top w:w="100" w:type="dxa"/>
              <w:left w:w="100" w:type="dxa"/>
              <w:bottom w:w="100" w:type="dxa"/>
              <w:right w:w="100" w:type="dxa"/>
            </w:tcMar>
          </w:tcPr>
          <w:p w14:paraId="3D51CED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223A9237" w14:textId="77777777">
        <w:tc>
          <w:tcPr>
            <w:tcW w:w="4767" w:type="dxa"/>
            <w:shd w:val="clear" w:color="auto" w:fill="auto"/>
            <w:tcMar>
              <w:top w:w="100" w:type="dxa"/>
              <w:left w:w="100" w:type="dxa"/>
              <w:bottom w:w="100" w:type="dxa"/>
              <w:right w:w="100" w:type="dxa"/>
            </w:tcMar>
          </w:tcPr>
          <w:p w14:paraId="12850FFA"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Wetland</w:t>
            </w:r>
          </w:p>
        </w:tc>
        <w:tc>
          <w:tcPr>
            <w:tcW w:w="1019" w:type="dxa"/>
          </w:tcPr>
          <w:p w14:paraId="15C2B008"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WL</w:t>
            </w:r>
          </w:p>
        </w:tc>
        <w:tc>
          <w:tcPr>
            <w:tcW w:w="1646" w:type="dxa"/>
            <w:shd w:val="clear" w:color="auto" w:fill="auto"/>
            <w:tcMar>
              <w:top w:w="100" w:type="dxa"/>
              <w:left w:w="100" w:type="dxa"/>
              <w:bottom w:w="100" w:type="dxa"/>
              <w:right w:w="100" w:type="dxa"/>
            </w:tcMar>
          </w:tcPr>
          <w:p w14:paraId="68E7DDF3"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Yes</w:t>
            </w:r>
          </w:p>
        </w:tc>
      </w:tr>
      <w:tr w:rsidR="004253B6" w14:paraId="6661CB48" w14:textId="77777777">
        <w:tc>
          <w:tcPr>
            <w:tcW w:w="4767" w:type="dxa"/>
            <w:shd w:val="clear" w:color="auto" w:fill="auto"/>
            <w:tcMar>
              <w:top w:w="100" w:type="dxa"/>
              <w:left w:w="100" w:type="dxa"/>
              <w:bottom w:w="100" w:type="dxa"/>
              <w:right w:w="100" w:type="dxa"/>
            </w:tcMar>
          </w:tcPr>
          <w:p w14:paraId="3C0800C7"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Cropland</w:t>
            </w:r>
          </w:p>
        </w:tc>
        <w:tc>
          <w:tcPr>
            <w:tcW w:w="1019" w:type="dxa"/>
          </w:tcPr>
          <w:p w14:paraId="1A129FF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CR</w:t>
            </w:r>
          </w:p>
        </w:tc>
        <w:tc>
          <w:tcPr>
            <w:tcW w:w="1646" w:type="dxa"/>
            <w:shd w:val="clear" w:color="auto" w:fill="auto"/>
            <w:tcMar>
              <w:top w:w="100" w:type="dxa"/>
              <w:left w:w="100" w:type="dxa"/>
              <w:bottom w:w="100" w:type="dxa"/>
              <w:right w:w="100" w:type="dxa"/>
            </w:tcMar>
          </w:tcPr>
          <w:p w14:paraId="5790BAF9"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0609DE8D" w14:textId="77777777">
        <w:tc>
          <w:tcPr>
            <w:tcW w:w="4767" w:type="dxa"/>
            <w:shd w:val="clear" w:color="auto" w:fill="auto"/>
            <w:tcMar>
              <w:top w:w="100" w:type="dxa"/>
              <w:left w:w="100" w:type="dxa"/>
              <w:bottom w:w="100" w:type="dxa"/>
              <w:right w:w="100" w:type="dxa"/>
            </w:tcMar>
          </w:tcPr>
          <w:p w14:paraId="50C0676A"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Barren lands</w:t>
            </w:r>
          </w:p>
        </w:tc>
        <w:tc>
          <w:tcPr>
            <w:tcW w:w="1019" w:type="dxa"/>
          </w:tcPr>
          <w:p w14:paraId="004C3AA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BL</w:t>
            </w:r>
          </w:p>
        </w:tc>
        <w:tc>
          <w:tcPr>
            <w:tcW w:w="1646" w:type="dxa"/>
            <w:shd w:val="clear" w:color="auto" w:fill="auto"/>
            <w:tcMar>
              <w:top w:w="100" w:type="dxa"/>
              <w:left w:w="100" w:type="dxa"/>
              <w:bottom w:w="100" w:type="dxa"/>
              <w:right w:w="100" w:type="dxa"/>
            </w:tcMar>
          </w:tcPr>
          <w:p w14:paraId="0773F1A4"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2434D0AE" w14:textId="77777777">
        <w:tc>
          <w:tcPr>
            <w:tcW w:w="4767" w:type="dxa"/>
            <w:shd w:val="clear" w:color="auto" w:fill="auto"/>
            <w:tcMar>
              <w:top w:w="100" w:type="dxa"/>
              <w:left w:w="100" w:type="dxa"/>
              <w:bottom w:w="100" w:type="dxa"/>
              <w:right w:w="100" w:type="dxa"/>
            </w:tcMar>
          </w:tcPr>
          <w:p w14:paraId="43AB6B07"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Urban and built-up</w:t>
            </w:r>
          </w:p>
        </w:tc>
        <w:tc>
          <w:tcPr>
            <w:tcW w:w="1019" w:type="dxa"/>
          </w:tcPr>
          <w:p w14:paraId="2235D5B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UB</w:t>
            </w:r>
          </w:p>
        </w:tc>
        <w:tc>
          <w:tcPr>
            <w:tcW w:w="1646" w:type="dxa"/>
            <w:shd w:val="clear" w:color="auto" w:fill="auto"/>
            <w:tcMar>
              <w:top w:w="100" w:type="dxa"/>
              <w:left w:w="100" w:type="dxa"/>
              <w:bottom w:w="100" w:type="dxa"/>
              <w:right w:w="100" w:type="dxa"/>
            </w:tcMar>
          </w:tcPr>
          <w:p w14:paraId="0655CA0C"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3E3D20E9" w14:textId="77777777">
        <w:tc>
          <w:tcPr>
            <w:tcW w:w="4767" w:type="dxa"/>
            <w:shd w:val="clear" w:color="auto" w:fill="auto"/>
            <w:tcMar>
              <w:top w:w="100" w:type="dxa"/>
              <w:left w:w="100" w:type="dxa"/>
              <w:bottom w:w="100" w:type="dxa"/>
              <w:right w:w="100" w:type="dxa"/>
            </w:tcMar>
          </w:tcPr>
          <w:p w14:paraId="19365E08"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Water</w:t>
            </w:r>
          </w:p>
        </w:tc>
        <w:tc>
          <w:tcPr>
            <w:tcW w:w="1019" w:type="dxa"/>
          </w:tcPr>
          <w:p w14:paraId="55C222EF"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WA</w:t>
            </w:r>
          </w:p>
        </w:tc>
        <w:tc>
          <w:tcPr>
            <w:tcW w:w="1646" w:type="dxa"/>
            <w:shd w:val="clear" w:color="auto" w:fill="auto"/>
            <w:tcMar>
              <w:top w:w="100" w:type="dxa"/>
              <w:left w:w="100" w:type="dxa"/>
              <w:bottom w:w="100" w:type="dxa"/>
              <w:right w:w="100" w:type="dxa"/>
            </w:tcMar>
          </w:tcPr>
          <w:p w14:paraId="13C31659"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r w:rsidR="004253B6" w14:paraId="7425CC61" w14:textId="77777777">
        <w:tc>
          <w:tcPr>
            <w:tcW w:w="4767" w:type="dxa"/>
            <w:shd w:val="clear" w:color="auto" w:fill="auto"/>
            <w:tcMar>
              <w:top w:w="100" w:type="dxa"/>
              <w:left w:w="100" w:type="dxa"/>
              <w:bottom w:w="100" w:type="dxa"/>
              <w:right w:w="100" w:type="dxa"/>
            </w:tcMar>
          </w:tcPr>
          <w:p w14:paraId="4A24568C"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Snow/Ice</w:t>
            </w:r>
          </w:p>
        </w:tc>
        <w:tc>
          <w:tcPr>
            <w:tcW w:w="1019" w:type="dxa"/>
          </w:tcPr>
          <w:p w14:paraId="6F1912C5"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SI</w:t>
            </w:r>
          </w:p>
        </w:tc>
        <w:tc>
          <w:tcPr>
            <w:tcW w:w="1646" w:type="dxa"/>
            <w:shd w:val="clear" w:color="auto" w:fill="auto"/>
            <w:tcMar>
              <w:top w:w="100" w:type="dxa"/>
              <w:left w:w="100" w:type="dxa"/>
              <w:bottom w:w="100" w:type="dxa"/>
              <w:right w:w="100" w:type="dxa"/>
            </w:tcMar>
          </w:tcPr>
          <w:p w14:paraId="2FF20E92" w14:textId="77777777" w:rsidR="004253B6" w:rsidRDefault="00CF7572" w:rsidP="008324FD">
            <w:pPr>
              <w:widowControl w:val="0"/>
              <w:rPr>
                <w:rFonts w:ascii="Calibri" w:eastAsia="Calibri" w:hAnsi="Calibri" w:cs="Calibri"/>
                <w:sz w:val="20"/>
                <w:szCs w:val="20"/>
              </w:rPr>
            </w:pPr>
            <w:r>
              <w:rPr>
                <w:rFonts w:ascii="Calibri" w:eastAsia="Calibri" w:hAnsi="Calibri" w:cs="Calibri"/>
                <w:sz w:val="20"/>
                <w:szCs w:val="20"/>
              </w:rPr>
              <w:t>No</w:t>
            </w:r>
          </w:p>
        </w:tc>
      </w:tr>
    </w:tbl>
    <w:p w14:paraId="691EA12B" w14:textId="77777777" w:rsidR="004253B6" w:rsidRDefault="004253B6">
      <w:pPr>
        <w:spacing w:line="240" w:lineRule="auto"/>
        <w:rPr>
          <w:rFonts w:ascii="Calibri" w:eastAsia="Calibri" w:hAnsi="Calibri" w:cs="Calibri"/>
        </w:rPr>
      </w:pPr>
    </w:p>
    <w:p w14:paraId="5719D93E" w14:textId="77777777" w:rsidR="004253B6" w:rsidRDefault="00A230F5">
      <w:pPr>
        <w:pStyle w:val="Heading3"/>
      </w:pPr>
      <w:bookmarkStart w:id="10" w:name="_3dy6vkm" w:colFirst="0" w:colLast="0"/>
      <w:bookmarkEnd w:id="10"/>
      <w:r>
        <w:t xml:space="preserve">2.1.4 </w:t>
      </w:r>
      <w:r w:rsidR="00CF7572">
        <w:t>MCD15</w:t>
      </w:r>
    </w:p>
    <w:p w14:paraId="15B00B93" w14:textId="77777777" w:rsidR="004253B6" w:rsidRDefault="004253B6">
      <w:pPr>
        <w:spacing w:after="160" w:line="360" w:lineRule="auto"/>
        <w:rPr>
          <w:rFonts w:ascii="Calibri" w:eastAsia="Calibri" w:hAnsi="Calibri" w:cs="Calibri"/>
        </w:rPr>
      </w:pPr>
    </w:p>
    <w:p w14:paraId="1DB8B709" w14:textId="77777777" w:rsidR="004253B6" w:rsidRDefault="00CF7572">
      <w:pPr>
        <w:spacing w:after="160" w:line="360" w:lineRule="auto"/>
        <w:rPr>
          <w:rFonts w:ascii="Calibri" w:eastAsia="Calibri" w:hAnsi="Calibri" w:cs="Calibri"/>
          <w:color w:val="202124"/>
        </w:rPr>
      </w:pPr>
      <w:r>
        <w:rPr>
          <w:rFonts w:ascii="Calibri" w:eastAsia="Calibri" w:hAnsi="Calibri" w:cs="Calibri"/>
        </w:rPr>
        <w:t>MCD15 corresponds to global 4-day composites</w:t>
      </w:r>
      <w:r w:rsidR="00667BDA">
        <w:rPr>
          <w:rFonts w:ascii="Calibri" w:eastAsia="Calibri" w:hAnsi="Calibri" w:cs="Calibri"/>
        </w:rPr>
        <w:t xml:space="preserve"> of fAPAR and LAI</w:t>
      </w:r>
      <w:r>
        <w:rPr>
          <w:rFonts w:ascii="Calibri" w:eastAsia="Calibri" w:hAnsi="Calibri" w:cs="Calibri"/>
        </w:rPr>
        <w:t xml:space="preserve"> gridded at 500m resolution.  One valid retrieval based on the MODIS Version 6 fAPAR and LAI algorithm (Myneni et al., 2015) applied to MODIS on Terra and Aqua satellites is selected within each non-overlapping </w:t>
      </w:r>
      <w:r w:rsidR="00F22720">
        <w:rPr>
          <w:rFonts w:ascii="Calibri" w:eastAsia="Calibri" w:hAnsi="Calibri" w:cs="Calibri"/>
        </w:rPr>
        <w:t>4-day</w:t>
      </w:r>
      <w:r>
        <w:rPr>
          <w:rFonts w:ascii="Calibri" w:eastAsia="Calibri" w:hAnsi="Calibri" w:cs="Calibri"/>
        </w:rPr>
        <w:t xml:space="preserve"> period.   The thematic uncertainty of MCD15 over forests is reported in a number of studies (Table 5).  </w:t>
      </w:r>
      <w:r>
        <w:rPr>
          <w:rFonts w:ascii="Calibri" w:eastAsia="Calibri" w:hAnsi="Calibri" w:cs="Calibri"/>
          <w:color w:val="202124"/>
        </w:rPr>
        <w:t>Brown et al.  2020 report a root mean square difference (</w:t>
      </w:r>
      <w:r>
        <w:rPr>
          <w:rFonts w:ascii="Calibri" w:eastAsia="Calibri" w:hAnsi="Calibri" w:cs="Calibri"/>
          <w:color w:val="2E2E2E"/>
        </w:rPr>
        <w:t xml:space="preserve">RMSD) between 0.48 to 1.05 for LAI and 0.09 to 0.14 for FAPAR for 547 samples at 18 sites across North America.  </w:t>
      </w:r>
      <w:r w:rsidR="00667BDA">
        <w:rPr>
          <w:rFonts w:ascii="Calibri" w:eastAsia="Calibri" w:hAnsi="Calibri" w:cs="Calibri"/>
          <w:color w:val="202124"/>
        </w:rPr>
        <w:t>Yan et al. (2016) report</w:t>
      </w:r>
      <w:r>
        <w:rPr>
          <w:rFonts w:ascii="Calibri" w:eastAsia="Calibri" w:hAnsi="Calibri" w:cs="Calibri"/>
          <w:color w:val="202124"/>
        </w:rPr>
        <w:t xml:space="preserve"> a maximum LAI (fAPAR) residual of  +2/-1 LAI and +/-0.2 fAPAR for 50 samples with reference </w:t>
      </w:r>
      <w:r w:rsidR="00F22720">
        <w:rPr>
          <w:rFonts w:ascii="Calibri" w:eastAsia="Calibri" w:hAnsi="Calibri" w:cs="Calibri"/>
          <w:color w:val="202124"/>
        </w:rPr>
        <w:t>LAI ranging</w:t>
      </w:r>
      <w:r>
        <w:rPr>
          <w:rFonts w:ascii="Calibri" w:eastAsia="Calibri" w:hAnsi="Calibri" w:cs="Calibri"/>
          <w:color w:val="202124"/>
        </w:rPr>
        <w:t xml:space="preserve"> from 1.2 to 6 and fAPAR from 0.25 to 0.9.  MCD15 underestimated LAI by bet</w:t>
      </w:r>
      <w:r w:rsidR="00BA42FE">
        <w:rPr>
          <w:rFonts w:ascii="Calibri" w:eastAsia="Calibri" w:hAnsi="Calibri" w:cs="Calibri"/>
          <w:color w:val="202124"/>
        </w:rPr>
        <w:t xml:space="preserve">ween -0.14 (Brown et al. 2020) </w:t>
      </w:r>
      <w:r w:rsidR="00F22720">
        <w:rPr>
          <w:rFonts w:ascii="Calibri" w:eastAsia="Calibri" w:hAnsi="Calibri" w:cs="Calibri"/>
          <w:color w:val="202124"/>
        </w:rPr>
        <w:t xml:space="preserve">and -0.41 (Fuster et al. 2020) </w:t>
      </w:r>
      <w:r>
        <w:rPr>
          <w:rFonts w:ascii="Calibri" w:eastAsia="Calibri" w:hAnsi="Calibri" w:cs="Calibri"/>
          <w:color w:val="202124"/>
        </w:rPr>
        <w:t>over ENF</w:t>
      </w:r>
      <w:r w:rsidR="00BA42FE">
        <w:rPr>
          <w:rFonts w:ascii="Calibri" w:eastAsia="Calibri" w:hAnsi="Calibri" w:cs="Calibri"/>
          <w:color w:val="202124"/>
        </w:rPr>
        <w:t xml:space="preserve"> </w:t>
      </w:r>
      <w:r w:rsidR="00F22720">
        <w:rPr>
          <w:rFonts w:ascii="Calibri" w:eastAsia="Calibri" w:hAnsi="Calibri" w:cs="Calibri"/>
          <w:color w:val="202124"/>
        </w:rPr>
        <w:t>and by</w:t>
      </w:r>
      <w:r>
        <w:rPr>
          <w:rFonts w:ascii="Calibri" w:eastAsia="Calibri" w:hAnsi="Calibri" w:cs="Calibri"/>
          <w:color w:val="202124"/>
        </w:rPr>
        <w:t xml:space="preserve"> -1.47 for </w:t>
      </w:r>
      <w:r w:rsidR="00BA42FE">
        <w:rPr>
          <w:rFonts w:ascii="Calibri" w:eastAsia="Calibri" w:hAnsi="Calibri" w:cs="Calibri"/>
          <w:color w:val="202124"/>
        </w:rPr>
        <w:t>MF</w:t>
      </w:r>
      <w:r>
        <w:rPr>
          <w:rFonts w:ascii="Calibri" w:eastAsia="Calibri" w:hAnsi="Calibri" w:cs="Calibri"/>
          <w:color w:val="202124"/>
        </w:rPr>
        <w:t xml:space="preserve"> (ZJin et al., 2017).   The geolocation uncertainty of MCD15 is better than 53m RMSE (Lin et al., 2019) although the projected instantaneous field of view of measurements can vary by a factor of 4.83 across track (2.01 along track) for extreme view angles over flat terrain (Wolfe et al., 1998).</w:t>
      </w:r>
    </w:p>
    <w:p w14:paraId="52528353" w14:textId="77777777" w:rsidR="004253B6" w:rsidRDefault="004253B6">
      <w:pPr>
        <w:spacing w:after="160" w:line="259" w:lineRule="auto"/>
        <w:rPr>
          <w:rFonts w:ascii="Calibri" w:eastAsia="Calibri" w:hAnsi="Calibri" w:cs="Calibri"/>
          <w:sz w:val="20"/>
          <w:szCs w:val="20"/>
        </w:rPr>
      </w:pPr>
    </w:p>
    <w:p w14:paraId="4284E3B0" w14:textId="77777777" w:rsidR="004253B6" w:rsidRDefault="00CF7572">
      <w:pPr>
        <w:keepNext/>
        <w:spacing w:after="200" w:line="240" w:lineRule="auto"/>
        <w:rPr>
          <w:rFonts w:ascii="Calibri" w:eastAsia="Calibri" w:hAnsi="Calibri" w:cs="Calibri"/>
          <w:sz w:val="20"/>
          <w:szCs w:val="20"/>
        </w:rPr>
      </w:pPr>
      <w:bookmarkStart w:id="11" w:name="_1t3h5sf" w:colFirst="0" w:colLast="0"/>
      <w:bookmarkEnd w:id="11"/>
      <w:r>
        <w:rPr>
          <w:rFonts w:ascii="Calibri" w:eastAsia="Calibri" w:hAnsi="Calibri" w:cs="Calibri"/>
          <w:sz w:val="20"/>
          <w:szCs w:val="20"/>
        </w:rPr>
        <w:lastRenderedPageBreak/>
        <w:t>Table 5.  Review of thematic uncertainty assessments of M</w:t>
      </w:r>
      <w:r w:rsidR="00C92B92">
        <w:rPr>
          <w:rFonts w:ascii="Calibri" w:eastAsia="Calibri" w:hAnsi="Calibri" w:cs="Calibri"/>
          <w:sz w:val="20"/>
          <w:szCs w:val="20"/>
        </w:rPr>
        <w:t>CD15 version 6</w:t>
      </w:r>
      <w:r>
        <w:rPr>
          <w:rFonts w:ascii="Calibri" w:eastAsia="Calibri" w:hAnsi="Calibri" w:cs="Calibri"/>
          <w:sz w:val="20"/>
          <w:szCs w:val="20"/>
        </w:rPr>
        <w:t xml:space="preserve"> products</w:t>
      </w:r>
      <w:r w:rsidR="00C92B92">
        <w:rPr>
          <w:rFonts w:ascii="Calibri" w:eastAsia="Calibri" w:hAnsi="Calibri" w:cs="Calibri"/>
          <w:sz w:val="20"/>
          <w:szCs w:val="20"/>
        </w:rPr>
        <w:t xml:space="preserve"> over forests</w:t>
      </w:r>
      <w:r>
        <w:rPr>
          <w:rFonts w:ascii="Calibri" w:eastAsia="Calibri" w:hAnsi="Calibri" w:cs="Calibri"/>
          <w:sz w:val="20"/>
          <w:szCs w:val="20"/>
        </w:rPr>
        <w:t xml:space="preserve">. </w:t>
      </w:r>
      <w:r w:rsidR="00C92B92">
        <w:rPr>
          <w:rFonts w:ascii="Calibri" w:eastAsia="Calibri" w:hAnsi="Calibri" w:cs="Calibri"/>
          <w:sz w:val="20"/>
          <w:szCs w:val="20"/>
        </w:rPr>
        <w:t xml:space="preserve">  A: accuracy. P: precision. U: uncertainty defined in Fernandes et al., 2014.  Land cover (LC) specified in Table 4.</w:t>
      </w:r>
    </w:p>
    <w:tbl>
      <w:tblPr>
        <w:tblStyle w:val="7"/>
        <w:tblW w:w="850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945"/>
        <w:gridCol w:w="690"/>
        <w:gridCol w:w="708"/>
        <w:gridCol w:w="1843"/>
        <w:gridCol w:w="992"/>
        <w:gridCol w:w="1276"/>
      </w:tblGrid>
      <w:tr w:rsidR="004253B6" w14:paraId="17D7FF2B" w14:textId="77777777">
        <w:tc>
          <w:tcPr>
            <w:tcW w:w="2055" w:type="dxa"/>
            <w:shd w:val="clear" w:color="auto" w:fill="auto"/>
            <w:tcMar>
              <w:top w:w="100" w:type="dxa"/>
              <w:left w:w="100" w:type="dxa"/>
              <w:bottom w:w="100" w:type="dxa"/>
              <w:right w:w="100" w:type="dxa"/>
            </w:tcMar>
          </w:tcPr>
          <w:p w14:paraId="7F1FBD4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Study</w:t>
            </w:r>
          </w:p>
        </w:tc>
        <w:tc>
          <w:tcPr>
            <w:tcW w:w="945" w:type="dxa"/>
            <w:shd w:val="clear" w:color="auto" w:fill="auto"/>
            <w:tcMar>
              <w:top w:w="100" w:type="dxa"/>
              <w:left w:w="100" w:type="dxa"/>
              <w:bottom w:w="100" w:type="dxa"/>
              <w:right w:w="100" w:type="dxa"/>
            </w:tcMar>
          </w:tcPr>
          <w:p w14:paraId="7FAD9E5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Region</w:t>
            </w:r>
          </w:p>
        </w:tc>
        <w:tc>
          <w:tcPr>
            <w:tcW w:w="690" w:type="dxa"/>
            <w:shd w:val="clear" w:color="auto" w:fill="auto"/>
            <w:tcMar>
              <w:top w:w="100" w:type="dxa"/>
              <w:left w:w="100" w:type="dxa"/>
              <w:bottom w:w="100" w:type="dxa"/>
              <w:right w:w="100" w:type="dxa"/>
            </w:tcMar>
          </w:tcPr>
          <w:p w14:paraId="42A157F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LC</w:t>
            </w:r>
          </w:p>
        </w:tc>
        <w:tc>
          <w:tcPr>
            <w:tcW w:w="708" w:type="dxa"/>
            <w:shd w:val="clear" w:color="auto" w:fill="auto"/>
            <w:tcMar>
              <w:top w:w="100" w:type="dxa"/>
              <w:left w:w="100" w:type="dxa"/>
              <w:bottom w:w="100" w:type="dxa"/>
              <w:right w:w="100" w:type="dxa"/>
            </w:tcMar>
          </w:tcPr>
          <w:p w14:paraId="42B7594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#sam.</w:t>
            </w:r>
          </w:p>
        </w:tc>
        <w:tc>
          <w:tcPr>
            <w:tcW w:w="1843" w:type="dxa"/>
            <w:shd w:val="clear" w:color="auto" w:fill="auto"/>
            <w:tcMar>
              <w:top w:w="100" w:type="dxa"/>
              <w:left w:w="100" w:type="dxa"/>
              <w:bottom w:w="100" w:type="dxa"/>
              <w:right w:w="100" w:type="dxa"/>
            </w:tcMar>
          </w:tcPr>
          <w:p w14:paraId="0EE97A8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In-situ Range</w:t>
            </w:r>
          </w:p>
        </w:tc>
        <w:tc>
          <w:tcPr>
            <w:tcW w:w="992" w:type="dxa"/>
            <w:shd w:val="clear" w:color="auto" w:fill="auto"/>
            <w:tcMar>
              <w:top w:w="100" w:type="dxa"/>
              <w:left w:w="100" w:type="dxa"/>
              <w:bottom w:w="100" w:type="dxa"/>
              <w:right w:w="100" w:type="dxa"/>
            </w:tcMar>
          </w:tcPr>
          <w:p w14:paraId="2E0F20B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w:t>
            </w:r>
          </w:p>
        </w:tc>
        <w:tc>
          <w:tcPr>
            <w:tcW w:w="1276" w:type="dxa"/>
            <w:shd w:val="clear" w:color="auto" w:fill="auto"/>
            <w:tcMar>
              <w:top w:w="100" w:type="dxa"/>
              <w:left w:w="100" w:type="dxa"/>
              <w:bottom w:w="100" w:type="dxa"/>
              <w:right w:w="100" w:type="dxa"/>
            </w:tcMar>
          </w:tcPr>
          <w:p w14:paraId="15667D0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w:t>
            </w:r>
          </w:p>
        </w:tc>
      </w:tr>
      <w:tr w:rsidR="004253B6" w14:paraId="46A3EAAB" w14:textId="77777777">
        <w:tc>
          <w:tcPr>
            <w:tcW w:w="2055" w:type="dxa"/>
            <w:shd w:val="clear" w:color="auto" w:fill="auto"/>
            <w:tcMar>
              <w:top w:w="100" w:type="dxa"/>
              <w:left w:w="100" w:type="dxa"/>
              <w:bottom w:w="100" w:type="dxa"/>
              <w:right w:w="100" w:type="dxa"/>
            </w:tcMar>
          </w:tcPr>
          <w:p w14:paraId="5464C4E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945" w:type="dxa"/>
            <w:shd w:val="clear" w:color="auto" w:fill="auto"/>
            <w:tcMar>
              <w:top w:w="100" w:type="dxa"/>
              <w:left w:w="100" w:type="dxa"/>
              <w:bottom w:w="100" w:type="dxa"/>
              <w:right w:w="100" w:type="dxa"/>
            </w:tcMar>
          </w:tcPr>
          <w:p w14:paraId="38E19E5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690" w:type="dxa"/>
            <w:shd w:val="clear" w:color="auto" w:fill="auto"/>
            <w:tcMar>
              <w:top w:w="100" w:type="dxa"/>
              <w:left w:w="100" w:type="dxa"/>
              <w:bottom w:w="100" w:type="dxa"/>
              <w:right w:w="100" w:type="dxa"/>
            </w:tcMar>
          </w:tcPr>
          <w:p w14:paraId="4283543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ENF</w:t>
            </w:r>
          </w:p>
        </w:tc>
        <w:tc>
          <w:tcPr>
            <w:tcW w:w="708" w:type="dxa"/>
            <w:shd w:val="clear" w:color="auto" w:fill="auto"/>
            <w:tcMar>
              <w:top w:w="100" w:type="dxa"/>
              <w:left w:w="100" w:type="dxa"/>
              <w:bottom w:w="100" w:type="dxa"/>
              <w:right w:w="100" w:type="dxa"/>
            </w:tcMar>
          </w:tcPr>
          <w:p w14:paraId="4342335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122</w:t>
            </w:r>
          </w:p>
        </w:tc>
        <w:tc>
          <w:tcPr>
            <w:tcW w:w="1843" w:type="dxa"/>
            <w:shd w:val="clear" w:color="auto" w:fill="auto"/>
            <w:tcMar>
              <w:top w:w="100" w:type="dxa"/>
              <w:left w:w="100" w:type="dxa"/>
              <w:bottom w:w="100" w:type="dxa"/>
              <w:right w:w="100" w:type="dxa"/>
            </w:tcMar>
          </w:tcPr>
          <w:p w14:paraId="5DB98D3D"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326C532C"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-0.14</w:t>
            </w:r>
          </w:p>
          <w:p w14:paraId="00BF9C0D"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51D242C3"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0.42</w:t>
            </w:r>
          </w:p>
        </w:tc>
        <w:tc>
          <w:tcPr>
            <w:tcW w:w="1276" w:type="dxa"/>
            <w:shd w:val="clear" w:color="auto" w:fill="auto"/>
            <w:tcMar>
              <w:top w:w="100" w:type="dxa"/>
              <w:left w:w="100" w:type="dxa"/>
              <w:bottom w:w="100" w:type="dxa"/>
              <w:right w:w="100" w:type="dxa"/>
            </w:tcMar>
          </w:tcPr>
          <w:p w14:paraId="0A581AD8"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w:t>
            </w:r>
          </w:p>
          <w:p w14:paraId="710A93E7"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3DD8F10A"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0.09</w:t>
            </w:r>
          </w:p>
        </w:tc>
      </w:tr>
      <w:tr w:rsidR="004253B6" w14:paraId="0EC5B43F" w14:textId="77777777">
        <w:tc>
          <w:tcPr>
            <w:tcW w:w="2055" w:type="dxa"/>
            <w:shd w:val="clear" w:color="auto" w:fill="auto"/>
            <w:tcMar>
              <w:top w:w="100" w:type="dxa"/>
              <w:left w:w="100" w:type="dxa"/>
              <w:bottom w:w="100" w:type="dxa"/>
              <w:right w:w="100" w:type="dxa"/>
            </w:tcMar>
          </w:tcPr>
          <w:p w14:paraId="196E7A6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945" w:type="dxa"/>
            <w:shd w:val="clear" w:color="auto" w:fill="auto"/>
            <w:tcMar>
              <w:top w:w="100" w:type="dxa"/>
              <w:left w:w="100" w:type="dxa"/>
              <w:bottom w:w="100" w:type="dxa"/>
              <w:right w:w="100" w:type="dxa"/>
            </w:tcMar>
          </w:tcPr>
          <w:p w14:paraId="3E5A00C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690" w:type="dxa"/>
            <w:shd w:val="clear" w:color="auto" w:fill="auto"/>
            <w:tcMar>
              <w:top w:w="100" w:type="dxa"/>
              <w:left w:w="100" w:type="dxa"/>
              <w:bottom w:w="100" w:type="dxa"/>
              <w:right w:w="100" w:type="dxa"/>
            </w:tcMar>
          </w:tcPr>
          <w:p w14:paraId="1DDBCF5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EBF</w:t>
            </w:r>
          </w:p>
        </w:tc>
        <w:tc>
          <w:tcPr>
            <w:tcW w:w="708" w:type="dxa"/>
            <w:shd w:val="clear" w:color="auto" w:fill="auto"/>
            <w:tcMar>
              <w:top w:w="100" w:type="dxa"/>
              <w:left w:w="100" w:type="dxa"/>
              <w:bottom w:w="100" w:type="dxa"/>
              <w:right w:w="100" w:type="dxa"/>
            </w:tcMar>
          </w:tcPr>
          <w:p w14:paraId="14AD432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81</w:t>
            </w:r>
          </w:p>
        </w:tc>
        <w:tc>
          <w:tcPr>
            <w:tcW w:w="1843" w:type="dxa"/>
            <w:shd w:val="clear" w:color="auto" w:fill="auto"/>
            <w:tcMar>
              <w:top w:w="100" w:type="dxa"/>
              <w:left w:w="100" w:type="dxa"/>
              <w:bottom w:w="100" w:type="dxa"/>
              <w:right w:w="100" w:type="dxa"/>
            </w:tcMar>
          </w:tcPr>
          <w:p w14:paraId="55F5D1C9"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527DE2B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0.54</w:t>
            </w:r>
          </w:p>
          <w:p w14:paraId="426F4007"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40F81333"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0.77</w:t>
            </w:r>
          </w:p>
        </w:tc>
        <w:tc>
          <w:tcPr>
            <w:tcW w:w="1276" w:type="dxa"/>
            <w:shd w:val="clear" w:color="auto" w:fill="auto"/>
            <w:tcMar>
              <w:top w:w="100" w:type="dxa"/>
              <w:left w:w="100" w:type="dxa"/>
              <w:bottom w:w="100" w:type="dxa"/>
              <w:right w:w="100" w:type="dxa"/>
            </w:tcMar>
          </w:tcPr>
          <w:p w14:paraId="08057062"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w:t>
            </w:r>
          </w:p>
          <w:p w14:paraId="53B525CF"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6778579B"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0.10</w:t>
            </w:r>
          </w:p>
        </w:tc>
      </w:tr>
      <w:tr w:rsidR="004253B6" w14:paraId="29F1C11A" w14:textId="77777777">
        <w:tc>
          <w:tcPr>
            <w:tcW w:w="2055" w:type="dxa"/>
            <w:shd w:val="clear" w:color="auto" w:fill="auto"/>
            <w:tcMar>
              <w:top w:w="100" w:type="dxa"/>
              <w:left w:w="100" w:type="dxa"/>
              <w:bottom w:w="100" w:type="dxa"/>
              <w:right w:w="100" w:type="dxa"/>
            </w:tcMar>
          </w:tcPr>
          <w:p w14:paraId="51A08DA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945" w:type="dxa"/>
            <w:shd w:val="clear" w:color="auto" w:fill="auto"/>
            <w:tcMar>
              <w:top w:w="100" w:type="dxa"/>
              <w:left w:w="100" w:type="dxa"/>
              <w:bottom w:w="100" w:type="dxa"/>
              <w:right w:w="100" w:type="dxa"/>
            </w:tcMar>
          </w:tcPr>
          <w:p w14:paraId="1768404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690" w:type="dxa"/>
            <w:shd w:val="clear" w:color="auto" w:fill="auto"/>
            <w:tcMar>
              <w:top w:w="100" w:type="dxa"/>
              <w:left w:w="100" w:type="dxa"/>
              <w:bottom w:w="100" w:type="dxa"/>
              <w:right w:w="100" w:type="dxa"/>
            </w:tcMar>
          </w:tcPr>
          <w:p w14:paraId="1576A52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708" w:type="dxa"/>
            <w:shd w:val="clear" w:color="auto" w:fill="auto"/>
            <w:tcMar>
              <w:top w:w="100" w:type="dxa"/>
              <w:left w:w="100" w:type="dxa"/>
              <w:bottom w:w="100" w:type="dxa"/>
              <w:right w:w="100" w:type="dxa"/>
            </w:tcMar>
          </w:tcPr>
          <w:p w14:paraId="03A9CBD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158</w:t>
            </w:r>
          </w:p>
        </w:tc>
        <w:tc>
          <w:tcPr>
            <w:tcW w:w="1843" w:type="dxa"/>
            <w:shd w:val="clear" w:color="auto" w:fill="auto"/>
            <w:tcMar>
              <w:top w:w="100" w:type="dxa"/>
              <w:left w:w="100" w:type="dxa"/>
              <w:bottom w:w="100" w:type="dxa"/>
              <w:right w:w="100" w:type="dxa"/>
            </w:tcMar>
          </w:tcPr>
          <w:p w14:paraId="23FCC8D3"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33B10D7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-0.05</w:t>
            </w:r>
          </w:p>
          <w:p w14:paraId="2A5E344C"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7B090592"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0.90</w:t>
            </w:r>
          </w:p>
        </w:tc>
        <w:tc>
          <w:tcPr>
            <w:tcW w:w="1276" w:type="dxa"/>
            <w:shd w:val="clear" w:color="auto" w:fill="auto"/>
            <w:tcMar>
              <w:top w:w="100" w:type="dxa"/>
              <w:left w:w="100" w:type="dxa"/>
              <w:bottom w:w="100" w:type="dxa"/>
              <w:right w:w="100" w:type="dxa"/>
            </w:tcMar>
          </w:tcPr>
          <w:p w14:paraId="2427BA8F"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-0.01</w:t>
            </w:r>
          </w:p>
          <w:p w14:paraId="232CD7FE"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0A66EF29"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0.12</w:t>
            </w:r>
          </w:p>
        </w:tc>
      </w:tr>
      <w:tr w:rsidR="004253B6" w14:paraId="11BB6AA8" w14:textId="77777777">
        <w:tc>
          <w:tcPr>
            <w:tcW w:w="2055" w:type="dxa"/>
            <w:shd w:val="clear" w:color="auto" w:fill="auto"/>
            <w:tcMar>
              <w:top w:w="100" w:type="dxa"/>
              <w:left w:w="100" w:type="dxa"/>
              <w:bottom w:w="100" w:type="dxa"/>
              <w:right w:w="100" w:type="dxa"/>
            </w:tcMar>
          </w:tcPr>
          <w:p w14:paraId="3A89C7A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945" w:type="dxa"/>
            <w:shd w:val="clear" w:color="auto" w:fill="auto"/>
            <w:tcMar>
              <w:top w:w="100" w:type="dxa"/>
              <w:left w:w="100" w:type="dxa"/>
              <w:bottom w:w="100" w:type="dxa"/>
              <w:right w:w="100" w:type="dxa"/>
            </w:tcMar>
          </w:tcPr>
          <w:p w14:paraId="52BE31C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690" w:type="dxa"/>
            <w:shd w:val="clear" w:color="auto" w:fill="auto"/>
            <w:tcMar>
              <w:top w:w="100" w:type="dxa"/>
              <w:left w:w="100" w:type="dxa"/>
              <w:bottom w:w="100" w:type="dxa"/>
              <w:right w:w="100" w:type="dxa"/>
            </w:tcMar>
          </w:tcPr>
          <w:p w14:paraId="6587A74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708" w:type="dxa"/>
            <w:shd w:val="clear" w:color="auto" w:fill="auto"/>
            <w:tcMar>
              <w:top w:w="100" w:type="dxa"/>
              <w:left w:w="100" w:type="dxa"/>
              <w:bottom w:w="100" w:type="dxa"/>
              <w:right w:w="100" w:type="dxa"/>
            </w:tcMar>
          </w:tcPr>
          <w:p w14:paraId="2028694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86</w:t>
            </w:r>
          </w:p>
        </w:tc>
        <w:tc>
          <w:tcPr>
            <w:tcW w:w="1843" w:type="dxa"/>
            <w:shd w:val="clear" w:color="auto" w:fill="auto"/>
            <w:tcMar>
              <w:top w:w="100" w:type="dxa"/>
              <w:left w:w="100" w:type="dxa"/>
              <w:bottom w:w="100" w:type="dxa"/>
              <w:right w:w="100" w:type="dxa"/>
            </w:tcMar>
          </w:tcPr>
          <w:p w14:paraId="495B2AD2"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4986A151"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-0.08</w:t>
            </w:r>
          </w:p>
          <w:p w14:paraId="4CE770E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65E3048A"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0.96</w:t>
            </w:r>
          </w:p>
        </w:tc>
        <w:tc>
          <w:tcPr>
            <w:tcW w:w="1276" w:type="dxa"/>
            <w:shd w:val="clear" w:color="auto" w:fill="auto"/>
            <w:tcMar>
              <w:top w:w="100" w:type="dxa"/>
              <w:left w:w="100" w:type="dxa"/>
              <w:bottom w:w="100" w:type="dxa"/>
              <w:right w:w="100" w:type="dxa"/>
            </w:tcMar>
          </w:tcPr>
          <w:p w14:paraId="51320BEE"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-0.06</w:t>
            </w:r>
          </w:p>
          <w:p w14:paraId="0800959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19775317"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0.13</w:t>
            </w:r>
          </w:p>
        </w:tc>
      </w:tr>
      <w:tr w:rsidR="004253B6" w14:paraId="26AE2C30" w14:textId="77777777">
        <w:tc>
          <w:tcPr>
            <w:tcW w:w="2055" w:type="dxa"/>
            <w:shd w:val="clear" w:color="auto" w:fill="auto"/>
            <w:tcMar>
              <w:top w:w="100" w:type="dxa"/>
              <w:left w:w="100" w:type="dxa"/>
              <w:bottom w:w="100" w:type="dxa"/>
              <w:right w:w="100" w:type="dxa"/>
            </w:tcMar>
          </w:tcPr>
          <w:p w14:paraId="5DF7659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945" w:type="dxa"/>
            <w:shd w:val="clear" w:color="auto" w:fill="auto"/>
            <w:tcMar>
              <w:top w:w="100" w:type="dxa"/>
              <w:left w:w="100" w:type="dxa"/>
              <w:bottom w:w="100" w:type="dxa"/>
              <w:right w:w="100" w:type="dxa"/>
            </w:tcMar>
          </w:tcPr>
          <w:p w14:paraId="7700C19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690" w:type="dxa"/>
            <w:shd w:val="clear" w:color="auto" w:fill="auto"/>
            <w:tcMar>
              <w:top w:w="100" w:type="dxa"/>
              <w:left w:w="100" w:type="dxa"/>
              <w:bottom w:w="100" w:type="dxa"/>
              <w:right w:w="100" w:type="dxa"/>
            </w:tcMar>
          </w:tcPr>
          <w:p w14:paraId="730FD47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WL</w:t>
            </w:r>
          </w:p>
        </w:tc>
        <w:tc>
          <w:tcPr>
            <w:tcW w:w="708" w:type="dxa"/>
            <w:shd w:val="clear" w:color="auto" w:fill="auto"/>
            <w:tcMar>
              <w:top w:w="100" w:type="dxa"/>
              <w:left w:w="100" w:type="dxa"/>
              <w:bottom w:w="100" w:type="dxa"/>
              <w:right w:w="100" w:type="dxa"/>
            </w:tcMar>
          </w:tcPr>
          <w:p w14:paraId="4156909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81</w:t>
            </w:r>
          </w:p>
        </w:tc>
        <w:tc>
          <w:tcPr>
            <w:tcW w:w="1843" w:type="dxa"/>
            <w:shd w:val="clear" w:color="auto" w:fill="auto"/>
            <w:tcMar>
              <w:top w:w="100" w:type="dxa"/>
              <w:left w:w="100" w:type="dxa"/>
              <w:bottom w:w="100" w:type="dxa"/>
              <w:right w:w="100" w:type="dxa"/>
            </w:tcMar>
          </w:tcPr>
          <w:p w14:paraId="30F646C7"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73060A2B"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-0.10</w:t>
            </w:r>
          </w:p>
          <w:p w14:paraId="49C11792"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0FB210F0"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0.72</w:t>
            </w:r>
          </w:p>
        </w:tc>
        <w:tc>
          <w:tcPr>
            <w:tcW w:w="1276" w:type="dxa"/>
            <w:shd w:val="clear" w:color="auto" w:fill="auto"/>
            <w:tcMar>
              <w:top w:w="100" w:type="dxa"/>
              <w:left w:w="100" w:type="dxa"/>
              <w:bottom w:w="100" w:type="dxa"/>
              <w:right w:w="100" w:type="dxa"/>
            </w:tcMar>
          </w:tcPr>
          <w:p w14:paraId="3D4072F2"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-0.02</w:t>
            </w:r>
          </w:p>
          <w:p w14:paraId="6C868ABF"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 xml:space="preserve">P  </w:t>
            </w:r>
          </w:p>
          <w:p w14:paraId="0085C39E" w14:textId="77777777" w:rsidR="004253B6" w:rsidRDefault="00CF7572">
            <w:pPr>
              <w:widowControl w:val="0"/>
              <w:rPr>
                <w:rFonts w:ascii="Calibri" w:eastAsia="Calibri" w:hAnsi="Calibri" w:cs="Calibri"/>
                <w:sz w:val="20"/>
                <w:szCs w:val="20"/>
              </w:rPr>
            </w:pPr>
            <w:r>
              <w:rPr>
                <w:rFonts w:ascii="Calibri" w:eastAsia="Calibri" w:hAnsi="Calibri" w:cs="Calibri"/>
                <w:color w:val="222222"/>
                <w:sz w:val="20"/>
                <w:szCs w:val="20"/>
                <w:highlight w:val="white"/>
              </w:rPr>
              <w:t>U 0.11</w:t>
            </w:r>
          </w:p>
        </w:tc>
      </w:tr>
      <w:tr w:rsidR="004253B6" w14:paraId="7286EA0B" w14:textId="77777777">
        <w:tc>
          <w:tcPr>
            <w:tcW w:w="2055" w:type="dxa"/>
            <w:shd w:val="clear" w:color="auto" w:fill="auto"/>
            <w:tcMar>
              <w:top w:w="100" w:type="dxa"/>
              <w:left w:w="100" w:type="dxa"/>
              <w:bottom w:w="100" w:type="dxa"/>
              <w:right w:w="100" w:type="dxa"/>
            </w:tcMar>
          </w:tcPr>
          <w:p w14:paraId="02E1F23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Yan et al. 2016</w:t>
            </w:r>
          </w:p>
        </w:tc>
        <w:tc>
          <w:tcPr>
            <w:tcW w:w="945" w:type="dxa"/>
            <w:shd w:val="clear" w:color="auto" w:fill="auto"/>
            <w:tcMar>
              <w:top w:w="100" w:type="dxa"/>
              <w:left w:w="100" w:type="dxa"/>
              <w:bottom w:w="100" w:type="dxa"/>
              <w:right w:w="100" w:type="dxa"/>
            </w:tcMar>
          </w:tcPr>
          <w:p w14:paraId="3116504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Global</w:t>
            </w:r>
          </w:p>
        </w:tc>
        <w:tc>
          <w:tcPr>
            <w:tcW w:w="690" w:type="dxa"/>
            <w:shd w:val="clear" w:color="auto" w:fill="auto"/>
            <w:tcMar>
              <w:top w:w="100" w:type="dxa"/>
              <w:left w:w="100" w:type="dxa"/>
              <w:bottom w:w="100" w:type="dxa"/>
              <w:right w:w="100" w:type="dxa"/>
            </w:tcMar>
          </w:tcPr>
          <w:p w14:paraId="4013AF7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708" w:type="dxa"/>
            <w:shd w:val="clear" w:color="auto" w:fill="auto"/>
            <w:tcMar>
              <w:top w:w="100" w:type="dxa"/>
              <w:left w:w="100" w:type="dxa"/>
              <w:bottom w:w="100" w:type="dxa"/>
              <w:right w:w="100" w:type="dxa"/>
            </w:tcMar>
          </w:tcPr>
          <w:p w14:paraId="4E40643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50</w:t>
            </w:r>
          </w:p>
        </w:tc>
        <w:tc>
          <w:tcPr>
            <w:tcW w:w="1843" w:type="dxa"/>
            <w:shd w:val="clear" w:color="auto" w:fill="auto"/>
            <w:tcMar>
              <w:top w:w="100" w:type="dxa"/>
              <w:left w:w="100" w:type="dxa"/>
              <w:bottom w:w="100" w:type="dxa"/>
              <w:right w:w="100" w:type="dxa"/>
            </w:tcMar>
          </w:tcPr>
          <w:p w14:paraId="1751F95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 [1,2.6]</w:t>
            </w:r>
          </w:p>
          <w:p w14:paraId="3ED814A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FAPAR:[0.25,0.95]</w:t>
            </w:r>
          </w:p>
        </w:tc>
        <w:tc>
          <w:tcPr>
            <w:tcW w:w="992" w:type="dxa"/>
            <w:shd w:val="clear" w:color="auto" w:fill="auto"/>
            <w:tcMar>
              <w:top w:w="100" w:type="dxa"/>
              <w:left w:w="100" w:type="dxa"/>
              <w:bottom w:w="100" w:type="dxa"/>
              <w:right w:w="100" w:type="dxa"/>
            </w:tcMar>
          </w:tcPr>
          <w:p w14:paraId="029D9A3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 xml:space="preserve">A </w:t>
            </w:r>
          </w:p>
          <w:p w14:paraId="733235B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6844032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[-1,+2]</w:t>
            </w:r>
          </w:p>
        </w:tc>
        <w:tc>
          <w:tcPr>
            <w:tcW w:w="1276" w:type="dxa"/>
            <w:shd w:val="clear" w:color="auto" w:fill="auto"/>
            <w:tcMar>
              <w:top w:w="100" w:type="dxa"/>
              <w:left w:w="100" w:type="dxa"/>
              <w:bottom w:w="100" w:type="dxa"/>
              <w:right w:w="100" w:type="dxa"/>
            </w:tcMar>
          </w:tcPr>
          <w:p w14:paraId="143AC7C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 xml:space="preserve">A </w:t>
            </w:r>
          </w:p>
          <w:p w14:paraId="2E0E6BB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7A4635B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[-0.2,0.2]</w:t>
            </w:r>
          </w:p>
        </w:tc>
      </w:tr>
      <w:tr w:rsidR="004253B6" w14:paraId="121C0B73" w14:textId="77777777">
        <w:tc>
          <w:tcPr>
            <w:tcW w:w="2055" w:type="dxa"/>
            <w:shd w:val="clear" w:color="auto" w:fill="auto"/>
            <w:tcMar>
              <w:top w:w="100" w:type="dxa"/>
              <w:left w:w="100" w:type="dxa"/>
              <w:bottom w:w="100" w:type="dxa"/>
              <w:right w:w="100" w:type="dxa"/>
            </w:tcMar>
          </w:tcPr>
          <w:p w14:paraId="3CCD95E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Nestola et al. 2017</w:t>
            </w:r>
          </w:p>
        </w:tc>
        <w:tc>
          <w:tcPr>
            <w:tcW w:w="945" w:type="dxa"/>
            <w:shd w:val="clear" w:color="auto" w:fill="auto"/>
            <w:tcMar>
              <w:top w:w="100" w:type="dxa"/>
              <w:left w:w="100" w:type="dxa"/>
              <w:bottom w:w="100" w:type="dxa"/>
              <w:right w:w="100" w:type="dxa"/>
            </w:tcMar>
          </w:tcPr>
          <w:p w14:paraId="35FD1DD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Italy</w:t>
            </w:r>
          </w:p>
        </w:tc>
        <w:tc>
          <w:tcPr>
            <w:tcW w:w="690" w:type="dxa"/>
            <w:shd w:val="clear" w:color="auto" w:fill="auto"/>
            <w:tcMar>
              <w:top w:w="100" w:type="dxa"/>
              <w:left w:w="100" w:type="dxa"/>
              <w:bottom w:w="100" w:type="dxa"/>
              <w:right w:w="100" w:type="dxa"/>
            </w:tcMar>
          </w:tcPr>
          <w:p w14:paraId="4A6E367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BF</w:t>
            </w:r>
          </w:p>
        </w:tc>
        <w:tc>
          <w:tcPr>
            <w:tcW w:w="708" w:type="dxa"/>
            <w:shd w:val="clear" w:color="auto" w:fill="auto"/>
            <w:tcMar>
              <w:top w:w="100" w:type="dxa"/>
              <w:left w:w="100" w:type="dxa"/>
              <w:bottom w:w="100" w:type="dxa"/>
              <w:right w:w="100" w:type="dxa"/>
            </w:tcMar>
          </w:tcPr>
          <w:p w14:paraId="012C5504" w14:textId="77777777" w:rsidR="004253B6" w:rsidRDefault="004253B6">
            <w:pPr>
              <w:widowControl w:val="0"/>
              <w:rPr>
                <w:rFonts w:ascii="Calibri" w:eastAsia="Calibri" w:hAnsi="Calibri" w:cs="Calibri"/>
                <w:sz w:val="20"/>
                <w:szCs w:val="20"/>
              </w:rPr>
            </w:pPr>
          </w:p>
        </w:tc>
        <w:tc>
          <w:tcPr>
            <w:tcW w:w="1843" w:type="dxa"/>
            <w:shd w:val="clear" w:color="auto" w:fill="auto"/>
            <w:tcMar>
              <w:top w:w="100" w:type="dxa"/>
              <w:left w:w="100" w:type="dxa"/>
              <w:bottom w:w="100" w:type="dxa"/>
              <w:right w:w="100" w:type="dxa"/>
            </w:tcMar>
          </w:tcPr>
          <w:p w14:paraId="1CC62F81"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7A19326A" w14:textId="77777777" w:rsidR="004253B6" w:rsidRDefault="004253B6">
            <w:pPr>
              <w:widowControl w:val="0"/>
              <w:rPr>
                <w:rFonts w:ascii="Calibri" w:eastAsia="Calibri" w:hAnsi="Calibri" w:cs="Calibri"/>
                <w:sz w:val="20"/>
                <w:szCs w:val="20"/>
              </w:rPr>
            </w:pPr>
          </w:p>
        </w:tc>
        <w:tc>
          <w:tcPr>
            <w:tcW w:w="1276" w:type="dxa"/>
            <w:shd w:val="clear" w:color="auto" w:fill="auto"/>
            <w:tcMar>
              <w:top w:w="100" w:type="dxa"/>
              <w:left w:w="100" w:type="dxa"/>
              <w:bottom w:w="100" w:type="dxa"/>
              <w:right w:w="100" w:type="dxa"/>
            </w:tcMar>
          </w:tcPr>
          <w:p w14:paraId="33B00DF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0.003</w:t>
            </w:r>
          </w:p>
          <w:p w14:paraId="0413E1B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09C628E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0.06</w:t>
            </w:r>
          </w:p>
        </w:tc>
      </w:tr>
      <w:tr w:rsidR="004253B6" w14:paraId="2E66C834" w14:textId="77777777">
        <w:tc>
          <w:tcPr>
            <w:tcW w:w="2055" w:type="dxa"/>
            <w:shd w:val="clear" w:color="auto" w:fill="auto"/>
            <w:tcMar>
              <w:top w:w="100" w:type="dxa"/>
              <w:left w:w="100" w:type="dxa"/>
              <w:bottom w:w="100" w:type="dxa"/>
              <w:right w:w="100" w:type="dxa"/>
            </w:tcMar>
          </w:tcPr>
          <w:p w14:paraId="58EFF2F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Fuster et al. 2020</w:t>
            </w:r>
          </w:p>
        </w:tc>
        <w:tc>
          <w:tcPr>
            <w:tcW w:w="945" w:type="dxa"/>
            <w:shd w:val="clear" w:color="auto" w:fill="auto"/>
            <w:tcMar>
              <w:top w:w="100" w:type="dxa"/>
              <w:left w:w="100" w:type="dxa"/>
              <w:bottom w:w="100" w:type="dxa"/>
              <w:right w:w="100" w:type="dxa"/>
            </w:tcMar>
          </w:tcPr>
          <w:p w14:paraId="08491D2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Spain</w:t>
            </w:r>
          </w:p>
        </w:tc>
        <w:tc>
          <w:tcPr>
            <w:tcW w:w="690" w:type="dxa"/>
            <w:shd w:val="clear" w:color="auto" w:fill="auto"/>
            <w:tcMar>
              <w:top w:w="100" w:type="dxa"/>
              <w:left w:w="100" w:type="dxa"/>
              <w:bottom w:w="100" w:type="dxa"/>
              <w:right w:w="100" w:type="dxa"/>
            </w:tcMar>
          </w:tcPr>
          <w:p w14:paraId="77EFAA0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ENF</w:t>
            </w:r>
          </w:p>
        </w:tc>
        <w:tc>
          <w:tcPr>
            <w:tcW w:w="708" w:type="dxa"/>
            <w:shd w:val="clear" w:color="auto" w:fill="auto"/>
            <w:tcMar>
              <w:top w:w="100" w:type="dxa"/>
              <w:left w:w="100" w:type="dxa"/>
              <w:bottom w:w="100" w:type="dxa"/>
              <w:right w:w="100" w:type="dxa"/>
            </w:tcMar>
          </w:tcPr>
          <w:p w14:paraId="405A67A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800</w:t>
            </w:r>
          </w:p>
        </w:tc>
        <w:tc>
          <w:tcPr>
            <w:tcW w:w="1843" w:type="dxa"/>
            <w:shd w:val="clear" w:color="auto" w:fill="auto"/>
            <w:tcMar>
              <w:top w:w="100" w:type="dxa"/>
              <w:left w:w="100" w:type="dxa"/>
              <w:bottom w:w="100" w:type="dxa"/>
              <w:right w:w="100" w:type="dxa"/>
            </w:tcMar>
          </w:tcPr>
          <w:p w14:paraId="6746F91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 0.18,0.4]</w:t>
            </w:r>
          </w:p>
          <w:p w14:paraId="28CE9A2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 [0.2:0.5]</w:t>
            </w:r>
          </w:p>
          <w:p w14:paraId="18FCD03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LAI:[0.6,1.6]</w:t>
            </w:r>
          </w:p>
        </w:tc>
        <w:tc>
          <w:tcPr>
            <w:tcW w:w="992" w:type="dxa"/>
            <w:shd w:val="clear" w:color="auto" w:fill="auto"/>
            <w:tcMar>
              <w:top w:w="100" w:type="dxa"/>
              <w:left w:w="100" w:type="dxa"/>
              <w:bottom w:w="100" w:type="dxa"/>
              <w:right w:w="100" w:type="dxa"/>
            </w:tcMar>
          </w:tcPr>
          <w:p w14:paraId="35CCA619"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A -0.41</w:t>
            </w:r>
          </w:p>
          <w:p w14:paraId="070CD7F0"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P</w:t>
            </w:r>
          </w:p>
          <w:p w14:paraId="12C4D746" w14:textId="77777777" w:rsidR="004253B6" w:rsidRDefault="00CF7572">
            <w:pPr>
              <w:widowControl w:val="0"/>
              <w:rPr>
                <w:rFonts w:ascii="Calibri" w:eastAsia="Calibri" w:hAnsi="Calibri" w:cs="Calibri"/>
                <w:color w:val="222222"/>
                <w:sz w:val="20"/>
                <w:szCs w:val="20"/>
                <w:highlight w:val="white"/>
              </w:rPr>
            </w:pPr>
            <w:r>
              <w:rPr>
                <w:rFonts w:ascii="Calibri" w:eastAsia="Calibri" w:hAnsi="Calibri" w:cs="Calibri"/>
                <w:color w:val="222222"/>
                <w:sz w:val="20"/>
                <w:szCs w:val="20"/>
                <w:highlight w:val="white"/>
              </w:rPr>
              <w:t>U 0.48</w:t>
            </w:r>
          </w:p>
        </w:tc>
        <w:tc>
          <w:tcPr>
            <w:tcW w:w="1276" w:type="dxa"/>
            <w:shd w:val="clear" w:color="auto" w:fill="auto"/>
            <w:tcMar>
              <w:top w:w="100" w:type="dxa"/>
              <w:left w:w="100" w:type="dxa"/>
              <w:bottom w:w="100" w:type="dxa"/>
              <w:right w:w="100" w:type="dxa"/>
            </w:tcMar>
          </w:tcPr>
          <w:p w14:paraId="24835E0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0.09</w:t>
            </w:r>
          </w:p>
          <w:p w14:paraId="5EBB75A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589D879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 xml:space="preserve"> U 0.10</w:t>
            </w:r>
          </w:p>
        </w:tc>
      </w:tr>
      <w:tr w:rsidR="004253B6" w14:paraId="0D12858E" w14:textId="77777777">
        <w:trPr>
          <w:trHeight w:val="463"/>
        </w:trPr>
        <w:tc>
          <w:tcPr>
            <w:tcW w:w="2055" w:type="dxa"/>
            <w:shd w:val="clear" w:color="auto" w:fill="auto"/>
            <w:tcMar>
              <w:top w:w="100" w:type="dxa"/>
              <w:left w:w="100" w:type="dxa"/>
              <w:bottom w:w="100" w:type="dxa"/>
              <w:right w:w="100" w:type="dxa"/>
            </w:tcMar>
          </w:tcPr>
          <w:p w14:paraId="381B366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Jin et al. 2017.</w:t>
            </w:r>
          </w:p>
        </w:tc>
        <w:tc>
          <w:tcPr>
            <w:tcW w:w="945" w:type="dxa"/>
            <w:shd w:val="clear" w:color="auto" w:fill="auto"/>
            <w:tcMar>
              <w:top w:w="100" w:type="dxa"/>
              <w:left w:w="100" w:type="dxa"/>
              <w:bottom w:w="100" w:type="dxa"/>
              <w:right w:w="100" w:type="dxa"/>
            </w:tcMar>
          </w:tcPr>
          <w:p w14:paraId="0702DA2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China</w:t>
            </w:r>
          </w:p>
        </w:tc>
        <w:tc>
          <w:tcPr>
            <w:tcW w:w="690" w:type="dxa"/>
            <w:shd w:val="clear" w:color="auto" w:fill="auto"/>
            <w:tcMar>
              <w:top w:w="100" w:type="dxa"/>
              <w:left w:w="100" w:type="dxa"/>
              <w:bottom w:w="100" w:type="dxa"/>
              <w:right w:w="100" w:type="dxa"/>
            </w:tcMar>
          </w:tcPr>
          <w:p w14:paraId="1377974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708" w:type="dxa"/>
            <w:shd w:val="clear" w:color="auto" w:fill="auto"/>
            <w:tcMar>
              <w:top w:w="100" w:type="dxa"/>
              <w:left w:w="100" w:type="dxa"/>
              <w:bottom w:w="100" w:type="dxa"/>
              <w:right w:w="100" w:type="dxa"/>
            </w:tcMar>
          </w:tcPr>
          <w:p w14:paraId="6DF376D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286</w:t>
            </w:r>
          </w:p>
        </w:tc>
        <w:tc>
          <w:tcPr>
            <w:tcW w:w="1843" w:type="dxa"/>
            <w:shd w:val="clear" w:color="auto" w:fill="auto"/>
            <w:tcMar>
              <w:top w:w="100" w:type="dxa"/>
              <w:left w:w="100" w:type="dxa"/>
              <w:bottom w:w="100" w:type="dxa"/>
              <w:right w:w="100" w:type="dxa"/>
            </w:tcMar>
          </w:tcPr>
          <w:p w14:paraId="30227C68" w14:textId="77777777" w:rsidR="004253B6" w:rsidRDefault="00BA42FE">
            <w:pPr>
              <w:widowControl w:val="0"/>
              <w:rPr>
                <w:rFonts w:ascii="Calibri" w:eastAsia="Calibri" w:hAnsi="Calibri" w:cs="Calibri"/>
                <w:sz w:val="20"/>
                <w:szCs w:val="20"/>
              </w:rPr>
            </w:pPr>
            <w:r>
              <w:rPr>
                <w:rFonts w:ascii="Calibri" w:eastAsia="Calibri" w:hAnsi="Calibri" w:cs="Calibri"/>
                <w:sz w:val="20"/>
                <w:szCs w:val="20"/>
              </w:rPr>
              <w:t>LA</w:t>
            </w:r>
            <w:r w:rsidR="00CF7572">
              <w:rPr>
                <w:rFonts w:ascii="Calibri" w:eastAsia="Calibri" w:hAnsi="Calibri" w:cs="Calibri"/>
                <w:sz w:val="20"/>
                <w:szCs w:val="20"/>
              </w:rPr>
              <w:t>I:[1,8]</w:t>
            </w:r>
          </w:p>
        </w:tc>
        <w:tc>
          <w:tcPr>
            <w:tcW w:w="992" w:type="dxa"/>
            <w:shd w:val="clear" w:color="auto" w:fill="auto"/>
            <w:tcMar>
              <w:top w:w="100" w:type="dxa"/>
              <w:left w:w="100" w:type="dxa"/>
              <w:bottom w:w="100" w:type="dxa"/>
              <w:right w:w="100" w:type="dxa"/>
            </w:tcMar>
          </w:tcPr>
          <w:p w14:paraId="360B701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-1.47</w:t>
            </w:r>
          </w:p>
          <w:p w14:paraId="6FD7A85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3F624C8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2.29</w:t>
            </w:r>
          </w:p>
        </w:tc>
        <w:tc>
          <w:tcPr>
            <w:tcW w:w="1276" w:type="dxa"/>
            <w:shd w:val="clear" w:color="auto" w:fill="auto"/>
            <w:tcMar>
              <w:top w:w="100" w:type="dxa"/>
              <w:left w:w="100" w:type="dxa"/>
              <w:bottom w:w="100" w:type="dxa"/>
              <w:right w:w="100" w:type="dxa"/>
            </w:tcMar>
          </w:tcPr>
          <w:p w14:paraId="391F9E8E" w14:textId="77777777" w:rsidR="004253B6" w:rsidRDefault="004253B6">
            <w:pPr>
              <w:widowControl w:val="0"/>
              <w:rPr>
                <w:rFonts w:ascii="Calibri" w:eastAsia="Calibri" w:hAnsi="Calibri" w:cs="Calibri"/>
                <w:sz w:val="20"/>
                <w:szCs w:val="20"/>
              </w:rPr>
            </w:pPr>
          </w:p>
        </w:tc>
      </w:tr>
    </w:tbl>
    <w:p w14:paraId="1A9A5581" w14:textId="77777777" w:rsidR="004253B6" w:rsidRDefault="004253B6">
      <w:pPr>
        <w:spacing w:after="160" w:line="259" w:lineRule="auto"/>
        <w:rPr>
          <w:rFonts w:ascii="Calibri" w:eastAsia="Calibri" w:hAnsi="Calibri" w:cs="Calibri"/>
          <w:color w:val="202124"/>
        </w:rPr>
      </w:pPr>
    </w:p>
    <w:p w14:paraId="2DCF0331" w14:textId="77777777" w:rsidR="004253B6" w:rsidRDefault="00A230F5">
      <w:pPr>
        <w:pStyle w:val="Heading3"/>
      </w:pPr>
      <w:r>
        <w:t xml:space="preserve">2.1.5 </w:t>
      </w:r>
      <w:r w:rsidR="00CF7572">
        <w:t>CGLSV1</w:t>
      </w:r>
    </w:p>
    <w:p w14:paraId="79BA33A8" w14:textId="77777777" w:rsidR="004253B6" w:rsidRDefault="004253B6">
      <w:pPr>
        <w:spacing w:line="360" w:lineRule="auto"/>
      </w:pPr>
    </w:p>
    <w:p w14:paraId="775CB175" w14:textId="77777777" w:rsidR="004253B6" w:rsidRDefault="00CF7572">
      <w:pPr>
        <w:spacing w:line="360" w:lineRule="auto"/>
        <w:rPr>
          <w:rFonts w:ascii="Calibri" w:eastAsia="Calibri" w:hAnsi="Calibri" w:cs="Calibri"/>
        </w:rPr>
      </w:pPr>
      <w:r>
        <w:rPr>
          <w:rFonts w:ascii="Calibri" w:eastAsia="Calibri" w:hAnsi="Calibri" w:cs="Calibri"/>
        </w:rPr>
        <w:t>CGLSV1 corresponds to CGLS Ocean Land Colour Imager (OLCI) Version 1.1 fAPAR,</w:t>
      </w:r>
      <w:r>
        <w:t xml:space="preserve"> </w:t>
      </w:r>
      <w:r w:rsidR="00C92B92">
        <w:rPr>
          <w:rFonts w:ascii="Calibri" w:eastAsia="Calibri" w:hAnsi="Calibri" w:cs="Calibri"/>
        </w:rPr>
        <w:t>fCOVER and</w:t>
      </w:r>
      <w:r>
        <w:rPr>
          <w:rFonts w:ascii="Calibri" w:eastAsia="Calibri" w:hAnsi="Calibri" w:cs="Calibri"/>
        </w:rPr>
        <w:t xml:space="preserve"> LAI products gridded at 300m resolution for non-overlapping 10-day periods (Verger and Descals, 2020).  CGLSV1 </w:t>
      </w:r>
      <w:r w:rsidR="00F766A8">
        <w:rPr>
          <w:rFonts w:ascii="Calibri" w:eastAsia="Calibri" w:hAnsi="Calibri" w:cs="Calibri"/>
        </w:rPr>
        <w:t>is a</w:t>
      </w:r>
      <w:r>
        <w:rPr>
          <w:rFonts w:ascii="Calibri" w:eastAsia="Calibri" w:hAnsi="Calibri" w:cs="Calibri"/>
        </w:rPr>
        <w:t xml:space="preserve"> Level 4 product in that temporal interpolation using both current and historical retrievals for a mapped pixel are applied.  Here, only composites without interpolated products are used.  The input </w:t>
      </w:r>
      <w:r>
        <w:rPr>
          <w:rFonts w:ascii="Calibri" w:eastAsia="Calibri" w:hAnsi="Calibri" w:cs="Calibri"/>
        </w:rPr>
        <w:lastRenderedPageBreak/>
        <w:t xml:space="preserve">Level 2 fAPAR and LAI products are derived by a neural network calibrated to relate OLCI BRF to CGLS ProbaV Products (PBV 300m V1 v1.0, Baret et al. 2016) that in turn are estimated using a weighting of </w:t>
      </w:r>
      <w:r w:rsidR="00F766A8">
        <w:rPr>
          <w:rFonts w:ascii="Calibri" w:eastAsia="Calibri" w:hAnsi="Calibri" w:cs="Calibri"/>
        </w:rPr>
        <w:t>corresponding MCD15</w:t>
      </w:r>
      <w:r>
        <w:rPr>
          <w:rFonts w:ascii="Calibri" w:eastAsia="Calibri" w:hAnsi="Calibri" w:cs="Calibri"/>
        </w:rPr>
        <w:t xml:space="preserve"> Version 5 (Yang et al., 2006) and CYCLOPES V3.1 (Baret et al., 2007) products; with the CYCLOPES V3.1 weighing transitioning from &gt;80% for LAI&lt;1 to &lt;20% for LAI&gt;</w:t>
      </w:r>
      <w:r w:rsidR="00F766A8">
        <w:rPr>
          <w:rFonts w:ascii="Calibri" w:eastAsia="Calibri" w:hAnsi="Calibri" w:cs="Calibri"/>
        </w:rPr>
        <w:t xml:space="preserve">2. </w:t>
      </w:r>
      <w:r>
        <w:rPr>
          <w:rFonts w:ascii="Calibri" w:eastAsia="Calibri" w:hAnsi="Calibri" w:cs="Calibri"/>
        </w:rPr>
        <w:t>Input Level 2 fCOVER is derived using a fixed logarithmic relationship between fCOVER and LAI.   In terms of thematic uncertainty, Bro</w:t>
      </w:r>
      <w:r w:rsidR="00C92B92">
        <w:rPr>
          <w:rFonts w:ascii="Calibri" w:eastAsia="Calibri" w:hAnsi="Calibri" w:cs="Calibri"/>
        </w:rPr>
        <w:t xml:space="preserve">wn et al.  2020 report an uncertainty </w:t>
      </w:r>
      <w:r>
        <w:rPr>
          <w:rFonts w:ascii="Calibri" w:eastAsia="Calibri" w:hAnsi="Calibri" w:cs="Calibri"/>
        </w:rPr>
        <w:t xml:space="preserve">of 0.25 to 0.91 for LAI and 0.05 to 0.09 for FAPAR for 538 samples at 18 sites across North America.  </w:t>
      </w:r>
      <w:r w:rsidR="00C92B92">
        <w:rPr>
          <w:rFonts w:ascii="Calibri" w:eastAsia="Calibri" w:hAnsi="Calibri" w:cs="Calibri"/>
        </w:rPr>
        <w:t xml:space="preserve">Over the same sites, </w:t>
      </w:r>
      <w:r>
        <w:rPr>
          <w:rFonts w:ascii="Calibri" w:eastAsia="Calibri" w:hAnsi="Calibri" w:cs="Calibri"/>
        </w:rPr>
        <w:t>Fuster et al. (2020) reported much larger residuals (often exce</w:t>
      </w:r>
      <w:r w:rsidR="00C92B92">
        <w:rPr>
          <w:rFonts w:ascii="Calibri" w:eastAsia="Calibri" w:hAnsi="Calibri" w:cs="Calibri"/>
        </w:rPr>
        <w:t xml:space="preserve">eding +/-1 LAI and +/-0.1 fAPAR) </w:t>
      </w:r>
      <w:r>
        <w:rPr>
          <w:rFonts w:ascii="Calibri" w:eastAsia="Calibri" w:hAnsi="Calibri" w:cs="Calibri"/>
        </w:rPr>
        <w:t xml:space="preserve">but did not use spatial weighting with </w:t>
      </w:r>
      <w:r w:rsidR="00C92B92">
        <w:rPr>
          <w:rFonts w:ascii="Calibri" w:eastAsia="Calibri" w:hAnsi="Calibri" w:cs="Calibri"/>
        </w:rPr>
        <w:t>ancillary layers when</w:t>
      </w:r>
      <w:r>
        <w:rPr>
          <w:rFonts w:ascii="Calibri" w:eastAsia="Calibri" w:hAnsi="Calibri" w:cs="Calibri"/>
        </w:rPr>
        <w:t xml:space="preserve"> upscaling in-situ RM.  The spatial uncertainty of CGLS products is generally well below 100m over flat terrain (</w:t>
      </w:r>
      <w:hyperlink r:id="rId13">
        <w:r>
          <w:rPr>
            <w:rFonts w:ascii="Calibri" w:eastAsia="Calibri" w:hAnsi="Calibri" w:cs="Calibri"/>
            <w:color w:val="1155CC"/>
            <w:u w:val="single"/>
          </w:rPr>
          <w:t>http://proba-v.vgt.vito.be/en/quality/platform-status-information/geolocation-accuracy</w:t>
        </w:r>
      </w:hyperlink>
      <w:r>
        <w:rPr>
          <w:rFonts w:ascii="Calibri" w:eastAsia="Calibri" w:hAnsi="Calibri" w:cs="Calibri"/>
        </w:rPr>
        <w:t>).  Information regarding the variation of the PIFOV with view geometry is not available but is likely much smaller than MCD15 products as the Operational Line Imager uses multiple oriented cameras for cross track sampling.</w:t>
      </w:r>
    </w:p>
    <w:p w14:paraId="3A10D868" w14:textId="77777777" w:rsidR="004253B6" w:rsidRDefault="004253B6">
      <w:pPr>
        <w:spacing w:after="160" w:line="259" w:lineRule="auto"/>
        <w:rPr>
          <w:rFonts w:ascii="Calibri" w:eastAsia="Calibri" w:hAnsi="Calibri" w:cs="Calibri"/>
          <w:sz w:val="20"/>
          <w:szCs w:val="20"/>
        </w:rPr>
      </w:pPr>
    </w:p>
    <w:p w14:paraId="334ACDD9" w14:textId="77777777" w:rsidR="004253B6" w:rsidRDefault="00CF7572">
      <w:pPr>
        <w:spacing w:after="160" w:line="259" w:lineRule="auto"/>
        <w:rPr>
          <w:rFonts w:ascii="Calibri" w:eastAsia="Calibri" w:hAnsi="Calibri" w:cs="Calibri"/>
          <w:sz w:val="20"/>
          <w:szCs w:val="20"/>
        </w:rPr>
      </w:pPr>
      <w:r>
        <w:rPr>
          <w:rFonts w:ascii="Calibri" w:eastAsia="Calibri" w:hAnsi="Calibri" w:cs="Calibri"/>
          <w:sz w:val="20"/>
          <w:szCs w:val="20"/>
        </w:rPr>
        <w:t xml:space="preserve">Table 6. Review of thematic uncertainty assessments of </w:t>
      </w:r>
      <w:r w:rsidR="00F766A8">
        <w:rPr>
          <w:rFonts w:ascii="Calibri" w:eastAsia="Calibri" w:hAnsi="Calibri" w:cs="Calibri"/>
          <w:sz w:val="20"/>
          <w:szCs w:val="20"/>
        </w:rPr>
        <w:t>CGLS products</w:t>
      </w:r>
      <w:r>
        <w:rPr>
          <w:rFonts w:ascii="Calibri" w:eastAsia="Calibri" w:hAnsi="Calibri" w:cs="Calibri"/>
          <w:sz w:val="20"/>
          <w:szCs w:val="20"/>
        </w:rPr>
        <w:t>.  A: accuracy</w:t>
      </w:r>
      <w:r w:rsidR="00C92B92">
        <w:rPr>
          <w:rFonts w:ascii="Calibri" w:eastAsia="Calibri" w:hAnsi="Calibri" w:cs="Calibri"/>
          <w:sz w:val="20"/>
          <w:szCs w:val="20"/>
        </w:rPr>
        <w:t xml:space="preserve">. P: precision. U: uncertainty defined in Fernandes et al., 2014.  </w:t>
      </w:r>
      <w:r>
        <w:rPr>
          <w:rFonts w:ascii="Calibri" w:eastAsia="Calibri" w:hAnsi="Calibri" w:cs="Calibri"/>
          <w:sz w:val="20"/>
          <w:szCs w:val="20"/>
        </w:rPr>
        <w:t>ESU: elementary Sampling Unit.  Land cover (LC) specified in Table 4.</w:t>
      </w:r>
    </w:p>
    <w:tbl>
      <w:tblPr>
        <w:tblStyle w:val="6"/>
        <w:tblW w:w="84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825"/>
        <w:gridCol w:w="567"/>
        <w:gridCol w:w="708"/>
        <w:gridCol w:w="1843"/>
        <w:gridCol w:w="992"/>
        <w:gridCol w:w="851"/>
        <w:gridCol w:w="893"/>
      </w:tblGrid>
      <w:tr w:rsidR="004253B6" w14:paraId="15F211C6" w14:textId="77777777">
        <w:tc>
          <w:tcPr>
            <w:tcW w:w="1725" w:type="dxa"/>
            <w:shd w:val="clear" w:color="auto" w:fill="auto"/>
            <w:tcMar>
              <w:top w:w="100" w:type="dxa"/>
              <w:left w:w="100" w:type="dxa"/>
              <w:bottom w:w="100" w:type="dxa"/>
              <w:right w:w="100" w:type="dxa"/>
            </w:tcMar>
          </w:tcPr>
          <w:p w14:paraId="57C7BCEC" w14:textId="77777777" w:rsidR="004253B6" w:rsidRDefault="00CF7572">
            <w:pPr>
              <w:rPr>
                <w:rFonts w:ascii="Calibri" w:eastAsia="Calibri" w:hAnsi="Calibri" w:cs="Calibri"/>
                <w:sz w:val="20"/>
                <w:szCs w:val="20"/>
              </w:rPr>
            </w:pPr>
            <w:r>
              <w:rPr>
                <w:rFonts w:ascii="Calibri" w:eastAsia="Calibri" w:hAnsi="Calibri" w:cs="Calibri"/>
                <w:sz w:val="20"/>
                <w:szCs w:val="20"/>
              </w:rPr>
              <w:t>Study</w:t>
            </w:r>
          </w:p>
        </w:tc>
        <w:tc>
          <w:tcPr>
            <w:tcW w:w="825" w:type="dxa"/>
            <w:shd w:val="clear" w:color="auto" w:fill="auto"/>
            <w:tcMar>
              <w:top w:w="100" w:type="dxa"/>
              <w:left w:w="100" w:type="dxa"/>
              <w:bottom w:w="100" w:type="dxa"/>
              <w:right w:w="100" w:type="dxa"/>
            </w:tcMar>
          </w:tcPr>
          <w:p w14:paraId="24A78154" w14:textId="77777777" w:rsidR="004253B6" w:rsidRDefault="00CF7572">
            <w:pPr>
              <w:rPr>
                <w:rFonts w:ascii="Calibri" w:eastAsia="Calibri" w:hAnsi="Calibri" w:cs="Calibri"/>
                <w:sz w:val="20"/>
                <w:szCs w:val="20"/>
              </w:rPr>
            </w:pPr>
            <w:r>
              <w:rPr>
                <w:rFonts w:ascii="Calibri" w:eastAsia="Calibri" w:hAnsi="Calibri" w:cs="Calibri"/>
                <w:sz w:val="20"/>
                <w:szCs w:val="20"/>
              </w:rPr>
              <w:t>Region</w:t>
            </w:r>
          </w:p>
        </w:tc>
        <w:tc>
          <w:tcPr>
            <w:tcW w:w="567" w:type="dxa"/>
            <w:shd w:val="clear" w:color="auto" w:fill="auto"/>
            <w:tcMar>
              <w:top w:w="100" w:type="dxa"/>
              <w:left w:w="100" w:type="dxa"/>
              <w:bottom w:w="100" w:type="dxa"/>
              <w:right w:w="100" w:type="dxa"/>
            </w:tcMar>
          </w:tcPr>
          <w:p w14:paraId="491933F4" w14:textId="77777777" w:rsidR="004253B6" w:rsidRDefault="00CF7572">
            <w:pPr>
              <w:rPr>
                <w:rFonts w:ascii="Calibri" w:eastAsia="Calibri" w:hAnsi="Calibri" w:cs="Calibri"/>
                <w:sz w:val="20"/>
                <w:szCs w:val="20"/>
              </w:rPr>
            </w:pPr>
            <w:r>
              <w:rPr>
                <w:rFonts w:ascii="Calibri" w:eastAsia="Calibri" w:hAnsi="Calibri" w:cs="Calibri"/>
                <w:sz w:val="20"/>
                <w:szCs w:val="20"/>
              </w:rPr>
              <w:t>LC</w:t>
            </w:r>
          </w:p>
        </w:tc>
        <w:tc>
          <w:tcPr>
            <w:tcW w:w="708" w:type="dxa"/>
            <w:shd w:val="clear" w:color="auto" w:fill="auto"/>
            <w:tcMar>
              <w:top w:w="100" w:type="dxa"/>
              <w:left w:w="100" w:type="dxa"/>
              <w:bottom w:w="100" w:type="dxa"/>
              <w:right w:w="100" w:type="dxa"/>
            </w:tcMar>
          </w:tcPr>
          <w:p w14:paraId="66EAF992" w14:textId="77777777" w:rsidR="004253B6" w:rsidRDefault="00CF7572">
            <w:pPr>
              <w:rPr>
                <w:rFonts w:ascii="Calibri" w:eastAsia="Calibri" w:hAnsi="Calibri" w:cs="Calibri"/>
                <w:sz w:val="20"/>
                <w:szCs w:val="20"/>
              </w:rPr>
            </w:pPr>
            <w:r>
              <w:rPr>
                <w:rFonts w:ascii="Calibri" w:eastAsia="Calibri" w:hAnsi="Calibri" w:cs="Calibri"/>
                <w:sz w:val="20"/>
                <w:szCs w:val="20"/>
              </w:rPr>
              <w:t>#ESU</w:t>
            </w:r>
          </w:p>
        </w:tc>
        <w:tc>
          <w:tcPr>
            <w:tcW w:w="1843" w:type="dxa"/>
            <w:shd w:val="clear" w:color="auto" w:fill="auto"/>
            <w:tcMar>
              <w:top w:w="100" w:type="dxa"/>
              <w:left w:w="100" w:type="dxa"/>
              <w:bottom w:w="100" w:type="dxa"/>
              <w:right w:w="100" w:type="dxa"/>
            </w:tcMar>
          </w:tcPr>
          <w:p w14:paraId="5F753F63" w14:textId="77777777" w:rsidR="004253B6" w:rsidRDefault="00CF7572">
            <w:pPr>
              <w:rPr>
                <w:rFonts w:ascii="Calibri" w:eastAsia="Calibri" w:hAnsi="Calibri" w:cs="Calibri"/>
                <w:sz w:val="20"/>
                <w:szCs w:val="20"/>
              </w:rPr>
            </w:pPr>
            <w:r>
              <w:rPr>
                <w:rFonts w:ascii="Calibri" w:eastAsia="Calibri" w:hAnsi="Calibri" w:cs="Calibri"/>
                <w:sz w:val="20"/>
                <w:szCs w:val="20"/>
              </w:rPr>
              <w:t>In-situ Range</w:t>
            </w:r>
          </w:p>
        </w:tc>
        <w:tc>
          <w:tcPr>
            <w:tcW w:w="992" w:type="dxa"/>
            <w:shd w:val="clear" w:color="auto" w:fill="auto"/>
            <w:tcMar>
              <w:top w:w="100" w:type="dxa"/>
              <w:left w:w="100" w:type="dxa"/>
              <w:bottom w:w="100" w:type="dxa"/>
              <w:right w:w="100" w:type="dxa"/>
            </w:tcMar>
          </w:tcPr>
          <w:p w14:paraId="300DA1A4" w14:textId="77777777" w:rsidR="004253B6" w:rsidRDefault="00CF7572">
            <w:pPr>
              <w:rPr>
                <w:rFonts w:ascii="Calibri" w:eastAsia="Calibri" w:hAnsi="Calibri" w:cs="Calibri"/>
                <w:sz w:val="20"/>
                <w:szCs w:val="20"/>
              </w:rPr>
            </w:pPr>
            <w:r>
              <w:rPr>
                <w:rFonts w:ascii="Calibri" w:eastAsia="Calibri" w:hAnsi="Calibri" w:cs="Calibri"/>
                <w:sz w:val="20"/>
                <w:szCs w:val="20"/>
              </w:rPr>
              <w:t>FCOVER</w:t>
            </w:r>
          </w:p>
        </w:tc>
        <w:tc>
          <w:tcPr>
            <w:tcW w:w="851" w:type="dxa"/>
            <w:shd w:val="clear" w:color="auto" w:fill="auto"/>
            <w:tcMar>
              <w:top w:w="100" w:type="dxa"/>
              <w:left w:w="100" w:type="dxa"/>
              <w:bottom w:w="100" w:type="dxa"/>
              <w:right w:w="100" w:type="dxa"/>
            </w:tcMar>
          </w:tcPr>
          <w:p w14:paraId="15FEE0E7" w14:textId="77777777" w:rsidR="004253B6" w:rsidRDefault="00CF7572">
            <w:pPr>
              <w:rPr>
                <w:rFonts w:ascii="Calibri" w:eastAsia="Calibri" w:hAnsi="Calibri" w:cs="Calibri"/>
                <w:sz w:val="20"/>
                <w:szCs w:val="20"/>
              </w:rPr>
            </w:pPr>
            <w:r>
              <w:rPr>
                <w:rFonts w:ascii="Calibri" w:eastAsia="Calibri" w:hAnsi="Calibri" w:cs="Calibri"/>
                <w:sz w:val="20"/>
                <w:szCs w:val="20"/>
              </w:rPr>
              <w:t>LAI</w:t>
            </w:r>
          </w:p>
        </w:tc>
        <w:tc>
          <w:tcPr>
            <w:tcW w:w="893" w:type="dxa"/>
            <w:shd w:val="clear" w:color="auto" w:fill="auto"/>
            <w:tcMar>
              <w:top w:w="100" w:type="dxa"/>
              <w:left w:w="100" w:type="dxa"/>
              <w:bottom w:w="100" w:type="dxa"/>
              <w:right w:w="100" w:type="dxa"/>
            </w:tcMar>
          </w:tcPr>
          <w:p w14:paraId="6E06CCF7" w14:textId="77777777" w:rsidR="004253B6" w:rsidRDefault="00CF7572">
            <w:pPr>
              <w:rPr>
                <w:rFonts w:ascii="Calibri" w:eastAsia="Calibri" w:hAnsi="Calibri" w:cs="Calibri"/>
                <w:sz w:val="20"/>
                <w:szCs w:val="20"/>
              </w:rPr>
            </w:pPr>
            <w:r>
              <w:rPr>
                <w:rFonts w:ascii="Calibri" w:eastAsia="Calibri" w:hAnsi="Calibri" w:cs="Calibri"/>
                <w:sz w:val="20"/>
                <w:szCs w:val="20"/>
              </w:rPr>
              <w:t>FAPAR</w:t>
            </w:r>
          </w:p>
        </w:tc>
      </w:tr>
      <w:tr w:rsidR="004253B6" w14:paraId="29455D0A" w14:textId="77777777">
        <w:tc>
          <w:tcPr>
            <w:tcW w:w="1725" w:type="dxa"/>
            <w:shd w:val="clear" w:color="auto" w:fill="auto"/>
            <w:tcMar>
              <w:top w:w="100" w:type="dxa"/>
              <w:left w:w="100" w:type="dxa"/>
              <w:bottom w:w="100" w:type="dxa"/>
              <w:right w:w="100" w:type="dxa"/>
            </w:tcMar>
          </w:tcPr>
          <w:p w14:paraId="02A09E1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825" w:type="dxa"/>
            <w:shd w:val="clear" w:color="auto" w:fill="auto"/>
            <w:tcMar>
              <w:top w:w="100" w:type="dxa"/>
              <w:left w:w="100" w:type="dxa"/>
              <w:bottom w:w="100" w:type="dxa"/>
              <w:right w:w="100" w:type="dxa"/>
            </w:tcMar>
          </w:tcPr>
          <w:p w14:paraId="66DDA4E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567" w:type="dxa"/>
            <w:shd w:val="clear" w:color="auto" w:fill="auto"/>
            <w:tcMar>
              <w:top w:w="100" w:type="dxa"/>
              <w:left w:w="100" w:type="dxa"/>
              <w:bottom w:w="100" w:type="dxa"/>
              <w:right w:w="100" w:type="dxa"/>
            </w:tcMar>
          </w:tcPr>
          <w:p w14:paraId="600D30B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ENF</w:t>
            </w:r>
          </w:p>
        </w:tc>
        <w:tc>
          <w:tcPr>
            <w:tcW w:w="708" w:type="dxa"/>
            <w:shd w:val="clear" w:color="auto" w:fill="auto"/>
            <w:tcMar>
              <w:top w:w="100" w:type="dxa"/>
              <w:left w:w="100" w:type="dxa"/>
              <w:bottom w:w="100" w:type="dxa"/>
              <w:right w:w="100" w:type="dxa"/>
            </w:tcMar>
          </w:tcPr>
          <w:p w14:paraId="7513407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111</w:t>
            </w:r>
          </w:p>
        </w:tc>
        <w:tc>
          <w:tcPr>
            <w:tcW w:w="1843" w:type="dxa"/>
            <w:shd w:val="clear" w:color="auto" w:fill="auto"/>
            <w:tcMar>
              <w:top w:w="100" w:type="dxa"/>
              <w:left w:w="100" w:type="dxa"/>
              <w:bottom w:w="100" w:type="dxa"/>
              <w:right w:w="100" w:type="dxa"/>
            </w:tcMar>
          </w:tcPr>
          <w:p w14:paraId="7E9DCAFB"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0680FBCB" w14:textId="77777777" w:rsidR="004253B6" w:rsidRDefault="004253B6">
            <w:pPr>
              <w:widowControl w:val="0"/>
              <w:rPr>
                <w:rFonts w:ascii="Calibri" w:eastAsia="Calibri" w:hAnsi="Calibri" w:cs="Calibri"/>
                <w:sz w:val="20"/>
                <w:szCs w:val="20"/>
              </w:rPr>
            </w:pPr>
          </w:p>
        </w:tc>
        <w:tc>
          <w:tcPr>
            <w:tcW w:w="851" w:type="dxa"/>
            <w:shd w:val="clear" w:color="auto" w:fill="auto"/>
            <w:tcMar>
              <w:top w:w="100" w:type="dxa"/>
              <w:left w:w="100" w:type="dxa"/>
              <w:bottom w:w="100" w:type="dxa"/>
              <w:right w:w="100" w:type="dxa"/>
            </w:tcMar>
          </w:tcPr>
          <w:p w14:paraId="1D4850EC"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0.0</w:t>
            </w:r>
          </w:p>
          <w:p w14:paraId="7A552DB8"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30C7F0B1"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U 0.25</w:t>
            </w:r>
          </w:p>
        </w:tc>
        <w:tc>
          <w:tcPr>
            <w:tcW w:w="893" w:type="dxa"/>
            <w:shd w:val="clear" w:color="auto" w:fill="auto"/>
            <w:tcMar>
              <w:top w:w="100" w:type="dxa"/>
              <w:left w:w="100" w:type="dxa"/>
              <w:bottom w:w="100" w:type="dxa"/>
              <w:right w:w="100" w:type="dxa"/>
            </w:tcMar>
          </w:tcPr>
          <w:p w14:paraId="01699218"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0.0</w:t>
            </w:r>
          </w:p>
          <w:p w14:paraId="4A164363"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53240E4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highlight w:val="white"/>
              </w:rPr>
              <w:t>U 0.05</w:t>
            </w:r>
          </w:p>
        </w:tc>
      </w:tr>
      <w:tr w:rsidR="004253B6" w14:paraId="43E83C90" w14:textId="77777777">
        <w:tc>
          <w:tcPr>
            <w:tcW w:w="1725" w:type="dxa"/>
            <w:shd w:val="clear" w:color="auto" w:fill="auto"/>
            <w:tcMar>
              <w:top w:w="100" w:type="dxa"/>
              <w:left w:w="100" w:type="dxa"/>
              <w:bottom w:w="100" w:type="dxa"/>
              <w:right w:w="100" w:type="dxa"/>
            </w:tcMar>
          </w:tcPr>
          <w:p w14:paraId="650F23E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825" w:type="dxa"/>
            <w:shd w:val="clear" w:color="auto" w:fill="auto"/>
            <w:tcMar>
              <w:top w:w="100" w:type="dxa"/>
              <w:left w:w="100" w:type="dxa"/>
              <w:bottom w:w="100" w:type="dxa"/>
              <w:right w:w="100" w:type="dxa"/>
            </w:tcMar>
          </w:tcPr>
          <w:p w14:paraId="10E0EB2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567" w:type="dxa"/>
            <w:shd w:val="clear" w:color="auto" w:fill="auto"/>
            <w:tcMar>
              <w:top w:w="100" w:type="dxa"/>
              <w:left w:w="100" w:type="dxa"/>
              <w:bottom w:w="100" w:type="dxa"/>
              <w:right w:w="100" w:type="dxa"/>
            </w:tcMar>
          </w:tcPr>
          <w:p w14:paraId="1FAACEC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EBF</w:t>
            </w:r>
          </w:p>
        </w:tc>
        <w:tc>
          <w:tcPr>
            <w:tcW w:w="708" w:type="dxa"/>
            <w:shd w:val="clear" w:color="auto" w:fill="auto"/>
            <w:tcMar>
              <w:top w:w="100" w:type="dxa"/>
              <w:left w:w="100" w:type="dxa"/>
              <w:bottom w:w="100" w:type="dxa"/>
              <w:right w:w="100" w:type="dxa"/>
            </w:tcMar>
          </w:tcPr>
          <w:p w14:paraId="76CC63D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80</w:t>
            </w:r>
          </w:p>
        </w:tc>
        <w:tc>
          <w:tcPr>
            <w:tcW w:w="1843" w:type="dxa"/>
            <w:shd w:val="clear" w:color="auto" w:fill="auto"/>
            <w:tcMar>
              <w:top w:w="100" w:type="dxa"/>
              <w:left w:w="100" w:type="dxa"/>
              <w:bottom w:w="100" w:type="dxa"/>
              <w:right w:w="100" w:type="dxa"/>
            </w:tcMar>
          </w:tcPr>
          <w:p w14:paraId="1A1E1E7F"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1084B266" w14:textId="77777777" w:rsidR="004253B6" w:rsidRDefault="004253B6">
            <w:pPr>
              <w:widowControl w:val="0"/>
              <w:rPr>
                <w:rFonts w:ascii="Calibri" w:eastAsia="Calibri" w:hAnsi="Calibri" w:cs="Calibri"/>
                <w:sz w:val="20"/>
                <w:szCs w:val="20"/>
              </w:rPr>
            </w:pPr>
          </w:p>
        </w:tc>
        <w:tc>
          <w:tcPr>
            <w:tcW w:w="851" w:type="dxa"/>
            <w:shd w:val="clear" w:color="auto" w:fill="auto"/>
            <w:tcMar>
              <w:top w:w="100" w:type="dxa"/>
              <w:left w:w="100" w:type="dxa"/>
              <w:bottom w:w="100" w:type="dxa"/>
              <w:right w:w="100" w:type="dxa"/>
            </w:tcMar>
          </w:tcPr>
          <w:p w14:paraId="4DBCB8BD"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0.2</w:t>
            </w:r>
          </w:p>
          <w:p w14:paraId="5C0801A7"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3A343916"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U 0.47</w:t>
            </w:r>
          </w:p>
        </w:tc>
        <w:tc>
          <w:tcPr>
            <w:tcW w:w="893" w:type="dxa"/>
            <w:shd w:val="clear" w:color="auto" w:fill="auto"/>
            <w:tcMar>
              <w:top w:w="100" w:type="dxa"/>
              <w:left w:w="100" w:type="dxa"/>
              <w:bottom w:w="100" w:type="dxa"/>
              <w:right w:w="100" w:type="dxa"/>
            </w:tcMar>
          </w:tcPr>
          <w:p w14:paraId="007EDD88"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-0.02</w:t>
            </w:r>
          </w:p>
          <w:p w14:paraId="1E056A66"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50CF832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highlight w:val="white"/>
              </w:rPr>
              <w:t>U 0.07</w:t>
            </w:r>
          </w:p>
        </w:tc>
      </w:tr>
      <w:tr w:rsidR="004253B6" w14:paraId="7C7284ED" w14:textId="77777777">
        <w:tc>
          <w:tcPr>
            <w:tcW w:w="1725" w:type="dxa"/>
            <w:shd w:val="clear" w:color="auto" w:fill="auto"/>
            <w:tcMar>
              <w:top w:w="100" w:type="dxa"/>
              <w:left w:w="100" w:type="dxa"/>
              <w:bottom w:w="100" w:type="dxa"/>
              <w:right w:w="100" w:type="dxa"/>
            </w:tcMar>
          </w:tcPr>
          <w:p w14:paraId="3F682EF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825" w:type="dxa"/>
            <w:shd w:val="clear" w:color="auto" w:fill="auto"/>
            <w:tcMar>
              <w:top w:w="100" w:type="dxa"/>
              <w:left w:w="100" w:type="dxa"/>
              <w:bottom w:w="100" w:type="dxa"/>
              <w:right w:w="100" w:type="dxa"/>
            </w:tcMar>
          </w:tcPr>
          <w:p w14:paraId="1ADF6F1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567" w:type="dxa"/>
            <w:shd w:val="clear" w:color="auto" w:fill="auto"/>
            <w:tcMar>
              <w:top w:w="100" w:type="dxa"/>
              <w:left w:w="100" w:type="dxa"/>
              <w:bottom w:w="100" w:type="dxa"/>
              <w:right w:w="100" w:type="dxa"/>
            </w:tcMar>
          </w:tcPr>
          <w:p w14:paraId="08B65EC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DBF</w:t>
            </w:r>
          </w:p>
        </w:tc>
        <w:tc>
          <w:tcPr>
            <w:tcW w:w="708" w:type="dxa"/>
            <w:shd w:val="clear" w:color="auto" w:fill="auto"/>
            <w:tcMar>
              <w:top w:w="100" w:type="dxa"/>
              <w:left w:w="100" w:type="dxa"/>
              <w:bottom w:w="100" w:type="dxa"/>
              <w:right w:w="100" w:type="dxa"/>
            </w:tcMar>
          </w:tcPr>
          <w:p w14:paraId="575F282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174</w:t>
            </w:r>
          </w:p>
        </w:tc>
        <w:tc>
          <w:tcPr>
            <w:tcW w:w="1843" w:type="dxa"/>
            <w:shd w:val="clear" w:color="auto" w:fill="auto"/>
            <w:tcMar>
              <w:top w:w="100" w:type="dxa"/>
              <w:left w:w="100" w:type="dxa"/>
              <w:bottom w:w="100" w:type="dxa"/>
              <w:right w:w="100" w:type="dxa"/>
            </w:tcMar>
          </w:tcPr>
          <w:p w14:paraId="78941F8E"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658B7E0C" w14:textId="77777777" w:rsidR="004253B6" w:rsidRDefault="004253B6">
            <w:pPr>
              <w:widowControl w:val="0"/>
              <w:rPr>
                <w:rFonts w:ascii="Calibri" w:eastAsia="Calibri" w:hAnsi="Calibri" w:cs="Calibri"/>
                <w:sz w:val="20"/>
                <w:szCs w:val="20"/>
              </w:rPr>
            </w:pPr>
          </w:p>
        </w:tc>
        <w:tc>
          <w:tcPr>
            <w:tcW w:w="851" w:type="dxa"/>
            <w:shd w:val="clear" w:color="auto" w:fill="auto"/>
            <w:tcMar>
              <w:top w:w="100" w:type="dxa"/>
              <w:left w:w="100" w:type="dxa"/>
              <w:bottom w:w="100" w:type="dxa"/>
              <w:right w:w="100" w:type="dxa"/>
            </w:tcMar>
          </w:tcPr>
          <w:p w14:paraId="336F8F1E"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0.32</w:t>
            </w:r>
          </w:p>
          <w:p w14:paraId="59D235EF"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706BE8F7"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U 0.63</w:t>
            </w:r>
          </w:p>
        </w:tc>
        <w:tc>
          <w:tcPr>
            <w:tcW w:w="893" w:type="dxa"/>
            <w:shd w:val="clear" w:color="auto" w:fill="auto"/>
            <w:tcMar>
              <w:top w:w="100" w:type="dxa"/>
              <w:left w:w="100" w:type="dxa"/>
              <w:bottom w:w="100" w:type="dxa"/>
              <w:right w:w="100" w:type="dxa"/>
            </w:tcMar>
          </w:tcPr>
          <w:p w14:paraId="76D52F15"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-0.02</w:t>
            </w:r>
          </w:p>
          <w:p w14:paraId="6B7C336F"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16CE1E7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highlight w:val="white"/>
              </w:rPr>
              <w:t>U 0.09</w:t>
            </w:r>
          </w:p>
        </w:tc>
      </w:tr>
      <w:tr w:rsidR="004253B6" w14:paraId="26D71176" w14:textId="77777777">
        <w:tc>
          <w:tcPr>
            <w:tcW w:w="1725" w:type="dxa"/>
            <w:shd w:val="clear" w:color="auto" w:fill="auto"/>
            <w:tcMar>
              <w:top w:w="100" w:type="dxa"/>
              <w:left w:w="100" w:type="dxa"/>
              <w:bottom w:w="100" w:type="dxa"/>
              <w:right w:w="100" w:type="dxa"/>
            </w:tcMar>
          </w:tcPr>
          <w:p w14:paraId="50627AE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825" w:type="dxa"/>
            <w:shd w:val="clear" w:color="auto" w:fill="auto"/>
            <w:tcMar>
              <w:top w:w="100" w:type="dxa"/>
              <w:left w:w="100" w:type="dxa"/>
              <w:bottom w:w="100" w:type="dxa"/>
              <w:right w:w="100" w:type="dxa"/>
            </w:tcMar>
          </w:tcPr>
          <w:p w14:paraId="6D128F4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567" w:type="dxa"/>
            <w:shd w:val="clear" w:color="auto" w:fill="auto"/>
            <w:tcMar>
              <w:top w:w="100" w:type="dxa"/>
              <w:left w:w="100" w:type="dxa"/>
              <w:bottom w:w="100" w:type="dxa"/>
              <w:right w:w="100" w:type="dxa"/>
            </w:tcMar>
          </w:tcPr>
          <w:p w14:paraId="7C0F143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708" w:type="dxa"/>
            <w:shd w:val="clear" w:color="auto" w:fill="auto"/>
            <w:tcMar>
              <w:top w:w="100" w:type="dxa"/>
              <w:left w:w="100" w:type="dxa"/>
              <w:bottom w:w="100" w:type="dxa"/>
              <w:right w:w="100" w:type="dxa"/>
            </w:tcMar>
          </w:tcPr>
          <w:p w14:paraId="6988882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94</w:t>
            </w:r>
          </w:p>
        </w:tc>
        <w:tc>
          <w:tcPr>
            <w:tcW w:w="1843" w:type="dxa"/>
            <w:shd w:val="clear" w:color="auto" w:fill="auto"/>
            <w:tcMar>
              <w:top w:w="100" w:type="dxa"/>
              <w:left w:w="100" w:type="dxa"/>
              <w:bottom w:w="100" w:type="dxa"/>
              <w:right w:w="100" w:type="dxa"/>
            </w:tcMar>
          </w:tcPr>
          <w:p w14:paraId="35DB52B3"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3A006868" w14:textId="77777777" w:rsidR="004253B6" w:rsidRDefault="004253B6">
            <w:pPr>
              <w:widowControl w:val="0"/>
              <w:rPr>
                <w:rFonts w:ascii="Calibri" w:eastAsia="Calibri" w:hAnsi="Calibri" w:cs="Calibri"/>
                <w:sz w:val="20"/>
                <w:szCs w:val="20"/>
              </w:rPr>
            </w:pPr>
          </w:p>
        </w:tc>
        <w:tc>
          <w:tcPr>
            <w:tcW w:w="851" w:type="dxa"/>
            <w:shd w:val="clear" w:color="auto" w:fill="auto"/>
            <w:tcMar>
              <w:top w:w="100" w:type="dxa"/>
              <w:left w:w="100" w:type="dxa"/>
              <w:bottom w:w="100" w:type="dxa"/>
              <w:right w:w="100" w:type="dxa"/>
            </w:tcMar>
          </w:tcPr>
          <w:p w14:paraId="3CB22D48"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0.52</w:t>
            </w:r>
          </w:p>
          <w:p w14:paraId="1A7FF248"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397E86CE"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U 0.91</w:t>
            </w:r>
          </w:p>
        </w:tc>
        <w:tc>
          <w:tcPr>
            <w:tcW w:w="893" w:type="dxa"/>
            <w:shd w:val="clear" w:color="auto" w:fill="auto"/>
            <w:tcMar>
              <w:top w:w="100" w:type="dxa"/>
              <w:left w:w="100" w:type="dxa"/>
              <w:bottom w:w="100" w:type="dxa"/>
              <w:right w:w="100" w:type="dxa"/>
            </w:tcMar>
          </w:tcPr>
          <w:p w14:paraId="46064DB9"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-0.05</w:t>
            </w:r>
          </w:p>
          <w:p w14:paraId="7AE09795"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1524261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highlight w:val="white"/>
              </w:rPr>
              <w:t>U 0.10</w:t>
            </w:r>
          </w:p>
        </w:tc>
      </w:tr>
      <w:tr w:rsidR="004253B6" w14:paraId="4237782F" w14:textId="77777777">
        <w:tc>
          <w:tcPr>
            <w:tcW w:w="1725" w:type="dxa"/>
            <w:shd w:val="clear" w:color="auto" w:fill="auto"/>
            <w:tcMar>
              <w:top w:w="100" w:type="dxa"/>
              <w:left w:w="100" w:type="dxa"/>
              <w:bottom w:w="100" w:type="dxa"/>
              <w:right w:w="100" w:type="dxa"/>
            </w:tcMar>
          </w:tcPr>
          <w:p w14:paraId="23C5971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Brown et al., 2020</w:t>
            </w:r>
          </w:p>
        </w:tc>
        <w:tc>
          <w:tcPr>
            <w:tcW w:w="825" w:type="dxa"/>
            <w:shd w:val="clear" w:color="auto" w:fill="auto"/>
            <w:tcMar>
              <w:top w:w="100" w:type="dxa"/>
              <w:left w:w="100" w:type="dxa"/>
              <w:bottom w:w="100" w:type="dxa"/>
              <w:right w:w="100" w:type="dxa"/>
            </w:tcMar>
          </w:tcPr>
          <w:p w14:paraId="6E41075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USA</w:t>
            </w:r>
          </w:p>
        </w:tc>
        <w:tc>
          <w:tcPr>
            <w:tcW w:w="567" w:type="dxa"/>
            <w:shd w:val="clear" w:color="auto" w:fill="auto"/>
            <w:tcMar>
              <w:top w:w="100" w:type="dxa"/>
              <w:left w:w="100" w:type="dxa"/>
              <w:bottom w:w="100" w:type="dxa"/>
              <w:right w:w="100" w:type="dxa"/>
            </w:tcMar>
          </w:tcPr>
          <w:p w14:paraId="4FC2ABB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WL</w:t>
            </w:r>
          </w:p>
        </w:tc>
        <w:tc>
          <w:tcPr>
            <w:tcW w:w="708" w:type="dxa"/>
            <w:shd w:val="clear" w:color="auto" w:fill="auto"/>
            <w:tcMar>
              <w:top w:w="100" w:type="dxa"/>
              <w:left w:w="100" w:type="dxa"/>
              <w:bottom w:w="100" w:type="dxa"/>
              <w:right w:w="100" w:type="dxa"/>
            </w:tcMar>
          </w:tcPr>
          <w:p w14:paraId="7A420D3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79</w:t>
            </w:r>
          </w:p>
        </w:tc>
        <w:tc>
          <w:tcPr>
            <w:tcW w:w="1843" w:type="dxa"/>
            <w:shd w:val="clear" w:color="auto" w:fill="auto"/>
            <w:tcMar>
              <w:top w:w="100" w:type="dxa"/>
              <w:left w:w="100" w:type="dxa"/>
              <w:bottom w:w="100" w:type="dxa"/>
              <w:right w:w="100" w:type="dxa"/>
            </w:tcMar>
          </w:tcPr>
          <w:p w14:paraId="5301648C" w14:textId="77777777" w:rsidR="004253B6" w:rsidRDefault="004253B6">
            <w:pPr>
              <w:widowControl w:val="0"/>
              <w:rPr>
                <w:rFonts w:ascii="Calibri" w:eastAsia="Calibri" w:hAnsi="Calibri" w:cs="Calibri"/>
                <w:sz w:val="20"/>
                <w:szCs w:val="20"/>
              </w:rPr>
            </w:pPr>
          </w:p>
        </w:tc>
        <w:tc>
          <w:tcPr>
            <w:tcW w:w="992" w:type="dxa"/>
            <w:shd w:val="clear" w:color="auto" w:fill="auto"/>
            <w:tcMar>
              <w:top w:w="100" w:type="dxa"/>
              <w:left w:w="100" w:type="dxa"/>
              <w:bottom w:w="100" w:type="dxa"/>
              <w:right w:w="100" w:type="dxa"/>
            </w:tcMar>
          </w:tcPr>
          <w:p w14:paraId="777B34FC" w14:textId="77777777" w:rsidR="004253B6" w:rsidRDefault="004253B6">
            <w:pPr>
              <w:widowControl w:val="0"/>
              <w:rPr>
                <w:rFonts w:ascii="Calibri" w:eastAsia="Calibri" w:hAnsi="Calibri" w:cs="Calibri"/>
                <w:sz w:val="20"/>
                <w:szCs w:val="20"/>
              </w:rPr>
            </w:pPr>
          </w:p>
        </w:tc>
        <w:tc>
          <w:tcPr>
            <w:tcW w:w="851" w:type="dxa"/>
            <w:shd w:val="clear" w:color="auto" w:fill="auto"/>
            <w:tcMar>
              <w:top w:w="100" w:type="dxa"/>
              <w:left w:w="100" w:type="dxa"/>
              <w:bottom w:w="100" w:type="dxa"/>
              <w:right w:w="100" w:type="dxa"/>
            </w:tcMar>
          </w:tcPr>
          <w:p w14:paraId="4CAC977D"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0.22</w:t>
            </w:r>
          </w:p>
          <w:p w14:paraId="143C7EA3"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6FD30017"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U 0.68</w:t>
            </w:r>
          </w:p>
        </w:tc>
        <w:tc>
          <w:tcPr>
            <w:tcW w:w="893" w:type="dxa"/>
            <w:shd w:val="clear" w:color="auto" w:fill="auto"/>
            <w:tcMar>
              <w:top w:w="100" w:type="dxa"/>
              <w:left w:w="100" w:type="dxa"/>
              <w:bottom w:w="100" w:type="dxa"/>
              <w:right w:w="100" w:type="dxa"/>
            </w:tcMar>
          </w:tcPr>
          <w:p w14:paraId="0CB75A22"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-0.01</w:t>
            </w:r>
          </w:p>
          <w:p w14:paraId="710993DB"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 xml:space="preserve">P  </w:t>
            </w:r>
          </w:p>
          <w:p w14:paraId="177A19A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highlight w:val="white"/>
              </w:rPr>
              <w:t>U 0.06</w:t>
            </w:r>
          </w:p>
        </w:tc>
      </w:tr>
      <w:tr w:rsidR="004253B6" w14:paraId="67508742" w14:textId="77777777">
        <w:tc>
          <w:tcPr>
            <w:tcW w:w="1725" w:type="dxa"/>
            <w:shd w:val="clear" w:color="auto" w:fill="auto"/>
            <w:tcMar>
              <w:top w:w="100" w:type="dxa"/>
              <w:left w:w="100" w:type="dxa"/>
              <w:bottom w:w="100" w:type="dxa"/>
              <w:right w:w="100" w:type="dxa"/>
            </w:tcMar>
          </w:tcPr>
          <w:p w14:paraId="650A6C5A" w14:textId="77777777" w:rsidR="004253B6" w:rsidRDefault="00AD1445">
            <w:pPr>
              <w:widowControl w:val="0"/>
              <w:rPr>
                <w:rFonts w:ascii="Calibri" w:eastAsia="Calibri" w:hAnsi="Calibri" w:cs="Calibri"/>
                <w:sz w:val="20"/>
                <w:szCs w:val="20"/>
              </w:rPr>
            </w:pPr>
            <w:r>
              <w:rPr>
                <w:rFonts w:ascii="Calibri" w:eastAsia="Calibri" w:hAnsi="Calibri" w:cs="Calibri"/>
                <w:sz w:val="20"/>
                <w:szCs w:val="20"/>
              </w:rPr>
              <w:t>Fuster et al. 2020</w:t>
            </w:r>
          </w:p>
        </w:tc>
        <w:tc>
          <w:tcPr>
            <w:tcW w:w="825" w:type="dxa"/>
            <w:shd w:val="clear" w:color="auto" w:fill="auto"/>
            <w:tcMar>
              <w:top w:w="100" w:type="dxa"/>
              <w:left w:w="100" w:type="dxa"/>
              <w:bottom w:w="100" w:type="dxa"/>
              <w:right w:w="100" w:type="dxa"/>
            </w:tcMar>
          </w:tcPr>
          <w:p w14:paraId="5BEBAB4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Global</w:t>
            </w:r>
          </w:p>
        </w:tc>
        <w:tc>
          <w:tcPr>
            <w:tcW w:w="567" w:type="dxa"/>
            <w:shd w:val="clear" w:color="auto" w:fill="auto"/>
            <w:tcMar>
              <w:top w:w="100" w:type="dxa"/>
              <w:left w:w="100" w:type="dxa"/>
              <w:bottom w:w="100" w:type="dxa"/>
              <w:right w:w="100" w:type="dxa"/>
            </w:tcMar>
          </w:tcPr>
          <w:p w14:paraId="7B15F8C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ENF</w:t>
            </w:r>
          </w:p>
        </w:tc>
        <w:tc>
          <w:tcPr>
            <w:tcW w:w="708" w:type="dxa"/>
            <w:shd w:val="clear" w:color="auto" w:fill="auto"/>
            <w:tcMar>
              <w:top w:w="100" w:type="dxa"/>
              <w:left w:w="100" w:type="dxa"/>
              <w:bottom w:w="100" w:type="dxa"/>
              <w:right w:w="100" w:type="dxa"/>
            </w:tcMar>
          </w:tcPr>
          <w:p w14:paraId="14F53F5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175</w:t>
            </w:r>
          </w:p>
        </w:tc>
        <w:tc>
          <w:tcPr>
            <w:tcW w:w="1843" w:type="dxa"/>
            <w:shd w:val="clear" w:color="auto" w:fill="auto"/>
            <w:tcMar>
              <w:top w:w="100" w:type="dxa"/>
              <w:left w:w="100" w:type="dxa"/>
              <w:bottom w:w="100" w:type="dxa"/>
              <w:right w:w="100" w:type="dxa"/>
            </w:tcMar>
          </w:tcPr>
          <w:p w14:paraId="1F8C834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FCOVER: 0.18,0.4]</w:t>
            </w:r>
          </w:p>
          <w:p w14:paraId="6C948F2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FAPAR: [0.2:0.5]</w:t>
            </w:r>
          </w:p>
          <w:p w14:paraId="1A45E2D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LAI:[0.6,1.6]</w:t>
            </w:r>
          </w:p>
        </w:tc>
        <w:tc>
          <w:tcPr>
            <w:tcW w:w="992" w:type="dxa"/>
            <w:shd w:val="clear" w:color="auto" w:fill="auto"/>
            <w:tcMar>
              <w:top w:w="100" w:type="dxa"/>
              <w:left w:w="100" w:type="dxa"/>
              <w:bottom w:w="100" w:type="dxa"/>
              <w:right w:w="100" w:type="dxa"/>
            </w:tcMar>
          </w:tcPr>
          <w:p w14:paraId="061CAAE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-0.02</w:t>
            </w:r>
          </w:p>
          <w:p w14:paraId="14D4198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27E36AA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0.04</w:t>
            </w:r>
          </w:p>
        </w:tc>
        <w:tc>
          <w:tcPr>
            <w:tcW w:w="851" w:type="dxa"/>
            <w:shd w:val="clear" w:color="auto" w:fill="auto"/>
            <w:tcMar>
              <w:top w:w="100" w:type="dxa"/>
              <w:left w:w="100" w:type="dxa"/>
              <w:bottom w:w="100" w:type="dxa"/>
              <w:right w:w="100" w:type="dxa"/>
            </w:tcMar>
          </w:tcPr>
          <w:p w14:paraId="5A7FDED0"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A -0.35</w:t>
            </w:r>
          </w:p>
          <w:p w14:paraId="7693B058"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P</w:t>
            </w:r>
          </w:p>
          <w:p w14:paraId="1AE1178F" w14:textId="77777777" w:rsidR="004253B6" w:rsidRDefault="00CF7572">
            <w:pPr>
              <w:widowControl w:val="0"/>
              <w:rPr>
                <w:rFonts w:ascii="Calibri" w:eastAsia="Calibri" w:hAnsi="Calibri" w:cs="Calibri"/>
                <w:sz w:val="20"/>
                <w:szCs w:val="20"/>
                <w:highlight w:val="white"/>
              </w:rPr>
            </w:pPr>
            <w:r>
              <w:rPr>
                <w:rFonts w:ascii="Calibri" w:eastAsia="Calibri" w:hAnsi="Calibri" w:cs="Calibri"/>
                <w:sz w:val="20"/>
                <w:szCs w:val="20"/>
                <w:highlight w:val="white"/>
              </w:rPr>
              <w:t>U 0.38</w:t>
            </w:r>
          </w:p>
        </w:tc>
        <w:tc>
          <w:tcPr>
            <w:tcW w:w="893" w:type="dxa"/>
            <w:shd w:val="clear" w:color="auto" w:fill="auto"/>
            <w:tcMar>
              <w:top w:w="100" w:type="dxa"/>
              <w:left w:w="100" w:type="dxa"/>
              <w:bottom w:w="100" w:type="dxa"/>
              <w:right w:w="100" w:type="dxa"/>
            </w:tcMar>
          </w:tcPr>
          <w:p w14:paraId="4851788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0.037</w:t>
            </w:r>
          </w:p>
          <w:p w14:paraId="7889B9F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56B1352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 xml:space="preserve"> U 0.05</w:t>
            </w:r>
          </w:p>
        </w:tc>
      </w:tr>
      <w:tr w:rsidR="004253B6" w14:paraId="514525E0" w14:textId="77777777">
        <w:trPr>
          <w:trHeight w:val="463"/>
        </w:trPr>
        <w:tc>
          <w:tcPr>
            <w:tcW w:w="1725" w:type="dxa"/>
            <w:shd w:val="clear" w:color="auto" w:fill="auto"/>
            <w:tcMar>
              <w:top w:w="100" w:type="dxa"/>
              <w:left w:w="100" w:type="dxa"/>
              <w:bottom w:w="100" w:type="dxa"/>
              <w:right w:w="100" w:type="dxa"/>
            </w:tcMar>
          </w:tcPr>
          <w:p w14:paraId="1761DF5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lastRenderedPageBreak/>
              <w:t>Zhao et al. 2020</w:t>
            </w:r>
          </w:p>
        </w:tc>
        <w:tc>
          <w:tcPr>
            <w:tcW w:w="825" w:type="dxa"/>
            <w:shd w:val="clear" w:color="auto" w:fill="auto"/>
            <w:tcMar>
              <w:top w:w="100" w:type="dxa"/>
              <w:left w:w="100" w:type="dxa"/>
              <w:bottom w:w="100" w:type="dxa"/>
              <w:right w:w="100" w:type="dxa"/>
            </w:tcMar>
          </w:tcPr>
          <w:p w14:paraId="20C304A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China</w:t>
            </w:r>
          </w:p>
        </w:tc>
        <w:tc>
          <w:tcPr>
            <w:tcW w:w="567" w:type="dxa"/>
            <w:shd w:val="clear" w:color="auto" w:fill="auto"/>
            <w:tcMar>
              <w:top w:w="100" w:type="dxa"/>
              <w:left w:w="100" w:type="dxa"/>
              <w:bottom w:w="100" w:type="dxa"/>
              <w:right w:w="100" w:type="dxa"/>
            </w:tcMar>
          </w:tcPr>
          <w:p w14:paraId="7497070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MF</w:t>
            </w:r>
          </w:p>
        </w:tc>
        <w:tc>
          <w:tcPr>
            <w:tcW w:w="708" w:type="dxa"/>
            <w:shd w:val="clear" w:color="auto" w:fill="auto"/>
            <w:tcMar>
              <w:top w:w="100" w:type="dxa"/>
              <w:left w:w="100" w:type="dxa"/>
              <w:bottom w:w="100" w:type="dxa"/>
              <w:right w:w="100" w:type="dxa"/>
            </w:tcMar>
          </w:tcPr>
          <w:p w14:paraId="60F6BCB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286</w:t>
            </w:r>
          </w:p>
        </w:tc>
        <w:tc>
          <w:tcPr>
            <w:tcW w:w="1843" w:type="dxa"/>
            <w:shd w:val="clear" w:color="auto" w:fill="auto"/>
            <w:tcMar>
              <w:top w:w="100" w:type="dxa"/>
              <w:left w:w="100" w:type="dxa"/>
              <w:bottom w:w="100" w:type="dxa"/>
              <w:right w:w="100" w:type="dxa"/>
            </w:tcMar>
          </w:tcPr>
          <w:p w14:paraId="74B2927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LAI:[2,8]</w:t>
            </w:r>
          </w:p>
        </w:tc>
        <w:tc>
          <w:tcPr>
            <w:tcW w:w="992" w:type="dxa"/>
            <w:shd w:val="clear" w:color="auto" w:fill="auto"/>
            <w:tcMar>
              <w:top w:w="100" w:type="dxa"/>
              <w:left w:w="100" w:type="dxa"/>
              <w:bottom w:w="100" w:type="dxa"/>
              <w:right w:w="100" w:type="dxa"/>
            </w:tcMar>
          </w:tcPr>
          <w:p w14:paraId="01A9E535" w14:textId="77777777" w:rsidR="004253B6" w:rsidRDefault="004253B6">
            <w:pPr>
              <w:widowControl w:val="0"/>
              <w:rPr>
                <w:rFonts w:ascii="Calibri" w:eastAsia="Calibri" w:hAnsi="Calibri" w:cs="Calibri"/>
                <w:sz w:val="20"/>
                <w:szCs w:val="20"/>
              </w:rPr>
            </w:pPr>
          </w:p>
        </w:tc>
        <w:tc>
          <w:tcPr>
            <w:tcW w:w="851" w:type="dxa"/>
            <w:shd w:val="clear" w:color="auto" w:fill="auto"/>
            <w:tcMar>
              <w:top w:w="100" w:type="dxa"/>
              <w:left w:w="100" w:type="dxa"/>
              <w:bottom w:w="100" w:type="dxa"/>
              <w:right w:w="100" w:type="dxa"/>
            </w:tcMar>
          </w:tcPr>
          <w:p w14:paraId="6DCACD0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 -0.54</w:t>
            </w:r>
          </w:p>
          <w:p w14:paraId="1828C79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w:t>
            </w:r>
          </w:p>
          <w:p w14:paraId="6F7E7BE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 1.21</w:t>
            </w:r>
          </w:p>
        </w:tc>
        <w:tc>
          <w:tcPr>
            <w:tcW w:w="893" w:type="dxa"/>
            <w:shd w:val="clear" w:color="auto" w:fill="auto"/>
            <w:tcMar>
              <w:top w:w="100" w:type="dxa"/>
              <w:left w:w="100" w:type="dxa"/>
              <w:bottom w:w="100" w:type="dxa"/>
              <w:right w:w="100" w:type="dxa"/>
            </w:tcMar>
          </w:tcPr>
          <w:p w14:paraId="6264D4D0" w14:textId="77777777" w:rsidR="004253B6" w:rsidRDefault="004253B6">
            <w:pPr>
              <w:widowControl w:val="0"/>
              <w:rPr>
                <w:rFonts w:ascii="Calibri" w:eastAsia="Calibri" w:hAnsi="Calibri" w:cs="Calibri"/>
                <w:sz w:val="20"/>
                <w:szCs w:val="20"/>
              </w:rPr>
            </w:pPr>
          </w:p>
        </w:tc>
      </w:tr>
    </w:tbl>
    <w:p w14:paraId="64CAD4F2" w14:textId="77777777" w:rsidR="004253B6" w:rsidRDefault="004253B6">
      <w:pPr>
        <w:spacing w:after="160" w:line="259" w:lineRule="auto"/>
        <w:rPr>
          <w:rFonts w:ascii="Calibri" w:eastAsia="Calibri" w:hAnsi="Calibri" w:cs="Calibri"/>
          <w:color w:val="202124"/>
        </w:rPr>
      </w:pPr>
    </w:p>
    <w:p w14:paraId="54582832" w14:textId="77777777" w:rsidR="004253B6" w:rsidRDefault="004253B6">
      <w:pPr>
        <w:spacing w:after="160" w:line="259" w:lineRule="auto"/>
        <w:rPr>
          <w:rFonts w:ascii="Calibri" w:eastAsia="Calibri" w:hAnsi="Calibri" w:cs="Calibri"/>
          <w:color w:val="202124"/>
        </w:rPr>
      </w:pPr>
    </w:p>
    <w:p w14:paraId="550AEFAA" w14:textId="77777777" w:rsidR="004253B6" w:rsidRDefault="00A230F5">
      <w:pPr>
        <w:pStyle w:val="Heading3"/>
      </w:pPr>
      <w:r>
        <w:t xml:space="preserve">2.1.6 </w:t>
      </w:r>
      <w:r w:rsidR="00CF7572">
        <w:t>MSI L2A</w:t>
      </w:r>
    </w:p>
    <w:p w14:paraId="1F991D02" w14:textId="77777777" w:rsidR="004253B6" w:rsidRDefault="004253B6">
      <w:pPr>
        <w:spacing w:after="160" w:line="259" w:lineRule="auto"/>
        <w:rPr>
          <w:rFonts w:ascii="Calibri" w:eastAsia="Calibri" w:hAnsi="Calibri" w:cs="Calibri"/>
          <w:color w:val="202124"/>
        </w:rPr>
      </w:pPr>
    </w:p>
    <w:p w14:paraId="4FFA9DCF" w14:textId="77777777" w:rsidR="004253B6" w:rsidRDefault="00CF7572">
      <w:pPr>
        <w:spacing w:after="160" w:line="360" w:lineRule="auto"/>
        <w:rPr>
          <w:rFonts w:ascii="Calibri" w:eastAsia="Calibri" w:hAnsi="Calibri" w:cs="Calibri"/>
          <w:color w:val="222222"/>
          <w:highlight w:val="white"/>
        </w:rPr>
      </w:pPr>
      <w:r>
        <w:rPr>
          <w:rFonts w:ascii="Calibri" w:eastAsia="Calibri" w:hAnsi="Calibri" w:cs="Calibri"/>
          <w:color w:val="202124"/>
        </w:rPr>
        <w:t>MSI L2A data corresponds to level 2A bottom-of-atmosphere BRF processed from MSI top-of-atmosphere L1B products by ESA from the MSI on S2A or S2B satellites, using version 2.10 or higher of the SEN2COR algorithm (</w:t>
      </w:r>
      <w:r>
        <w:rPr>
          <w:rFonts w:ascii="Calibri" w:eastAsia="Calibri" w:hAnsi="Calibri" w:cs="Calibri"/>
          <w:color w:val="2E2E2E"/>
          <w:highlight w:val="white"/>
        </w:rPr>
        <w:t>Müller-Wilm</w:t>
      </w:r>
      <w:r>
        <w:rPr>
          <w:rFonts w:ascii="Calibri" w:eastAsia="Calibri" w:hAnsi="Calibri" w:cs="Calibri"/>
          <w:color w:val="202124"/>
        </w:rPr>
        <w:t xml:space="preserve">, 2018).  The thematic uncertainty for recognition of clear pixels over land and water was 98% and the radiometric uncertainty was better than </w:t>
      </w:r>
      <w:r>
        <w:rPr>
          <w:rFonts w:ascii="Calibri" w:eastAsia="Calibri" w:hAnsi="Calibri" w:cs="Calibri"/>
          <w:color w:val="222222"/>
          <w:highlight w:val="white"/>
        </w:rPr>
        <w:t xml:space="preserve">0.005 + 0.05BRF for flat surfaces </w:t>
      </w:r>
      <w:r>
        <w:rPr>
          <w:rFonts w:ascii="Calibri" w:eastAsia="Calibri" w:hAnsi="Calibri" w:cs="Calibri"/>
          <w:color w:val="202124"/>
        </w:rPr>
        <w:t xml:space="preserve"> (Clerc et al. 2020; Doxani et al., 2018); although the latter could increase substantially over terrain with adjacent slopes exceeding 10° (Djamai and Fernandes, 2019).    The spatial uncertainty is less than</w:t>
      </w:r>
      <w:r>
        <w:rPr>
          <w:rFonts w:ascii="Calibri" w:eastAsia="Calibri" w:hAnsi="Calibri" w:cs="Calibri"/>
          <w:color w:val="222222"/>
          <w:highlight w:val="white"/>
        </w:rPr>
        <w:t xml:space="preserve"> 12.5m CE95 (95 percentile of the circular error) (Gascon et al. 2017).  The full width half maximum point spread function ranges </w:t>
      </w:r>
      <w:r w:rsidR="00F766A8">
        <w:rPr>
          <w:rFonts w:ascii="Calibri" w:eastAsia="Calibri" w:hAnsi="Calibri" w:cs="Calibri"/>
          <w:color w:val="222222"/>
          <w:highlight w:val="white"/>
        </w:rPr>
        <w:t>from 22m</w:t>
      </w:r>
      <w:r>
        <w:rPr>
          <w:rFonts w:ascii="Calibri" w:eastAsia="Calibri" w:hAnsi="Calibri" w:cs="Calibri"/>
          <w:color w:val="222222"/>
          <w:highlight w:val="white"/>
        </w:rPr>
        <w:t xml:space="preserve"> for the 10m Band 4, to 33.40 m and 39.1m for Band 5 and Band 11 </w:t>
      </w:r>
      <w:r w:rsidR="00F766A8">
        <w:rPr>
          <w:rFonts w:ascii="Calibri" w:eastAsia="Calibri" w:hAnsi="Calibri" w:cs="Calibri"/>
          <w:color w:val="222222"/>
          <w:highlight w:val="white"/>
        </w:rPr>
        <w:t>respectively (</w:t>
      </w:r>
      <w:r>
        <w:rPr>
          <w:rFonts w:ascii="Calibri" w:eastAsia="Calibri" w:hAnsi="Calibri" w:cs="Calibri"/>
          <w:color w:val="222222"/>
          <w:highlight w:val="white"/>
        </w:rPr>
        <w:t>Radoux et al., 2016).</w:t>
      </w:r>
    </w:p>
    <w:p w14:paraId="5C84DDFF" w14:textId="77777777" w:rsidR="004253B6" w:rsidRDefault="004253B6">
      <w:pPr>
        <w:rPr>
          <w:color w:val="222222"/>
          <w:sz w:val="21"/>
          <w:szCs w:val="21"/>
          <w:highlight w:val="white"/>
        </w:rPr>
      </w:pPr>
    </w:p>
    <w:p w14:paraId="70456AA2" w14:textId="77777777" w:rsidR="004253B6" w:rsidRDefault="00AC071C">
      <w:pPr>
        <w:pStyle w:val="Heading2"/>
      </w:pPr>
      <w:bookmarkStart w:id="12" w:name="_dfyvbgdkim43" w:colFirst="0" w:colLast="0"/>
      <w:bookmarkEnd w:id="12"/>
      <w:r>
        <w:t xml:space="preserve">2.2 </w:t>
      </w:r>
      <w:r w:rsidR="00CF7572">
        <w:t>In-Situ Reference Measurements</w:t>
      </w:r>
    </w:p>
    <w:p w14:paraId="3218B161" w14:textId="77777777" w:rsidR="004253B6" w:rsidRDefault="004253B6">
      <w:pPr>
        <w:rPr>
          <w:rFonts w:ascii="Calibri" w:eastAsia="Calibri" w:hAnsi="Calibri" w:cs="Calibri"/>
        </w:rPr>
      </w:pPr>
    </w:p>
    <w:p w14:paraId="785998B2" w14:textId="77777777" w:rsidR="004253B6" w:rsidRDefault="00C92B92">
      <w:pPr>
        <w:spacing w:line="360" w:lineRule="auto"/>
        <w:rPr>
          <w:rFonts w:ascii="Calibri" w:eastAsia="Calibri" w:hAnsi="Calibri" w:cs="Calibri"/>
        </w:rPr>
      </w:pPr>
      <w:r>
        <w:rPr>
          <w:rFonts w:ascii="Calibri" w:eastAsia="Calibri" w:hAnsi="Calibri" w:cs="Calibri"/>
        </w:rPr>
        <w:t>In-situ reference m</w:t>
      </w:r>
      <w:r w:rsidR="00CF7572">
        <w:rPr>
          <w:rFonts w:ascii="Calibri" w:eastAsia="Calibri" w:hAnsi="Calibri" w:cs="Calibri"/>
        </w:rPr>
        <w:t xml:space="preserve">easurements (RM) spanning 2019 and 2020 were acquired from the </w:t>
      </w:r>
      <w:r w:rsidR="00CF7572">
        <w:rPr>
          <w:rFonts w:ascii="Calibri" w:eastAsia="Calibri" w:hAnsi="Calibri" w:cs="Calibri"/>
          <w:highlight w:val="white"/>
        </w:rPr>
        <w:t>Ground-Based Observations for Validation (GBOV) component of the CGLS (Brown et al. 2021) and by the authors at Canada Ce</w:t>
      </w:r>
      <w:r>
        <w:rPr>
          <w:rFonts w:ascii="Calibri" w:eastAsia="Calibri" w:hAnsi="Calibri" w:cs="Calibri"/>
          <w:highlight w:val="white"/>
        </w:rPr>
        <w:t xml:space="preserve">ntre for Remote Sensing (CCRS) </w:t>
      </w:r>
      <w:r w:rsidR="00CF7572">
        <w:rPr>
          <w:rFonts w:ascii="Calibri" w:eastAsia="Calibri" w:hAnsi="Calibri" w:cs="Calibri"/>
          <w:highlight w:val="white"/>
        </w:rPr>
        <w:t xml:space="preserve">(Table 7).  </w:t>
      </w:r>
    </w:p>
    <w:p w14:paraId="2043E94A" w14:textId="77777777" w:rsidR="004253B6" w:rsidRDefault="00A230F5">
      <w:pPr>
        <w:pStyle w:val="Heading3"/>
      </w:pPr>
      <w:bookmarkStart w:id="13" w:name="_lg93y4mbyjc0" w:colFirst="0" w:colLast="0"/>
      <w:bookmarkEnd w:id="13"/>
      <w:r>
        <w:t xml:space="preserve">2.2.1 </w:t>
      </w:r>
      <w:r w:rsidR="00CF7572">
        <w:t>GBOV</w:t>
      </w:r>
    </w:p>
    <w:p w14:paraId="685982D6" w14:textId="77777777" w:rsidR="004253B6" w:rsidRDefault="004253B6">
      <w:pPr>
        <w:ind w:left="1800"/>
        <w:rPr>
          <w:rFonts w:ascii="Calibri" w:eastAsia="Calibri" w:hAnsi="Calibri" w:cs="Calibri"/>
        </w:rPr>
      </w:pPr>
    </w:p>
    <w:p w14:paraId="4CFD4C78" w14:textId="77777777" w:rsidR="004253B6" w:rsidRDefault="00CF7572">
      <w:pPr>
        <w:spacing w:line="360" w:lineRule="auto"/>
        <w:rPr>
          <w:rFonts w:ascii="Calibri" w:eastAsia="Calibri" w:hAnsi="Calibri" w:cs="Calibri"/>
        </w:rPr>
      </w:pPr>
      <w:r>
        <w:rPr>
          <w:rFonts w:ascii="Calibri" w:eastAsia="Calibri" w:hAnsi="Calibri" w:cs="Calibri"/>
        </w:rPr>
        <w:t>fIPAR, fCOVER and LAI RM were derived from Digital Hemispherical Photographs (DHPs) for 142 Elementary Sampling Units (ESUs) at 14 sites within the National Ecological Observatory Network (Kao et al. 2012) forest or shrubland sites in North America.  GBOV defines fIPAR as the black-sky PAR intercepted by overstory and understory vegetation at 10:00 local time and LAI as the one-sided leaf area per unit ground surface area a Brown et al. (2021).   In fact, the GBOV LAI actually corresponds to half the total plant area per unit horizontal ground area (PAI) (L. Brown personal communication).</w:t>
      </w:r>
    </w:p>
    <w:p w14:paraId="2C6B73AF" w14:textId="77777777" w:rsidR="004253B6" w:rsidRDefault="004253B6">
      <w:pPr>
        <w:spacing w:line="360" w:lineRule="auto"/>
        <w:rPr>
          <w:rFonts w:ascii="Calibri" w:eastAsia="Calibri" w:hAnsi="Calibri" w:cs="Calibri"/>
        </w:rPr>
      </w:pPr>
    </w:p>
    <w:p w14:paraId="3141BD1E" w14:textId="77777777" w:rsidR="004253B6" w:rsidRDefault="00CF7572">
      <w:pPr>
        <w:spacing w:line="360" w:lineRule="auto"/>
        <w:rPr>
          <w:rFonts w:ascii="Calibri" w:eastAsia="Calibri" w:hAnsi="Calibri" w:cs="Calibri"/>
        </w:rPr>
      </w:pPr>
      <w:r>
        <w:rPr>
          <w:rFonts w:ascii="Calibri" w:eastAsia="Calibri" w:hAnsi="Calibri" w:cs="Calibri"/>
        </w:rPr>
        <w:t>At each site</w:t>
      </w:r>
      <w:r w:rsidR="00C92B92">
        <w:rPr>
          <w:rFonts w:ascii="Calibri" w:eastAsia="Calibri" w:hAnsi="Calibri" w:cs="Calibri"/>
        </w:rPr>
        <w:t>, three 20m by 20m square ESUs,</w:t>
      </w:r>
      <w:r>
        <w:rPr>
          <w:rFonts w:ascii="Calibri" w:eastAsia="Calibri" w:hAnsi="Calibri" w:cs="Calibri"/>
        </w:rPr>
        <w:t xml:space="preserve"> located within 1km of NEON tower locations, were sampled bi-weekly from leaf-out to senescence.   In each ESU, 12 co-located upward and downward looking DHP images were acquired with 4m spacing in North-South and East-West transects through the plot centre using 36.3MPixel Nikon D810 cameras with Nikon 16m Fisheye lenses giving a 180° diagonal field of view (FOV) (Figure 2).  The ESU centre location was determined within 1m 90% circular error probable (C.E.P.).   Five sites included additional intensive sampling dates at up to 22 addit</w:t>
      </w:r>
      <w:r w:rsidR="00C92B92">
        <w:rPr>
          <w:rFonts w:ascii="Calibri" w:eastAsia="Calibri" w:hAnsi="Calibri" w:cs="Calibri"/>
        </w:rPr>
        <w:t>ional ESUs within 1km of the to</w:t>
      </w:r>
      <w:r>
        <w:rPr>
          <w:rFonts w:ascii="Calibri" w:eastAsia="Calibri" w:hAnsi="Calibri" w:cs="Calibri"/>
        </w:rPr>
        <w:t xml:space="preserve">wer.   </w:t>
      </w:r>
    </w:p>
    <w:p w14:paraId="4200F8BF" w14:textId="77777777" w:rsidR="004253B6" w:rsidRDefault="004253B6">
      <w:pPr>
        <w:spacing w:line="360" w:lineRule="auto"/>
        <w:rPr>
          <w:rFonts w:ascii="Calibri" w:eastAsia="Calibri" w:hAnsi="Calibri" w:cs="Calibri"/>
        </w:rPr>
      </w:pPr>
    </w:p>
    <w:p w14:paraId="3A5390DA" w14:textId="77777777" w:rsidR="004253B6" w:rsidRDefault="00CF7572">
      <w:pPr>
        <w:spacing w:line="360" w:lineRule="auto"/>
        <w:rPr>
          <w:rFonts w:ascii="Calibri" w:eastAsia="Calibri" w:hAnsi="Calibri" w:cs="Calibri"/>
        </w:rPr>
      </w:pPr>
      <w:r>
        <w:rPr>
          <w:rFonts w:ascii="Calibri" w:eastAsia="Calibri" w:hAnsi="Calibri" w:cs="Calibri"/>
        </w:rPr>
        <w:t>DHPs were visually quality controlled by GBOV, masked to remove the field operator, and processed using software developed by GBOV to derive measurement estimates and associated 1 standard deviation (</w:t>
      </w:r>
      <w:r w:rsidR="00C92B92">
        <w:rPr>
          <w:rFonts w:ascii="Calibri" w:eastAsia="Calibri" w:hAnsi="Calibri" w:cs="Calibri"/>
        </w:rPr>
        <w:sym w:font="Symbol" w:char="F073"/>
      </w:r>
      <w:r>
        <w:rPr>
          <w:rFonts w:ascii="Calibri" w:eastAsia="Calibri" w:hAnsi="Calibri" w:cs="Calibri"/>
        </w:rPr>
        <w:t>) uncertainties. PAI was estimated using the gap frac</w:t>
      </w:r>
      <w:r w:rsidR="00C92B92">
        <w:rPr>
          <w:rFonts w:ascii="Calibri" w:eastAsia="Calibri" w:hAnsi="Calibri" w:cs="Calibri"/>
        </w:rPr>
        <w:t xml:space="preserve">tion at 57.5° zenith (Lang and </w:t>
      </w:r>
      <w:r>
        <w:rPr>
          <w:rFonts w:ascii="Calibri" w:eastAsia="Calibri" w:hAnsi="Calibri" w:cs="Calibri"/>
        </w:rPr>
        <w:t>Yueqin, 19</w:t>
      </w:r>
      <w:r w:rsidR="00C92B92">
        <w:rPr>
          <w:rFonts w:ascii="Calibri" w:eastAsia="Calibri" w:hAnsi="Calibri" w:cs="Calibri"/>
        </w:rPr>
        <w:t>86).   The effective PAI (PAIe)</w:t>
      </w:r>
      <w:r>
        <w:rPr>
          <w:rFonts w:ascii="Calibri" w:eastAsia="Calibri" w:hAnsi="Calibri" w:cs="Calibri"/>
        </w:rPr>
        <w:t xml:space="preserve">, defined as the PAI required to match the observed gap fraction assuming a canopy of opaque randomly distributed foliage, was also estimated (Warren-Wilson, 1963).  PAI and </w:t>
      </w:r>
      <w:r w:rsidR="00F766A8">
        <w:rPr>
          <w:rFonts w:ascii="Calibri" w:eastAsia="Calibri" w:hAnsi="Calibri" w:cs="Calibri"/>
        </w:rPr>
        <w:t>PAIe 1</w:t>
      </w:r>
      <w:r w:rsidR="00C92B92">
        <w:rPr>
          <w:rFonts w:ascii="Calibri" w:eastAsia="Calibri" w:hAnsi="Calibri" w:cs="Calibri"/>
        </w:rPr>
        <w:sym w:font="Symbol" w:char="F073"/>
      </w:r>
      <w:r w:rsidR="00C92B92">
        <w:rPr>
          <w:rFonts w:ascii="Calibri" w:eastAsia="Calibri" w:hAnsi="Calibri" w:cs="Calibri"/>
        </w:rPr>
        <w:t xml:space="preserve"> </w:t>
      </w:r>
      <w:r>
        <w:rPr>
          <w:rFonts w:ascii="Calibri" w:eastAsia="Calibri" w:hAnsi="Calibri" w:cs="Calibri"/>
        </w:rPr>
        <w:t>uncertainties were estimat</w:t>
      </w:r>
      <w:r w:rsidR="00F11CE5">
        <w:rPr>
          <w:rFonts w:ascii="Calibri" w:eastAsia="Calibri" w:hAnsi="Calibri" w:cs="Calibri"/>
        </w:rPr>
        <w:t xml:space="preserve">ed as the Euclidean sum of the standard error of the measured variable over all DHPs at a plot </w:t>
      </w:r>
      <w:r>
        <w:rPr>
          <w:rFonts w:ascii="Calibri" w:eastAsia="Calibri" w:hAnsi="Calibri" w:cs="Calibri"/>
        </w:rPr>
        <w:t>and the 1</w:t>
      </w:r>
      <w:r w:rsidR="00C92B92">
        <w:rPr>
          <w:rFonts w:ascii="Calibri" w:eastAsia="Calibri" w:hAnsi="Calibri" w:cs="Calibri"/>
        </w:rPr>
        <w:sym w:font="Symbol" w:char="F073"/>
      </w:r>
      <w:r w:rsidR="00C92B92">
        <w:rPr>
          <w:rFonts w:ascii="Calibri" w:eastAsia="Calibri" w:hAnsi="Calibri" w:cs="Calibri"/>
        </w:rPr>
        <w:t xml:space="preserve"> </w:t>
      </w:r>
      <w:r>
        <w:rPr>
          <w:rFonts w:ascii="Calibri" w:eastAsia="Calibri" w:hAnsi="Calibri" w:cs="Calibri"/>
        </w:rPr>
        <w:t xml:space="preserve">uncertainty due to instrument levelling.  </w:t>
      </w:r>
    </w:p>
    <w:p w14:paraId="32E8D064" w14:textId="77777777" w:rsidR="004253B6" w:rsidRDefault="004253B6">
      <w:pPr>
        <w:rPr>
          <w:rFonts w:ascii="Calibri" w:eastAsia="Calibri" w:hAnsi="Calibri" w:cs="Calibri"/>
          <w:sz w:val="20"/>
          <w:szCs w:val="20"/>
        </w:rPr>
      </w:pPr>
    </w:p>
    <w:p w14:paraId="288F53F6" w14:textId="77777777" w:rsidR="004253B6" w:rsidRDefault="00A230F5">
      <w:pPr>
        <w:pStyle w:val="Heading3"/>
      </w:pPr>
      <w:bookmarkStart w:id="14" w:name="_99erx07h09e8" w:colFirst="0" w:colLast="0"/>
      <w:bookmarkEnd w:id="14"/>
      <w:r>
        <w:t xml:space="preserve">2.2.2 </w:t>
      </w:r>
      <w:r w:rsidR="00CF7572">
        <w:t>CCRS</w:t>
      </w:r>
    </w:p>
    <w:p w14:paraId="1D94D0B9" w14:textId="77777777" w:rsidR="004253B6" w:rsidRDefault="004253B6">
      <w:pPr>
        <w:rPr>
          <w:rFonts w:ascii="Calibri" w:eastAsia="Calibri" w:hAnsi="Calibri" w:cs="Calibri"/>
          <w:sz w:val="20"/>
          <w:szCs w:val="20"/>
        </w:rPr>
      </w:pPr>
    </w:p>
    <w:p w14:paraId="71180034" w14:textId="77777777" w:rsidR="004253B6" w:rsidRDefault="00CF7572">
      <w:pPr>
        <w:spacing w:line="360" w:lineRule="auto"/>
        <w:rPr>
          <w:rFonts w:ascii="Calibri" w:eastAsia="Calibri" w:hAnsi="Calibri" w:cs="Calibri"/>
        </w:rPr>
      </w:pPr>
      <w:r>
        <w:rPr>
          <w:rFonts w:ascii="Calibri" w:eastAsia="Calibri" w:hAnsi="Calibri" w:cs="Calibri"/>
        </w:rPr>
        <w:t>fIPAR, fCOVER and PAI RM were derived from DHPs acquired for 133 ESUs in Natural Resources Canada’s Cumulative Effects study sites across Canada (Figure 1).    ESUs were located within the dominant land cover types at each site with replication where logistics permitted.  For each ESU, seven co-located upward and downward DHP images were acquired every 5m along two parallel transects spaced 15m apart (Figure 2) using 45.7 MPixel Nikon D850 cameras with a Nikon 8mm Fisheye lens (</w:t>
      </w:r>
      <w:hyperlink r:id="rId14">
        <w:r>
          <w:rPr>
            <w:rFonts w:ascii="Calibri" w:eastAsia="Calibri" w:hAnsi="Calibri" w:cs="Calibri"/>
            <w:color w:val="1155CC"/>
            <w:u w:val="single"/>
          </w:rPr>
          <w:t>https://www.nikon.com/</w:t>
        </w:r>
      </w:hyperlink>
      <w:r>
        <w:rPr>
          <w:rFonts w:ascii="Calibri" w:eastAsia="Calibri" w:hAnsi="Calibri" w:cs="Calibri"/>
        </w:rPr>
        <w:t xml:space="preserve">)  giving a 180° FOV in all directions .   The ESU centre was located to within 5m 90% C.E.P.  </w:t>
      </w:r>
      <w:r w:rsidR="00F766A8">
        <w:rPr>
          <w:rFonts w:ascii="Calibri" w:eastAsia="Calibri" w:hAnsi="Calibri" w:cs="Calibri"/>
        </w:rPr>
        <w:t>in addition,</w:t>
      </w:r>
      <w:r>
        <w:rPr>
          <w:rFonts w:ascii="Calibri" w:eastAsia="Calibri" w:hAnsi="Calibri" w:cs="Calibri"/>
        </w:rPr>
        <w:t xml:space="preserve"> the IGBP land cover class and the approximate surface cover fraction of bryophyte, lichen, mineral soil or litter was noted.</w:t>
      </w:r>
    </w:p>
    <w:p w14:paraId="40CCB12B" w14:textId="77777777" w:rsidR="004253B6" w:rsidRDefault="004253B6">
      <w:pPr>
        <w:spacing w:line="360" w:lineRule="auto"/>
        <w:rPr>
          <w:rFonts w:ascii="Calibri" w:eastAsia="Calibri" w:hAnsi="Calibri" w:cs="Calibri"/>
        </w:rPr>
      </w:pPr>
    </w:p>
    <w:p w14:paraId="07B59637" w14:textId="77777777" w:rsidR="004253B6" w:rsidRDefault="00CF7572">
      <w:pPr>
        <w:spacing w:line="360" w:lineRule="auto"/>
        <w:rPr>
          <w:rFonts w:ascii="Calibri" w:eastAsia="Calibri" w:hAnsi="Calibri" w:cs="Calibri"/>
        </w:rPr>
      </w:pPr>
      <w:r>
        <w:rPr>
          <w:rFonts w:ascii="Calibri" w:eastAsia="Calibri" w:hAnsi="Calibri" w:cs="Calibri"/>
        </w:rPr>
        <w:t>DHPs for each ESU sampling date were quality controlled</w:t>
      </w:r>
      <w:r w:rsidR="00C92B92">
        <w:rPr>
          <w:rFonts w:ascii="Calibri" w:eastAsia="Calibri" w:hAnsi="Calibri" w:cs="Calibri"/>
        </w:rPr>
        <w:t xml:space="preserve"> visually</w:t>
      </w:r>
      <w:r>
        <w:rPr>
          <w:rFonts w:ascii="Calibri" w:eastAsia="Calibri" w:hAnsi="Calibri" w:cs="Calibri"/>
        </w:rPr>
        <w:t>, contrast enhanced using ViewNXi software (https://en.nikon.ca/nikon-products/product/imaging-software/viewnx-i.html), masked to remove the field operator, and processed using CANEYE V6.45 (</w:t>
      </w:r>
      <w:hyperlink r:id="rId15">
        <w:r>
          <w:rPr>
            <w:rFonts w:ascii="Calibri" w:eastAsia="Calibri" w:hAnsi="Calibri" w:cs="Calibri"/>
            <w:color w:val="1155CC"/>
            <w:u w:val="single"/>
          </w:rPr>
          <w:t>https://www6.paca.inrae.fr/can-eye/Download/</w:t>
        </w:r>
      </w:hyperlink>
      <w:r>
        <w:rPr>
          <w:rFonts w:ascii="Calibri" w:eastAsia="Calibri" w:hAnsi="Calibri" w:cs="Calibri"/>
        </w:rPr>
        <w:t xml:space="preserve"> ) to derive measurement estimates as well as PAIe and associated 1</w:t>
      </w:r>
      <w:r w:rsidR="00C92B92">
        <w:rPr>
          <w:rFonts w:ascii="Calibri" w:eastAsia="Calibri" w:hAnsi="Calibri" w:cs="Calibri"/>
        </w:rPr>
        <w:sym w:font="Symbol" w:char="F073"/>
      </w:r>
      <w:r>
        <w:rPr>
          <w:rFonts w:ascii="Calibri" w:eastAsia="Calibri" w:hAnsi="Calibri" w:cs="Calibri"/>
        </w:rPr>
        <w:t xml:space="preserve"> uncertainties </w:t>
      </w:r>
      <w:r>
        <w:rPr>
          <w:rFonts w:ascii="Calibri" w:eastAsia="Calibri" w:hAnsi="Calibri" w:cs="Calibri"/>
        </w:rPr>
        <w:lastRenderedPageBreak/>
        <w:t xml:space="preserve">using the same approach as GBOV.  CANEYE also provides a </w:t>
      </w:r>
      <w:r w:rsidR="00C92B92">
        <w:rPr>
          <w:rFonts w:ascii="Calibri" w:eastAsia="Calibri" w:hAnsi="Calibri" w:cs="Calibri"/>
        </w:rPr>
        <w:t>second</w:t>
      </w:r>
      <w:r>
        <w:rPr>
          <w:rFonts w:ascii="Calibri" w:eastAsia="Calibri" w:hAnsi="Calibri" w:cs="Calibri"/>
        </w:rPr>
        <w:t xml:space="preserve"> PAIe and PAI estimate, used here, that minimises the difference of the observed gap fraction for each position in the hemisphere and the modelled gap fraction given the estimates PAIe under the constraint that the GBOV estimate is also matched to within measurement uncertainty of gap fraction at 57.5° zenith.  Agreement of the GBOV and CANEYE algorithms is actually a necessary condition if indeed the canopy was sufficiently sampled and DHPs were adequately processed.  As part of the C</w:t>
      </w:r>
      <w:r w:rsidR="00C92B92">
        <w:rPr>
          <w:rFonts w:ascii="Calibri" w:eastAsia="Calibri" w:hAnsi="Calibri" w:cs="Calibri"/>
        </w:rPr>
        <w:t xml:space="preserve">CRS protocol, </w:t>
      </w:r>
      <w:r>
        <w:rPr>
          <w:rFonts w:ascii="Calibri" w:eastAsia="Calibri" w:hAnsi="Calibri" w:cs="Calibri"/>
        </w:rPr>
        <w:t>ESU measurements where these two approaches differed in excess of their average standard error were processed after further quality control and enhancement.   This approach also ensured a level of consistency between GBOV and CCRS RM.</w:t>
      </w:r>
    </w:p>
    <w:p w14:paraId="5C507C6B" w14:textId="77777777" w:rsidR="004253B6" w:rsidRDefault="004253B6"/>
    <w:p w14:paraId="16C1F6CE" w14:textId="77777777" w:rsidR="004253B6" w:rsidRDefault="00CF7572">
      <w:r>
        <w:rPr>
          <w:noProof/>
        </w:rPr>
        <w:lastRenderedPageBreak/>
        <w:drawing>
          <wp:inline distT="114300" distB="114300" distL="114300" distR="114300" wp14:anchorId="436E3877" wp14:editId="76790C3D">
            <wp:extent cx="5943600" cy="664845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b="16105"/>
                    <a:stretch>
                      <a:fillRect/>
                    </a:stretch>
                  </pic:blipFill>
                  <pic:spPr>
                    <a:xfrm>
                      <a:off x="0" y="0"/>
                      <a:ext cx="5943600" cy="6648450"/>
                    </a:xfrm>
                    <a:prstGeom prst="rect">
                      <a:avLst/>
                    </a:prstGeom>
                    <a:ln/>
                  </pic:spPr>
                </pic:pic>
              </a:graphicData>
            </a:graphic>
          </wp:inline>
        </w:drawing>
      </w:r>
    </w:p>
    <w:p w14:paraId="2A25FFD3" w14:textId="77777777" w:rsidR="004253B6" w:rsidRDefault="00CF7572">
      <w:pPr>
        <w:rPr>
          <w:rFonts w:ascii="Calibri" w:eastAsia="Calibri" w:hAnsi="Calibri" w:cs="Calibri"/>
          <w:sz w:val="20"/>
          <w:szCs w:val="20"/>
        </w:rPr>
      </w:pPr>
      <w:r>
        <w:rPr>
          <w:rFonts w:ascii="Calibri" w:eastAsia="Calibri" w:hAnsi="Calibri" w:cs="Calibri"/>
          <w:sz w:val="20"/>
          <w:szCs w:val="20"/>
        </w:rPr>
        <w:t>Figure 2. Schematic of a. NEON and b. CCRS Elementary Sampling Unit (ESU) design.  Star: ESU centre; dark green</w:t>
      </w:r>
      <w:r w:rsidR="007D5C3F">
        <w:rPr>
          <w:rFonts w:ascii="Calibri" w:eastAsia="Calibri" w:hAnsi="Calibri" w:cs="Calibri"/>
          <w:sz w:val="20"/>
          <w:szCs w:val="20"/>
        </w:rPr>
        <w:t xml:space="preserve"> solid</w:t>
      </w:r>
      <w:r>
        <w:rPr>
          <w:rFonts w:ascii="Calibri" w:eastAsia="Calibri" w:hAnsi="Calibri" w:cs="Calibri"/>
          <w:sz w:val="20"/>
          <w:szCs w:val="20"/>
        </w:rPr>
        <w:t xml:space="preserve"> circles: understory DHP 60° FOV</w:t>
      </w:r>
      <w:r w:rsidR="007D5C3F">
        <w:rPr>
          <w:rFonts w:ascii="Calibri" w:eastAsia="Calibri" w:hAnsi="Calibri" w:cs="Calibri"/>
          <w:sz w:val="20"/>
          <w:szCs w:val="20"/>
        </w:rPr>
        <w:t xml:space="preserve"> for 50cm canopy</w:t>
      </w:r>
      <w:r>
        <w:rPr>
          <w:rFonts w:ascii="Calibri" w:eastAsia="Calibri" w:hAnsi="Calibri" w:cs="Calibri"/>
          <w:sz w:val="20"/>
          <w:szCs w:val="20"/>
        </w:rPr>
        <w:t xml:space="preserve">; light </w:t>
      </w:r>
      <w:r w:rsidR="007D5C3F">
        <w:rPr>
          <w:rFonts w:ascii="Calibri" w:eastAsia="Calibri" w:hAnsi="Calibri" w:cs="Calibri"/>
          <w:sz w:val="20"/>
          <w:szCs w:val="20"/>
        </w:rPr>
        <w:t>blue solid</w:t>
      </w:r>
      <w:r>
        <w:rPr>
          <w:rFonts w:ascii="Calibri" w:eastAsia="Calibri" w:hAnsi="Calibri" w:cs="Calibri"/>
          <w:sz w:val="20"/>
          <w:szCs w:val="20"/>
        </w:rPr>
        <w:t xml:space="preserve"> circles: overstory DHP 60° FOV for 20m tall canopy; blue circle: 30m radius SL2P product sampling buffer.</w:t>
      </w:r>
    </w:p>
    <w:p w14:paraId="0ED403F8" w14:textId="77777777" w:rsidR="004253B6" w:rsidRDefault="004253B6">
      <w:pPr>
        <w:rPr>
          <w:rFonts w:ascii="Calibri" w:eastAsia="Calibri" w:hAnsi="Calibri" w:cs="Calibri"/>
        </w:rPr>
      </w:pPr>
    </w:p>
    <w:p w14:paraId="76A8EB0D" w14:textId="77777777" w:rsidR="004253B6" w:rsidRDefault="004253B6">
      <w:pPr>
        <w:rPr>
          <w:rFonts w:ascii="Calibri" w:eastAsia="Calibri" w:hAnsi="Calibri" w:cs="Calibri"/>
        </w:rPr>
      </w:pPr>
    </w:p>
    <w:p w14:paraId="494E4723" w14:textId="77777777" w:rsidR="004253B6" w:rsidRDefault="004253B6">
      <w:pPr>
        <w:rPr>
          <w:rFonts w:ascii="Calibri" w:eastAsia="Calibri" w:hAnsi="Calibri" w:cs="Calibri"/>
        </w:rPr>
      </w:pPr>
    </w:p>
    <w:p w14:paraId="5B0BD577" w14:textId="77777777" w:rsidR="004253B6" w:rsidRDefault="004253B6">
      <w:pPr>
        <w:rPr>
          <w:rFonts w:ascii="Calibri" w:eastAsia="Calibri" w:hAnsi="Calibri" w:cs="Calibri"/>
        </w:rPr>
      </w:pPr>
    </w:p>
    <w:p w14:paraId="70092892" w14:textId="77777777" w:rsidR="004253B6" w:rsidRDefault="004253B6"/>
    <w:p w14:paraId="2A6649EC" w14:textId="77777777" w:rsidR="004253B6" w:rsidRDefault="00CF7572">
      <w:pPr>
        <w:rPr>
          <w:rFonts w:ascii="Calibri" w:eastAsia="Calibri" w:hAnsi="Calibri" w:cs="Calibri"/>
          <w:sz w:val="20"/>
          <w:szCs w:val="20"/>
        </w:rPr>
      </w:pPr>
      <w:r>
        <w:rPr>
          <w:rFonts w:ascii="Calibri" w:eastAsia="Calibri" w:hAnsi="Calibri" w:cs="Calibri"/>
          <w:sz w:val="20"/>
          <w:szCs w:val="20"/>
        </w:rPr>
        <w:lastRenderedPageBreak/>
        <w:t>Table 7.  In-situ sites.  ESU: Elementary Sampling Unit.</w:t>
      </w:r>
    </w:p>
    <w:tbl>
      <w:tblPr>
        <w:tblStyle w:val="5"/>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08"/>
        <w:gridCol w:w="1847"/>
        <w:gridCol w:w="630"/>
        <w:gridCol w:w="783"/>
        <w:gridCol w:w="851"/>
        <w:gridCol w:w="708"/>
        <w:gridCol w:w="709"/>
        <w:gridCol w:w="709"/>
        <w:gridCol w:w="709"/>
        <w:gridCol w:w="961"/>
      </w:tblGrid>
      <w:tr w:rsidR="004253B6" w14:paraId="1E739B23"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12EB75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 xml:space="preserve">Site </w:t>
            </w:r>
          </w:p>
        </w:tc>
        <w:tc>
          <w:tcPr>
            <w:tcW w:w="1847"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83BEE2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Ecoregion</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E2B2EF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IGBP</w:t>
            </w:r>
          </w:p>
          <w:p w14:paraId="39B4D44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Class</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94083E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Lat.</w:t>
            </w:r>
          </w:p>
          <w:p w14:paraId="6B1031A4"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°N</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74D57C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Long.</w:t>
            </w:r>
          </w:p>
          <w:p w14:paraId="1D2DB9ED"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°E</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E426EE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Elev.</w:t>
            </w:r>
          </w:p>
          <w:p w14:paraId="55A5311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 xml:space="preserve">(m </w:t>
            </w:r>
          </w:p>
          <w:p w14:paraId="3D5825F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a.s.l</w:t>
            </w:r>
            <w:r w:rsidR="00F766A8">
              <w:rPr>
                <w:rFonts w:ascii="Calibri" w:eastAsia="Calibri" w:hAnsi="Calibri" w:cs="Calibri"/>
                <w:sz w:val="20"/>
                <w:szCs w:val="20"/>
              </w:rPr>
              <w:t>.</w:t>
            </w:r>
            <w:r>
              <w:rPr>
                <w:rFonts w:ascii="Calibri" w:eastAsia="Calibri" w:hAnsi="Calibri" w:cs="Calibri"/>
                <w:sz w:val="20"/>
                <w:szCs w:val="20"/>
              </w:rPr>
              <w:t>)</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9B5C8A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Date</w:t>
            </w:r>
          </w:p>
          <w:p w14:paraId="4DDE960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Start</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2ED77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Date</w:t>
            </w:r>
          </w:p>
          <w:p w14:paraId="730D0EA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End</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6F7100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#ESU</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F2EB8C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Network</w:t>
            </w:r>
          </w:p>
        </w:tc>
      </w:tr>
      <w:tr w:rsidR="004253B6" w14:paraId="062AE5E8"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413565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Bartlett</w:t>
            </w:r>
            <w:r w:rsidR="007D5C3F">
              <w:rPr>
                <w:rFonts w:ascii="Calibri" w:eastAsia="Calibri" w:hAnsi="Calibri" w:cs="Calibri"/>
                <w:sz w:val="20"/>
                <w:szCs w:val="20"/>
              </w:rPr>
              <w:t xml:space="preserve"> </w:t>
            </w:r>
            <w:r>
              <w:rPr>
                <w:rFonts w:ascii="Calibri" w:eastAsia="Calibri" w:hAnsi="Calibri" w:cs="Calibri"/>
                <w:sz w:val="20"/>
                <w:szCs w:val="20"/>
              </w:rPr>
              <w:t>Exp</w:t>
            </w:r>
            <w:r w:rsidR="007D5C3F">
              <w:rPr>
                <w:rFonts w:ascii="Calibri" w:eastAsia="Calibri" w:hAnsi="Calibri" w:cs="Calibri"/>
                <w:sz w:val="20"/>
                <w:szCs w:val="20"/>
              </w:rPr>
              <w:t>.</w:t>
            </w:r>
          </w:p>
          <w:p w14:paraId="04E3620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Forest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2338E8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EEF22B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7147CC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44.06</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802FEF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-71.28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FCE19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232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16721B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2019-05-13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C863F3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2020-10-12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5347FA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A1296A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60E54BD4"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6C2A93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Blandy</w:t>
            </w:r>
            <w:r w:rsidR="007D5C3F">
              <w:rPr>
                <w:rFonts w:ascii="Calibri" w:eastAsia="Calibri" w:hAnsi="Calibri" w:cs="Calibri"/>
                <w:sz w:val="20"/>
                <w:szCs w:val="20"/>
              </w:rPr>
              <w:t xml:space="preserve"> </w:t>
            </w:r>
            <w:r>
              <w:rPr>
                <w:rFonts w:ascii="Calibri" w:eastAsia="Calibri" w:hAnsi="Calibri" w:cs="Calibri"/>
                <w:sz w:val="20"/>
                <w:szCs w:val="20"/>
              </w:rPr>
              <w:t>Exp</w:t>
            </w:r>
            <w:r w:rsidR="007D5C3F">
              <w:rPr>
                <w:rFonts w:ascii="Calibri" w:eastAsia="Calibri" w:hAnsi="Calibri" w:cs="Calibri"/>
                <w:sz w:val="20"/>
                <w:szCs w:val="20"/>
              </w:rPr>
              <w:t>.</w:t>
            </w:r>
          </w:p>
          <w:p w14:paraId="64E22B5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Farm</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53A6C28A" w14:textId="77777777" w:rsidR="007D5C3F" w:rsidRDefault="007D5C3F">
            <w:pPr>
              <w:widowControl w:val="0"/>
              <w:spacing w:line="240" w:lineRule="auto"/>
              <w:rPr>
                <w:rFonts w:ascii="Calibri" w:eastAsia="Calibri" w:hAnsi="Calibri" w:cs="Calibri"/>
                <w:sz w:val="20"/>
                <w:szCs w:val="20"/>
              </w:rPr>
            </w:pPr>
            <w:r>
              <w:rPr>
                <w:rFonts w:ascii="Calibri" w:eastAsia="Calibri" w:hAnsi="Calibri" w:cs="Calibri"/>
                <w:sz w:val="20"/>
                <w:szCs w:val="20"/>
              </w:rPr>
              <w:t>Eastern</w:t>
            </w:r>
          </w:p>
          <w:p w14:paraId="3F81F89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82B2F4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DBF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BC23A0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39.08</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539A41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-77.95</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F59F0D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183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879F93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2019-03-26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A5AB64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2020-10-14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50EBE7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22</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1ACE54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3F28C8AF"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79AFF3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Dead</w:t>
            </w:r>
          </w:p>
          <w:p w14:paraId="703D29A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Lake</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7574F676" w14:textId="77777777" w:rsidR="004253B6" w:rsidRDefault="007D5C3F">
            <w:pPr>
              <w:widowControl w:val="0"/>
              <w:spacing w:line="240" w:lineRule="auto"/>
              <w:rPr>
                <w:rFonts w:ascii="Calibri" w:eastAsia="Calibri" w:hAnsi="Calibri" w:cs="Calibri"/>
                <w:sz w:val="20"/>
                <w:szCs w:val="20"/>
              </w:rPr>
            </w:pPr>
            <w:r>
              <w:rPr>
                <w:rFonts w:ascii="Calibri" w:eastAsia="Calibri" w:hAnsi="Calibri" w:cs="Calibri"/>
                <w:sz w:val="20"/>
                <w:szCs w:val="20"/>
              </w:rPr>
              <w:t>Eastern</w:t>
            </w:r>
            <w:r w:rsidR="00F766A8">
              <w:rPr>
                <w:rFonts w:ascii="Calibri" w:eastAsia="Calibri" w:hAnsi="Calibri" w:cs="Calibri"/>
                <w:sz w:val="20"/>
                <w:szCs w:val="20"/>
              </w:rPr>
              <w:t xml:space="preserve"> </w:t>
            </w:r>
            <w:r w:rsidR="00CF7572">
              <w:rPr>
                <w:rFonts w:ascii="Calibri" w:eastAsia="Calibri" w:hAnsi="Calibri" w:cs="Calibri"/>
                <w:sz w:val="20"/>
                <w:szCs w:val="20"/>
              </w:rPr>
              <w:t>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3200F9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DBF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003F8E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32.53</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3700A2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-87.8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C429DB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2AA232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2019-03-13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41300D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2020-08-07</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814B73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22</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DC6654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2802AC7F"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AA7C4B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Disney</w:t>
            </w:r>
          </w:p>
          <w:p w14:paraId="3132132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Wilderness</w:t>
            </w:r>
          </w:p>
          <w:p w14:paraId="69153F8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Preserve</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6F338DD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Northwestern Forested Mountains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7D447F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5DAB69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42.53</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29C68A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-72.18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5666F7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CEB13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2019-01-03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571C0C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2020-12-15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7FC9F4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24</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177479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62EDBB12"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9A05DE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Geraldton</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683F319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B5F7E4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97C114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31.19</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7AFC66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-84.47</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D5C4AB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348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8AA553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2020-07-15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9952FC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2020-07-21</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B56895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56</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1DF69E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1DE109BC"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52E95A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Guanica</w:t>
            </w:r>
          </w:p>
          <w:p w14:paraId="7730FC8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Forest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D5438A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Tropical Dry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30E63A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A125A6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40.04</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D2325F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-105.55</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8745AE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143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2D1535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2019-01-07</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378477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2020-12-16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85A85E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3D001C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1639F4FE"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D3F2DF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Harvard</w:t>
            </w:r>
          </w:p>
          <w:p w14:paraId="5BD421B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Forest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741D7AE2" w14:textId="77777777" w:rsidR="004253B6" w:rsidRDefault="00F766A8">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w:t>
            </w:r>
            <w:r w:rsidR="00CF7572">
              <w:rPr>
                <w:rFonts w:ascii="Calibri" w:eastAsia="Calibri" w:hAnsi="Calibri" w:cs="Calibri"/>
                <w:sz w:val="20"/>
                <w:szCs w:val="20"/>
              </w:rPr>
              <w:t xml:space="preserv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A002C6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3B478C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35.96</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D8B6DA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-84.28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8FB3C7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351</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94BB16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2019-05-08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7E1357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2020-10-06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5CC5AB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BC1D5F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583A26E5"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87877B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Hay River</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509546E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9CCDD5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353FD8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60.42</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832740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-116.35</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29AACD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165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2E50AE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2019-09-05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7DFD0C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2019-09-07</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059371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28</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9A41EB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384E9503" w14:textId="77777777" w:rsidTr="007D5C3F">
        <w:trPr>
          <w:trHeight w:val="840"/>
        </w:trPr>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9F2FAA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Jones Ecological</w:t>
            </w:r>
          </w:p>
          <w:p w14:paraId="0987B6BD" w14:textId="77777777" w:rsidR="004253B6" w:rsidRDefault="007D5C3F" w:rsidP="007D5C3F">
            <w:pPr>
              <w:widowControl w:val="0"/>
              <w:spacing w:line="240" w:lineRule="auto"/>
              <w:rPr>
                <w:rFonts w:ascii="Calibri" w:eastAsia="Calibri" w:hAnsi="Calibri" w:cs="Calibri"/>
                <w:sz w:val="20"/>
                <w:szCs w:val="20"/>
              </w:rPr>
            </w:pPr>
            <w:r>
              <w:rPr>
                <w:rFonts w:ascii="Calibri" w:eastAsia="Calibri" w:hAnsi="Calibri" w:cs="Calibri"/>
                <w:sz w:val="20"/>
                <w:szCs w:val="20"/>
              </w:rPr>
              <w:t>Research Ctr.</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367A15C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4A13D3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8B6585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29.69</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668215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-81.99</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3D45D6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510EF5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2019-01-10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5BBE20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2020-12-08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3DA400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24</w:t>
            </w:r>
          </w:p>
          <w:p w14:paraId="46D7AD41" w14:textId="77777777" w:rsidR="004253B6" w:rsidRDefault="004253B6">
            <w:pPr>
              <w:widowControl w:val="0"/>
              <w:spacing w:line="240" w:lineRule="auto"/>
              <w:rPr>
                <w:rFonts w:ascii="Calibri" w:eastAsia="Calibri" w:hAnsi="Calibri" w:cs="Calibri"/>
                <w:sz w:val="20"/>
                <w:szCs w:val="20"/>
              </w:rPr>
            </w:pP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B1E667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31DC377C"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9B7787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Joronarda</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4E9662E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 American Deserts</w:t>
            </w:r>
          </w:p>
          <w:p w14:paraId="7A5CE552" w14:textId="77777777" w:rsidR="004253B6" w:rsidRDefault="004253B6">
            <w:pPr>
              <w:widowControl w:val="0"/>
              <w:spacing w:line="240" w:lineRule="auto"/>
              <w:rPr>
                <w:rFonts w:ascii="Calibri" w:eastAsia="Calibri" w:hAnsi="Calibri" w:cs="Calibri"/>
                <w:sz w:val="20"/>
                <w:szCs w:val="20"/>
              </w:rPr>
            </w:pP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8D67DD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SH</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7A66F1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color w:val="565A5C"/>
                <w:sz w:val="20"/>
                <w:szCs w:val="20"/>
                <w:highlight w:val="white"/>
              </w:rPr>
              <w:t xml:space="preserve">32.59 </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7013C0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color w:val="565A5C"/>
                <w:sz w:val="20"/>
                <w:szCs w:val="20"/>
                <w:highlight w:val="white"/>
              </w:rPr>
              <w:t>-106.84</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5686428" w14:textId="77777777" w:rsidR="004253B6" w:rsidRDefault="00CF7572">
            <w:pPr>
              <w:spacing w:line="240" w:lineRule="auto"/>
              <w:rPr>
                <w:rFonts w:ascii="Calibri" w:eastAsia="Calibri" w:hAnsi="Calibri" w:cs="Calibri"/>
                <w:sz w:val="20"/>
                <w:szCs w:val="20"/>
              </w:rPr>
            </w:pPr>
            <w:r>
              <w:rPr>
                <w:rFonts w:ascii="Calibri" w:eastAsia="Calibri" w:hAnsi="Calibri" w:cs="Calibri"/>
                <w:sz w:val="20"/>
                <w:szCs w:val="20"/>
              </w:rPr>
              <w:t>36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0D7324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2019-01-10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AB11FF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2020-12-08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82433D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FE5117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7688C90F"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849526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Labrador</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5FEC439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Taiga</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EACF5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DBF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C20959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45.50</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916C38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-89.58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957E27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B96DF1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2019-07-24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5F87D1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2019-07-31</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8E3ED8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B1CAF9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0DEB6EDC"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8962DC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Mer Bleu</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3467D3E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E3A562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0830A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32.95</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83FFEC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-87.39</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A1E702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CC1BA7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2019-09-18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1C7FA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2019-09-18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35A7B5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139B54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2A433341"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C08A52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Moab</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12B45143" w14:textId="77777777" w:rsidR="004253B6" w:rsidRDefault="007D5C3F">
            <w:pPr>
              <w:widowControl w:val="0"/>
              <w:spacing w:line="240" w:lineRule="auto"/>
              <w:rPr>
                <w:rFonts w:ascii="Calibri" w:eastAsia="Calibri" w:hAnsi="Calibri" w:cs="Calibri"/>
                <w:sz w:val="20"/>
                <w:szCs w:val="20"/>
              </w:rPr>
            </w:pPr>
            <w:r>
              <w:rPr>
                <w:rFonts w:ascii="Calibri" w:eastAsia="Calibri" w:hAnsi="Calibri" w:cs="Calibri"/>
                <w:sz w:val="20"/>
                <w:szCs w:val="20"/>
              </w:rPr>
              <w:t>Northwestern Forests</w:t>
            </w:r>
            <w:r w:rsidR="00CF7572">
              <w:rPr>
                <w:rFonts w:ascii="Calibri" w:eastAsia="Calibri" w:hAnsi="Calibri" w:cs="Calibri"/>
                <w:sz w:val="20"/>
                <w:szCs w:val="20"/>
              </w:rPr>
              <w:t xml:space="preserve"> Mountains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A9E427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SH</w:t>
            </w:r>
          </w:p>
          <w:p w14:paraId="1469BCBC" w14:textId="77777777" w:rsidR="004253B6" w:rsidRDefault="004253B6">
            <w:pPr>
              <w:widowControl w:val="0"/>
              <w:spacing w:line="240" w:lineRule="auto"/>
              <w:rPr>
                <w:rFonts w:ascii="Calibri" w:eastAsia="Calibri" w:hAnsi="Calibri" w:cs="Calibri"/>
                <w:sz w:val="20"/>
                <w:szCs w:val="20"/>
              </w:rPr>
            </w:pP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77A2D6C" w14:textId="77777777" w:rsidR="004253B6" w:rsidRDefault="007D5C3F" w:rsidP="007D5C3F">
            <w:pPr>
              <w:widowControl w:val="0"/>
              <w:spacing w:line="240" w:lineRule="auto"/>
              <w:rPr>
                <w:rFonts w:ascii="Calibri" w:eastAsia="Calibri" w:hAnsi="Calibri" w:cs="Calibri"/>
                <w:sz w:val="20"/>
                <w:szCs w:val="20"/>
              </w:rPr>
            </w:pPr>
            <w:r>
              <w:rPr>
                <w:rFonts w:ascii="Calibri" w:eastAsia="Calibri" w:hAnsi="Calibri" w:cs="Calibri"/>
                <w:color w:val="565A5C"/>
                <w:sz w:val="20"/>
                <w:szCs w:val="20"/>
                <w:highlight w:val="white"/>
              </w:rPr>
              <w:t>38.25</w:t>
            </w:r>
            <w:r w:rsidR="00CF7572">
              <w:rPr>
                <w:rFonts w:ascii="Calibri" w:eastAsia="Calibri" w:hAnsi="Calibri" w:cs="Calibri"/>
                <w:color w:val="565A5C"/>
                <w:sz w:val="20"/>
                <w:szCs w:val="20"/>
                <w:highlight w:val="white"/>
              </w:rPr>
              <w:t xml:space="preserve"> </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52D59C1" w14:textId="77777777" w:rsidR="004253B6" w:rsidRDefault="007D5C3F">
            <w:pPr>
              <w:widowControl w:val="0"/>
              <w:spacing w:line="240" w:lineRule="auto"/>
              <w:rPr>
                <w:rFonts w:ascii="Calibri" w:eastAsia="Calibri" w:hAnsi="Calibri" w:cs="Calibri"/>
                <w:sz w:val="20"/>
                <w:szCs w:val="20"/>
              </w:rPr>
            </w:pPr>
            <w:r>
              <w:rPr>
                <w:rFonts w:ascii="Calibri" w:eastAsia="Calibri" w:hAnsi="Calibri" w:cs="Calibri"/>
                <w:color w:val="565A5C"/>
                <w:sz w:val="20"/>
                <w:szCs w:val="20"/>
                <w:highlight w:val="white"/>
              </w:rPr>
              <w:t>-109.38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7D932E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1799</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283AAE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2019-01-10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041377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2020-12-08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0F9A34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3F8C8F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7399FDE2"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12180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MtPolley</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42FE4F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Marine West Coast Forest</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C6E875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SH</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74B826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28.12</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6D77DA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-81.43</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3FCDC7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917</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6A1B44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2019-08-12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48E618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2019-08-15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4098C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A31626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337E2603"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5ADC4D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Nova</w:t>
            </w:r>
          </w:p>
          <w:p w14:paraId="2664F16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Scotia</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098EB88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34A6D1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SH</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947AE8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38.24</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DFE1F3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-109.38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90176F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83D11A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2021-06-09</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9DA470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2021-08-27</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E37C7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32B699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5BADE997"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985135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lastRenderedPageBreak/>
              <w:t>Oak</w:t>
            </w:r>
          </w:p>
          <w:p w14:paraId="5144B23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Ridge</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5375191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E500A3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SH</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A442F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40.17</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BAA8C1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-112.45</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8CC762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334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6DE0B1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2019-04-16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F5D39E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2020-10-24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683B2C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56F58C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53D13529"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9E7262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Onaqui</w:t>
            </w:r>
          </w:p>
          <w:p w14:paraId="73AEF63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Ault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1A286C3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Northwestern Forested Mountains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BCCDB9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SH</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D1106A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31.91</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137E8A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-110.83</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8E49E1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1685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92A3C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2019-03-20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5A158E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2020-08-26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9DBEFA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84D44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4BD9F617"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BF13FA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Ordway</w:t>
            </w:r>
          </w:p>
          <w:p w14:paraId="1124011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Swisher</w:t>
            </w:r>
          </w:p>
          <w:p w14:paraId="2D4AF99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Biological</w:t>
            </w:r>
            <w:r w:rsidR="007D5C3F">
              <w:rPr>
                <w:rFonts w:ascii="Calibri" w:eastAsia="Calibri" w:hAnsi="Calibri" w:cs="Calibri"/>
                <w:sz w:val="20"/>
                <w:szCs w:val="20"/>
              </w:rPr>
              <w:t xml:space="preserve"> Stn.</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30560A1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CD23D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EBF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BE3C32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17.96</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BC2418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-66.86</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6589EC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0CFFDC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2019-01-28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646973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2020-11-13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D23614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158EF1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469E27A8"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3C29FE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Peace</w:t>
            </w:r>
          </w:p>
          <w:p w14:paraId="5C7E4F0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River</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74AA395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165FC1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0840CF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60.42</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4F3269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-116.35</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F1B6EA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330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A70EA2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2019-08-12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8D3290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2019-08-12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7D9524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9</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737114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4D5DD1F3"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C643C9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Santa</w:t>
            </w:r>
          </w:p>
          <w:p w14:paraId="6C75173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Rita</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63077E5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Temperate Sierras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18639F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56A0C8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50.59</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06F441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-68.78</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7936D1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983</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DCDADB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2019-03-04</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68DA6C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2020-10-06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3434E8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829242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4C537FCF"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34C3DE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Smithsonian</w:t>
            </w:r>
          </w:p>
          <w:p w14:paraId="3EF0A77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Conservation</w:t>
            </w:r>
          </w:p>
          <w:p w14:paraId="3154FEB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Biology</w:t>
            </w:r>
            <w:r w:rsidR="007D5C3F">
              <w:rPr>
                <w:rFonts w:ascii="Calibri" w:eastAsia="Calibri" w:hAnsi="Calibri" w:cs="Calibri"/>
                <w:sz w:val="20"/>
                <w:szCs w:val="20"/>
              </w:rPr>
              <w:t xml:space="preserve"> Inst.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4BD33D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97B564B"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BAA26C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45.40</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99E8E9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-75.56</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2D0F8B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361</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5E277B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2019-05-21</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C17B59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2020-10-15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49F5E3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0ED57F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047BEFF4"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A5AF81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Talladega</w:t>
            </w:r>
          </w:p>
          <w:p w14:paraId="4EEBBC8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National</w:t>
            </w:r>
          </w:p>
          <w:p w14:paraId="44AB854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Forest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03246AD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Northwestern Forested Mountains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7231AC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8C76DB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52.55</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5C89DA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-121.66</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C560FC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135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CA71609"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2019-03-19</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105369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2020-07-01</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00BA76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A21F9E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22C737E7"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1B11492"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Turkey</w:t>
            </w:r>
          </w:p>
          <w:p w14:paraId="216EEFF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Point</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37F8C92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E49784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DBF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398A5A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56.74</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21780F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-118.34</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ABB24E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222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8845D7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2019-06-25</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903192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2019-06-27</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6E9462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E356DE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4F8D4F2A"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FB856B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 xml:space="preserve">University </w:t>
            </w:r>
          </w:p>
          <w:p w14:paraId="6DE43E8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Notre Dame</w:t>
            </w:r>
          </w:p>
          <w:p w14:paraId="683F2E1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Conservation</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5AD7DDA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Eastern Temperate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65E48F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DBF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A21557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42.63</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BD973A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-80.55</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035AB7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518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5FF2AF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2019-05-08</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91F93C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2020-09-30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B74270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23</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20A488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GBOV</w:t>
            </w:r>
          </w:p>
        </w:tc>
      </w:tr>
      <w:tr w:rsidR="004253B6" w14:paraId="465F6206"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B22DC3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Vancouver</w:t>
            </w:r>
          </w:p>
          <w:p w14:paraId="036721A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Island</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26826D9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Marine West Coast Forest</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4B2171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MF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F2D794A"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49.96</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E93104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-125.57</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AE4728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50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90951E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2019-08-09</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5979D47"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2019-08-10</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479738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7</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7251C78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r w:rsidR="004253B6" w14:paraId="26907F1E" w14:textId="77777777" w:rsidTr="007D5C3F">
        <w:tc>
          <w:tcPr>
            <w:tcW w:w="14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5440690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Yellowknife</w:t>
            </w:r>
          </w:p>
        </w:tc>
        <w:tc>
          <w:tcPr>
            <w:tcW w:w="1847" w:type="dxa"/>
            <w:tcBorders>
              <w:top w:val="single" w:sz="6" w:space="0" w:color="000000"/>
              <w:left w:val="single" w:sz="6" w:space="0" w:color="000000"/>
              <w:bottom w:val="single" w:sz="6" w:space="0" w:color="000000"/>
              <w:right w:val="single" w:sz="6" w:space="0" w:color="000000"/>
            </w:tcBorders>
            <w:tcMar>
              <w:top w:w="99" w:type="dxa"/>
              <w:left w:w="99" w:type="dxa"/>
              <w:bottom w:w="99" w:type="dxa"/>
              <w:right w:w="99" w:type="dxa"/>
            </w:tcMar>
          </w:tcPr>
          <w:p w14:paraId="4609299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Northern Forests</w:t>
            </w:r>
          </w:p>
        </w:tc>
        <w:tc>
          <w:tcPr>
            <w:tcW w:w="630"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688EA5E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ENF</w:t>
            </w:r>
          </w:p>
        </w:tc>
        <w:tc>
          <w:tcPr>
            <w:tcW w:w="783"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43808E4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62.55</w:t>
            </w:r>
          </w:p>
        </w:tc>
        <w:tc>
          <w:tcPr>
            <w:tcW w:w="85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35DE119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-114.00</w:t>
            </w:r>
          </w:p>
        </w:tc>
        <w:tc>
          <w:tcPr>
            <w:tcW w:w="708"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3553CEC"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206</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80F01A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2019-08-09</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12BE337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2019-08-12</w:t>
            </w:r>
          </w:p>
        </w:tc>
        <w:tc>
          <w:tcPr>
            <w:tcW w:w="709"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25C8212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6</w:t>
            </w:r>
          </w:p>
        </w:tc>
        <w:tc>
          <w:tcPr>
            <w:tcW w:w="961" w:type="dxa"/>
            <w:tcBorders>
              <w:top w:val="single" w:sz="8" w:space="0" w:color="000000"/>
              <w:left w:val="single" w:sz="8" w:space="0" w:color="000000"/>
              <w:bottom w:val="single" w:sz="8" w:space="0" w:color="000000"/>
              <w:right w:val="single" w:sz="8" w:space="0" w:color="000000"/>
            </w:tcBorders>
            <w:tcMar>
              <w:top w:w="99" w:type="dxa"/>
              <w:left w:w="99" w:type="dxa"/>
              <w:bottom w:w="99" w:type="dxa"/>
              <w:right w:w="99" w:type="dxa"/>
            </w:tcMar>
          </w:tcPr>
          <w:p w14:paraId="09AC003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CCRS</w:t>
            </w:r>
          </w:p>
        </w:tc>
      </w:tr>
    </w:tbl>
    <w:p w14:paraId="10696C88" w14:textId="77777777" w:rsidR="007D5C3F" w:rsidRDefault="007D5C3F" w:rsidP="007D5C3F">
      <w:pPr>
        <w:rPr>
          <w:color w:val="222222"/>
          <w:sz w:val="21"/>
          <w:szCs w:val="21"/>
          <w:highlight w:val="white"/>
        </w:rPr>
      </w:pPr>
      <w:bookmarkStart w:id="15" w:name="_greltjmiaxy5" w:colFirst="0" w:colLast="0"/>
      <w:bookmarkEnd w:id="15"/>
    </w:p>
    <w:p w14:paraId="37754D96" w14:textId="77777777" w:rsidR="00A230F5" w:rsidRDefault="00A230F5" w:rsidP="007D5C3F">
      <w:pPr>
        <w:rPr>
          <w:color w:val="222222"/>
          <w:sz w:val="21"/>
          <w:szCs w:val="21"/>
        </w:rPr>
      </w:pPr>
    </w:p>
    <w:p w14:paraId="2A2E4577" w14:textId="77777777" w:rsidR="00A230F5" w:rsidRDefault="00A230F5" w:rsidP="007D5C3F">
      <w:pPr>
        <w:rPr>
          <w:color w:val="222222"/>
          <w:sz w:val="21"/>
          <w:szCs w:val="21"/>
        </w:rPr>
      </w:pPr>
    </w:p>
    <w:p w14:paraId="4C2BB521" w14:textId="77777777" w:rsidR="00A230F5" w:rsidRDefault="00A230F5" w:rsidP="007D5C3F">
      <w:pPr>
        <w:rPr>
          <w:color w:val="222222"/>
          <w:sz w:val="21"/>
          <w:szCs w:val="21"/>
        </w:rPr>
      </w:pPr>
    </w:p>
    <w:p w14:paraId="43D09718" w14:textId="77777777" w:rsidR="00A230F5" w:rsidRDefault="00A230F5" w:rsidP="007D5C3F"/>
    <w:p w14:paraId="344140F9" w14:textId="77777777" w:rsidR="00A230F5" w:rsidRDefault="00A230F5" w:rsidP="007D5C3F"/>
    <w:p w14:paraId="46664E59" w14:textId="77777777" w:rsidR="00A230F5" w:rsidRDefault="00A230F5" w:rsidP="007D5C3F"/>
    <w:p w14:paraId="5DD88785" w14:textId="77777777" w:rsidR="00A230F5" w:rsidRDefault="00A230F5" w:rsidP="007D5C3F"/>
    <w:p w14:paraId="56D3D554" w14:textId="77777777" w:rsidR="00A230F5" w:rsidRDefault="00A230F5" w:rsidP="007D5C3F"/>
    <w:p w14:paraId="17ABD375" w14:textId="77777777" w:rsidR="00A230F5" w:rsidRDefault="00A230F5" w:rsidP="007D5C3F"/>
    <w:p w14:paraId="35DBDE1C" w14:textId="77777777" w:rsidR="007D5C3F" w:rsidRPr="007D5C3F" w:rsidRDefault="007D5C3F" w:rsidP="007D5C3F"/>
    <w:p w14:paraId="4EE4B143" w14:textId="77777777" w:rsidR="004253B6" w:rsidRDefault="00CF7572" w:rsidP="00A230F5">
      <w:pPr>
        <w:pStyle w:val="Heading1"/>
        <w:numPr>
          <w:ilvl w:val="0"/>
          <w:numId w:val="1"/>
        </w:numPr>
      </w:pPr>
      <w:bookmarkStart w:id="16" w:name="_ico5wynnulrr" w:colFirst="0" w:colLast="0"/>
      <w:bookmarkEnd w:id="16"/>
      <w:r>
        <w:lastRenderedPageBreak/>
        <w:t xml:space="preserve">Methods </w:t>
      </w:r>
    </w:p>
    <w:p w14:paraId="3671300E" w14:textId="77777777" w:rsidR="004253B6" w:rsidRDefault="004253B6"/>
    <w:p w14:paraId="2F4D6553" w14:textId="77777777" w:rsidR="004253B6" w:rsidRDefault="00A230F5">
      <w:pPr>
        <w:pStyle w:val="Heading2"/>
        <w:spacing w:line="360" w:lineRule="auto"/>
        <w:jc w:val="both"/>
      </w:pPr>
      <w:bookmarkStart w:id="17" w:name="_l19dsldabgm2" w:colFirst="0" w:colLast="0"/>
      <w:bookmarkEnd w:id="17"/>
      <w:r>
        <w:t xml:space="preserve">3.1 </w:t>
      </w:r>
      <w:r w:rsidR="00CF7572">
        <w:t>Reference Measurements</w:t>
      </w:r>
    </w:p>
    <w:p w14:paraId="4734EBA2" w14:textId="77777777" w:rsidR="004253B6" w:rsidRDefault="004253B6">
      <w:pPr>
        <w:spacing w:line="360" w:lineRule="auto"/>
        <w:jc w:val="both"/>
        <w:rPr>
          <w:rFonts w:ascii="Calibri" w:eastAsia="Calibri" w:hAnsi="Calibri" w:cs="Calibri"/>
        </w:rPr>
      </w:pPr>
    </w:p>
    <w:p w14:paraId="54406E75" w14:textId="77777777" w:rsidR="004253B6" w:rsidRDefault="00CF7572">
      <w:pPr>
        <w:spacing w:line="360" w:lineRule="auto"/>
        <w:jc w:val="both"/>
        <w:rPr>
          <w:rFonts w:ascii="Calibri" w:eastAsia="Calibri" w:hAnsi="Calibri" w:cs="Calibri"/>
        </w:rPr>
      </w:pPr>
      <w:r>
        <w:rPr>
          <w:rFonts w:ascii="Calibri" w:eastAsia="Calibri" w:hAnsi="Calibri" w:cs="Calibri"/>
        </w:rPr>
        <w:t xml:space="preserve">RM were uploaded to GEE as feature collections (Fernandes et al., 2022).   PAIe, PAI, fIPAR and fCOVER were converted to LAIe, LAI, fAPAR and green fCOVER by multiplying the measured value by woody area </w:t>
      </w:r>
      <w:r w:rsidR="007D5C3F">
        <w:rPr>
          <w:rFonts w:ascii="Calibri" w:eastAsia="Calibri" w:hAnsi="Calibri" w:cs="Calibri"/>
        </w:rPr>
        <w:t>to total area</w:t>
      </w:r>
      <w:r>
        <w:rPr>
          <w:rFonts w:ascii="Calibri" w:eastAsia="Calibri" w:hAnsi="Calibri" w:cs="Calibri"/>
        </w:rPr>
        <w:t xml:space="preserve"> ratios given in Brown et al. (2021) for the overstory and 0.05  (+/-0.025 1</w:t>
      </w:r>
      <w:r w:rsidR="007D5C3F">
        <w:rPr>
          <w:rFonts w:ascii="Calibri" w:eastAsia="Calibri" w:hAnsi="Calibri" w:cs="Calibri"/>
        </w:rPr>
        <w:sym w:font="Symbol" w:char="F073"/>
      </w:r>
      <w:r>
        <w:rPr>
          <w:rFonts w:ascii="Calibri" w:eastAsia="Calibri" w:hAnsi="Calibri" w:cs="Calibri"/>
        </w:rPr>
        <w:t>) for the understory.  The understory value was selected assuming herbaceous and shrub understory cover have non-zero woody to total area ratio but typically less than trees due to ab</w:t>
      </w:r>
      <w:r w:rsidR="007D5C3F">
        <w:rPr>
          <w:rFonts w:ascii="Calibri" w:eastAsia="Calibri" w:hAnsi="Calibri" w:cs="Calibri"/>
        </w:rPr>
        <w:t>sence of trunks.  Total LAIe,</w:t>
      </w:r>
      <w:r>
        <w:rPr>
          <w:rFonts w:ascii="Calibri" w:eastAsia="Calibri" w:hAnsi="Calibri" w:cs="Calibri"/>
        </w:rPr>
        <w:t xml:space="preserve"> LAI, fAPAR and fCOVER were estimated by combining understory and overstory values as in Bro</w:t>
      </w:r>
      <w:r w:rsidR="007D5C3F">
        <w:rPr>
          <w:rFonts w:ascii="Calibri" w:eastAsia="Calibri" w:hAnsi="Calibri" w:cs="Calibri"/>
        </w:rPr>
        <w:t xml:space="preserve">wn et al. (2021).  Clumping was </w:t>
      </w:r>
      <w:r>
        <w:rPr>
          <w:rFonts w:ascii="Calibri" w:eastAsia="Calibri" w:hAnsi="Calibri" w:cs="Calibri"/>
        </w:rPr>
        <w:t>calculated as the ratio of total LAIe to total LAI.  A clumping of one corresponds to a canopy</w:t>
      </w:r>
      <w:r w:rsidR="007D5C3F">
        <w:rPr>
          <w:rFonts w:ascii="Calibri" w:eastAsia="Calibri" w:hAnsi="Calibri" w:cs="Calibri"/>
        </w:rPr>
        <w:t xml:space="preserve"> with random foliage locations </w:t>
      </w:r>
      <w:r>
        <w:rPr>
          <w:rFonts w:ascii="Calibri" w:eastAsia="Calibri" w:hAnsi="Calibri" w:cs="Calibri"/>
        </w:rPr>
        <w:t>while lower values indicate foliage that has increasing spatial clumping.</w:t>
      </w:r>
    </w:p>
    <w:p w14:paraId="46DA58B8" w14:textId="77777777" w:rsidR="004253B6" w:rsidRDefault="004253B6">
      <w:pPr>
        <w:spacing w:line="360" w:lineRule="auto"/>
        <w:jc w:val="both"/>
        <w:rPr>
          <w:rFonts w:ascii="Calibri" w:eastAsia="Calibri" w:hAnsi="Calibri" w:cs="Calibri"/>
        </w:rPr>
      </w:pPr>
    </w:p>
    <w:p w14:paraId="418A58FF" w14:textId="77777777" w:rsidR="004253B6" w:rsidRDefault="00CF7572">
      <w:pPr>
        <w:spacing w:line="360" w:lineRule="auto"/>
        <w:jc w:val="both"/>
        <w:rPr>
          <w:rFonts w:ascii="Calibri" w:eastAsia="Calibri" w:hAnsi="Calibri" w:cs="Calibri"/>
        </w:rPr>
      </w:pPr>
      <w:r>
        <w:rPr>
          <w:rFonts w:ascii="Calibri" w:eastAsia="Calibri" w:hAnsi="Calibri" w:cs="Calibri"/>
        </w:rPr>
        <w:t xml:space="preserve">The </w:t>
      </w:r>
      <w:r w:rsidR="007D5C3F">
        <w:rPr>
          <w:rFonts w:ascii="Calibri" w:eastAsia="Calibri" w:hAnsi="Calibri" w:cs="Calibri"/>
        </w:rPr>
        <w:t>1</w:t>
      </w:r>
      <w:r w:rsidR="007D5C3F">
        <w:rPr>
          <w:rFonts w:ascii="Calibri" w:eastAsia="Calibri" w:hAnsi="Calibri" w:cs="Calibri"/>
        </w:rPr>
        <w:sym w:font="Symbol" w:char="F073"/>
      </w:r>
      <w:r>
        <w:rPr>
          <w:rFonts w:ascii="Calibri" w:eastAsia="Calibri" w:hAnsi="Calibri" w:cs="Calibri"/>
        </w:rPr>
        <w:t xml:space="preserve"> uncertainty of overstory or understory components of each RM was estimated as the Euclidean sum of the 1</w:t>
      </w:r>
      <w:r w:rsidR="007D5C3F">
        <w:rPr>
          <w:rFonts w:ascii="Calibri" w:eastAsia="Calibri" w:hAnsi="Calibri" w:cs="Calibri"/>
        </w:rPr>
        <w:sym w:font="Symbol" w:char="F073"/>
      </w:r>
      <w:r>
        <w:rPr>
          <w:rFonts w:ascii="Calibri" w:eastAsia="Calibri" w:hAnsi="Calibri" w:cs="Calibri"/>
        </w:rPr>
        <w:t xml:space="preserve"> uncertainties due to levelling error, sampling variability, the applied woody to </w:t>
      </w:r>
      <w:r w:rsidR="00BA42FE">
        <w:rPr>
          <w:rFonts w:ascii="Calibri" w:eastAsia="Calibri" w:hAnsi="Calibri" w:cs="Calibri"/>
        </w:rPr>
        <w:t xml:space="preserve">total area ratio, and for LAI, </w:t>
      </w:r>
      <w:r>
        <w:rPr>
          <w:rFonts w:ascii="Calibri" w:eastAsia="Calibri" w:hAnsi="Calibri" w:cs="Calibri"/>
        </w:rPr>
        <w:t>a 0.025 1</w:t>
      </w:r>
      <w:r w:rsidR="007D5C3F">
        <w:rPr>
          <w:rFonts w:ascii="Calibri" w:eastAsia="Calibri" w:hAnsi="Calibri" w:cs="Calibri"/>
        </w:rPr>
        <w:sym w:font="Symbol" w:char="F073"/>
      </w:r>
      <w:r w:rsidR="007D5C3F">
        <w:rPr>
          <w:rFonts w:ascii="Calibri" w:eastAsia="Calibri" w:hAnsi="Calibri" w:cs="Calibri"/>
        </w:rPr>
        <w:t xml:space="preserve"> </w:t>
      </w:r>
      <w:r>
        <w:rPr>
          <w:rFonts w:ascii="Calibri" w:eastAsia="Calibri" w:hAnsi="Calibri" w:cs="Calibri"/>
        </w:rPr>
        <w:t>uncertainty for clumping; the latter not accounting for systematic theoretical biases in estimating clumping that are as yet not well quantified (Leblanc et al., 2006; Ryu et al., 2010).   The 1</w:t>
      </w:r>
      <w:r w:rsidR="007D5C3F">
        <w:rPr>
          <w:rFonts w:ascii="Calibri" w:eastAsia="Calibri" w:hAnsi="Calibri" w:cs="Calibri"/>
        </w:rPr>
        <w:sym w:font="Symbol" w:char="F073"/>
      </w:r>
      <w:r>
        <w:rPr>
          <w:rFonts w:ascii="Calibri" w:eastAsia="Calibri" w:hAnsi="Calibri" w:cs="Calibri"/>
        </w:rPr>
        <w:t xml:space="preserve"> uncertainty of the corresponding total RM value was estimated as the Euclidean sum of the </w:t>
      </w:r>
      <w:r w:rsidR="00F766A8">
        <w:rPr>
          <w:rFonts w:ascii="Calibri" w:eastAsia="Calibri" w:hAnsi="Calibri" w:cs="Calibri"/>
        </w:rPr>
        <w:t>constituent understory</w:t>
      </w:r>
      <w:r>
        <w:rPr>
          <w:rFonts w:ascii="Calibri" w:eastAsia="Calibri" w:hAnsi="Calibri" w:cs="Calibri"/>
        </w:rPr>
        <w:t xml:space="preserve"> and overstory 1</w:t>
      </w:r>
      <w:r w:rsidR="007D5C3F">
        <w:rPr>
          <w:rFonts w:ascii="Calibri" w:eastAsia="Calibri" w:hAnsi="Calibri" w:cs="Calibri"/>
        </w:rPr>
        <w:sym w:font="Symbol" w:char="F073"/>
      </w:r>
      <w:r>
        <w:rPr>
          <w:rFonts w:ascii="Calibri" w:eastAsia="Calibri" w:hAnsi="Calibri" w:cs="Calibri"/>
        </w:rPr>
        <w:t xml:space="preserve"> uncertainties weighted by their proportion of the total RM.</w:t>
      </w:r>
    </w:p>
    <w:p w14:paraId="7384F36B" w14:textId="77777777" w:rsidR="004253B6" w:rsidRDefault="004253B6"/>
    <w:p w14:paraId="4E7B4655" w14:textId="77777777" w:rsidR="004253B6" w:rsidRDefault="004253B6"/>
    <w:p w14:paraId="6A460B76" w14:textId="77777777" w:rsidR="004253B6" w:rsidRDefault="00A230F5">
      <w:pPr>
        <w:pStyle w:val="Heading2"/>
      </w:pPr>
      <w:bookmarkStart w:id="18" w:name="_5pypqffem2lc" w:colFirst="0" w:colLast="0"/>
      <w:bookmarkEnd w:id="18"/>
      <w:r>
        <w:t xml:space="preserve">3.2 </w:t>
      </w:r>
      <w:r w:rsidR="00CF7572">
        <w:t>Validation</w:t>
      </w:r>
    </w:p>
    <w:p w14:paraId="1C328CE1" w14:textId="77777777" w:rsidR="004253B6" w:rsidRDefault="004253B6"/>
    <w:p w14:paraId="5A535380" w14:textId="77777777" w:rsidR="004253B6" w:rsidRDefault="00CF7572">
      <w:pPr>
        <w:spacing w:line="360" w:lineRule="auto"/>
        <w:rPr>
          <w:rFonts w:ascii="Calibri" w:eastAsia="Calibri" w:hAnsi="Calibri" w:cs="Calibri"/>
        </w:rPr>
      </w:pPr>
      <w:r>
        <w:rPr>
          <w:rFonts w:ascii="Calibri" w:eastAsia="Calibri" w:hAnsi="Calibri" w:cs="Calibri"/>
        </w:rPr>
        <w:t>The LEAF-</w:t>
      </w:r>
      <w:r w:rsidR="007D5C3F">
        <w:rPr>
          <w:rFonts w:ascii="Calibri" w:eastAsia="Calibri" w:hAnsi="Calibri" w:cs="Calibri"/>
        </w:rPr>
        <w:t xml:space="preserve">Toolbox implementation of SL2P </w:t>
      </w:r>
      <w:r>
        <w:rPr>
          <w:rFonts w:ascii="Calibri" w:eastAsia="Calibri" w:hAnsi="Calibri" w:cs="Calibri"/>
        </w:rPr>
        <w:t>was used to map LAIe, LAI, fAPAR and fCOVER and associated quality control and</w:t>
      </w:r>
      <w:r w:rsidR="007D5C3F">
        <w:rPr>
          <w:rFonts w:ascii="Calibri" w:eastAsia="Calibri" w:hAnsi="Calibri" w:cs="Calibri"/>
        </w:rPr>
        <w:t xml:space="preserve"> theoretical precision layers</w:t>
      </w:r>
      <w:r>
        <w:rPr>
          <w:rFonts w:ascii="Calibri" w:eastAsia="Calibri" w:hAnsi="Calibri" w:cs="Calibri"/>
        </w:rPr>
        <w:t xml:space="preserve"> at 20m resolution for clear sky land pixels whose centroid fell within a 30m radius of the centre of each ESU and +/-7d interval of each RM.  Retrievals flagged by SL2P as low quality were masked from further processing.  SL2P applies separate non-linear regressions to estimate fAPAR, fCOVER, LAI and associated theoretical precision given a MSI L2a BRF and associated </w:t>
      </w:r>
      <w:r>
        <w:rPr>
          <w:rFonts w:ascii="Calibri" w:eastAsia="Calibri" w:hAnsi="Calibri" w:cs="Calibri"/>
        </w:rPr>
        <w:lastRenderedPageBreak/>
        <w:t xml:space="preserve">acquisition geometry.  Each non-linear regression is calibrated using a database of 42,378 simulated BRFs with associated canopy variables produced by applying the turbid homogeneous (i.e. clumping=1)  PROSAILH radiative transfer model (Verheof et al., 2007)  to a sample of canopy parameters draw from globally representative priors. </w:t>
      </w:r>
    </w:p>
    <w:p w14:paraId="49B74571" w14:textId="77777777" w:rsidR="004253B6" w:rsidRDefault="004253B6">
      <w:pPr>
        <w:spacing w:line="360" w:lineRule="auto"/>
        <w:rPr>
          <w:rFonts w:ascii="Calibri" w:eastAsia="Calibri" w:hAnsi="Calibri" w:cs="Calibri"/>
        </w:rPr>
      </w:pPr>
    </w:p>
    <w:p w14:paraId="16EFE821" w14:textId="77777777" w:rsidR="004253B6" w:rsidRDefault="00CF7572">
      <w:pPr>
        <w:spacing w:line="360" w:lineRule="auto"/>
        <w:rPr>
          <w:rFonts w:ascii="Calibri" w:eastAsia="Calibri" w:hAnsi="Calibri" w:cs="Calibri"/>
        </w:rPr>
      </w:pPr>
      <w:r>
        <w:rPr>
          <w:rFonts w:ascii="Calibri" w:eastAsia="Calibri" w:hAnsi="Calibri" w:cs="Calibri"/>
        </w:rPr>
        <w:t xml:space="preserve"> The SL2P implementation in SNAP was not used as two bugs were identified in the MATLAB libraries provided to SNAP and subsequently</w:t>
      </w:r>
      <w:r w:rsidR="00BA42FE">
        <w:rPr>
          <w:rFonts w:ascii="Calibri" w:eastAsia="Calibri" w:hAnsi="Calibri" w:cs="Calibri"/>
        </w:rPr>
        <w:t xml:space="preserve"> verified by </w:t>
      </w:r>
      <w:r>
        <w:rPr>
          <w:rFonts w:ascii="Calibri" w:eastAsia="Calibri" w:hAnsi="Calibri" w:cs="Calibri"/>
        </w:rPr>
        <w:t>M. Weiss (personal communication): i)  incorrect truncation of the prior probability distributions used to specify realizations of simulated canopies for calibration of the neural network used to estimate product values, ii) a coding error in the algorithm used to flag out of domain retrievals that significantly overestimated the frequency of poor quality retrievals.  To understand the impact of these b</w:t>
      </w:r>
      <w:r w:rsidR="007D5C3F">
        <w:rPr>
          <w:rFonts w:ascii="Calibri" w:eastAsia="Calibri" w:hAnsi="Calibri" w:cs="Calibri"/>
        </w:rPr>
        <w:t xml:space="preserve">ugs for current users of SNAP, </w:t>
      </w:r>
      <w:r>
        <w:rPr>
          <w:rFonts w:ascii="Calibri" w:eastAsia="Calibri" w:hAnsi="Calibri" w:cs="Calibri"/>
        </w:rPr>
        <w:t xml:space="preserve">SNAP and LEAF-Toolbox products were compared over the validation site used in Djamai et al. (2019).  </w:t>
      </w:r>
    </w:p>
    <w:p w14:paraId="0CA8F8EE" w14:textId="77777777" w:rsidR="004253B6" w:rsidRDefault="004253B6">
      <w:pPr>
        <w:spacing w:line="360" w:lineRule="auto"/>
      </w:pPr>
    </w:p>
    <w:p w14:paraId="49628C1D" w14:textId="77777777" w:rsidR="004253B6" w:rsidRDefault="00CF7572">
      <w:pPr>
        <w:spacing w:line="360" w:lineRule="auto"/>
        <w:rPr>
          <w:rFonts w:ascii="Calibri" w:eastAsia="Calibri" w:hAnsi="Calibri" w:cs="Calibri"/>
        </w:rPr>
      </w:pPr>
      <w:r>
        <w:rPr>
          <w:rFonts w:ascii="Calibri" w:eastAsia="Calibri" w:hAnsi="Calibri" w:cs="Calibri"/>
        </w:rPr>
        <w:t xml:space="preserve"> The +/7d interval for matches ensured at least three MSI acquisitions for each sample date given the &lt;5d revisit of Sentinel 2a and 2b MSI imagers.  Temporal variability of SL2P matches during the start and end of season or during rapid disturbance or drought and SL2P uncertainty due to geolocation or atmospheric correction errors were reduced  by discarding dates where the majority of samples exceeded the 50%ile absolute </w:t>
      </w:r>
      <w:r w:rsidR="007D5C3F">
        <w:rPr>
          <w:rFonts w:ascii="Calibri" w:eastAsia="Calibri" w:hAnsi="Calibri" w:cs="Calibri"/>
        </w:rPr>
        <w:t>residual of all matched pixels for the 15d period at a given ESU.</w:t>
      </w:r>
      <w:r>
        <w:rPr>
          <w:rFonts w:ascii="Calibri" w:eastAsia="Calibri" w:hAnsi="Calibri" w:cs="Calibri"/>
        </w:rPr>
        <w:t xml:space="preserve">  </w:t>
      </w:r>
    </w:p>
    <w:p w14:paraId="64A62394" w14:textId="77777777" w:rsidR="004253B6" w:rsidRDefault="004253B6">
      <w:pPr>
        <w:spacing w:line="360" w:lineRule="auto"/>
      </w:pPr>
    </w:p>
    <w:p w14:paraId="54AFC5F2" w14:textId="77777777" w:rsidR="004253B6" w:rsidRDefault="004253B6">
      <w:pPr>
        <w:spacing w:line="360" w:lineRule="auto"/>
        <w:rPr>
          <w:rFonts w:ascii="Calibri" w:eastAsia="Calibri" w:hAnsi="Calibri" w:cs="Calibri"/>
        </w:rPr>
      </w:pPr>
    </w:p>
    <w:p w14:paraId="7649C54E" w14:textId="77777777" w:rsidR="004253B6" w:rsidRDefault="00CF7572">
      <w:pPr>
        <w:spacing w:line="360" w:lineRule="auto"/>
        <w:rPr>
          <w:rFonts w:ascii="Calibri" w:eastAsia="Calibri" w:hAnsi="Calibri" w:cs="Calibri"/>
        </w:rPr>
      </w:pPr>
      <w:r>
        <w:rPr>
          <w:rFonts w:ascii="Calibri" w:eastAsia="Calibri" w:hAnsi="Calibri" w:cs="Calibri"/>
        </w:rPr>
        <w:t>For each variable, population statistics for U, P and uncertainty agreement ratio (UAR) and coefficient of determination (r</w:t>
      </w:r>
      <w:r w:rsidRPr="007D5C3F">
        <w:rPr>
          <w:rFonts w:ascii="Calibri" w:eastAsia="Calibri" w:hAnsi="Calibri" w:cs="Calibri"/>
          <w:vertAlign w:val="superscript"/>
        </w:rPr>
        <w:t>2</w:t>
      </w:r>
      <w:r w:rsidR="00F766A8">
        <w:rPr>
          <w:rFonts w:ascii="Calibri" w:eastAsia="Calibri" w:hAnsi="Calibri" w:cs="Calibri"/>
        </w:rPr>
        <w:t>) were</w:t>
      </w:r>
      <w:r>
        <w:rPr>
          <w:rFonts w:ascii="Calibri" w:eastAsia="Calibri" w:hAnsi="Calibri" w:cs="Calibri"/>
        </w:rPr>
        <w:t xml:space="preserve"> com</w:t>
      </w:r>
      <w:r w:rsidR="007D5C3F">
        <w:rPr>
          <w:rFonts w:ascii="Calibri" w:eastAsia="Calibri" w:hAnsi="Calibri" w:cs="Calibri"/>
        </w:rPr>
        <w:t xml:space="preserve">puted as in Brown et al. (2021); </w:t>
      </w:r>
      <w:r>
        <w:rPr>
          <w:rFonts w:ascii="Calibri" w:eastAsia="Calibri" w:hAnsi="Calibri" w:cs="Calibri"/>
        </w:rPr>
        <w:t>with U and P corre</w:t>
      </w:r>
      <w:r w:rsidR="007D5C3F">
        <w:rPr>
          <w:rFonts w:ascii="Calibri" w:eastAsia="Calibri" w:hAnsi="Calibri" w:cs="Calibri"/>
        </w:rPr>
        <w:t xml:space="preserve">sponding to the population root mean square difference </w:t>
      </w:r>
      <w:r>
        <w:rPr>
          <w:rFonts w:ascii="Calibri" w:eastAsia="Calibri" w:hAnsi="Calibri" w:cs="Calibri"/>
        </w:rPr>
        <w:t>and bias</w:t>
      </w:r>
      <w:r w:rsidR="007D5C3F">
        <w:rPr>
          <w:rFonts w:ascii="Calibri" w:eastAsia="Calibri" w:hAnsi="Calibri" w:cs="Calibri"/>
        </w:rPr>
        <w:t xml:space="preserve"> respectively.  Population A </w:t>
      </w:r>
      <w:r>
        <w:rPr>
          <w:rFonts w:ascii="Calibri" w:eastAsia="Calibri" w:hAnsi="Calibri" w:cs="Calibri"/>
        </w:rPr>
        <w:t>was not computed since it varies</w:t>
      </w:r>
      <w:r w:rsidR="005B6F38">
        <w:rPr>
          <w:rFonts w:ascii="Calibri" w:eastAsia="Calibri" w:hAnsi="Calibri" w:cs="Calibri"/>
        </w:rPr>
        <w:t xml:space="preserve"> systematically </w:t>
      </w:r>
      <w:r>
        <w:rPr>
          <w:rFonts w:ascii="Calibri" w:eastAsia="Calibri" w:hAnsi="Calibri" w:cs="Calibri"/>
        </w:rPr>
        <w:t xml:space="preserve">with the RM value.   The </w:t>
      </w:r>
      <w:r w:rsidR="005B6F38">
        <w:rPr>
          <w:rFonts w:ascii="Calibri" w:eastAsia="Calibri" w:hAnsi="Calibri" w:cs="Calibri"/>
        </w:rPr>
        <w:t>1</w:t>
      </w:r>
      <w:r w:rsidR="005B6F38">
        <w:rPr>
          <w:rFonts w:ascii="Calibri" w:eastAsia="Calibri" w:hAnsi="Calibri" w:cs="Calibri"/>
        </w:rPr>
        <w:sym w:font="Symbol" w:char="F073"/>
      </w:r>
      <w:r w:rsidR="005B6F38">
        <w:rPr>
          <w:rFonts w:ascii="Calibri" w:eastAsia="Calibri" w:hAnsi="Calibri" w:cs="Calibri"/>
        </w:rPr>
        <w:t xml:space="preserve"> uncertainty of</w:t>
      </w:r>
      <w:r>
        <w:rPr>
          <w:rFonts w:ascii="Calibri" w:eastAsia="Calibri" w:hAnsi="Calibri" w:cs="Calibri"/>
        </w:rPr>
        <w:t xml:space="preserve"> the mean SL2P estimate for a given match-up was modelled as the Euclidean sum of the mean </w:t>
      </w:r>
      <w:r w:rsidR="005B6F38">
        <w:rPr>
          <w:rFonts w:ascii="Calibri" w:eastAsia="Calibri" w:hAnsi="Calibri" w:cs="Calibri"/>
        </w:rPr>
        <w:t xml:space="preserve">SL2P theoretical </w:t>
      </w:r>
      <w:r>
        <w:rPr>
          <w:rFonts w:ascii="Calibri" w:eastAsia="Calibri" w:hAnsi="Calibri" w:cs="Calibri"/>
        </w:rPr>
        <w:t xml:space="preserve">and the standard error of the matching SL2P samples.  </w:t>
      </w:r>
    </w:p>
    <w:p w14:paraId="07232CDD" w14:textId="77777777" w:rsidR="004253B6" w:rsidRDefault="004253B6">
      <w:pPr>
        <w:spacing w:line="360" w:lineRule="auto"/>
        <w:rPr>
          <w:rFonts w:ascii="Calibri" w:eastAsia="Calibri" w:hAnsi="Calibri" w:cs="Calibri"/>
        </w:rPr>
      </w:pPr>
    </w:p>
    <w:p w14:paraId="6B7CC092" w14:textId="77777777" w:rsidR="004253B6" w:rsidRDefault="00CF7572">
      <w:pPr>
        <w:spacing w:line="360" w:lineRule="auto"/>
        <w:rPr>
          <w:rFonts w:ascii="Calibri" w:eastAsia="Calibri" w:hAnsi="Calibri" w:cs="Calibri"/>
        </w:rPr>
      </w:pPr>
      <w:r>
        <w:rPr>
          <w:rFonts w:ascii="Calibri" w:eastAsia="Calibri" w:hAnsi="Calibri" w:cs="Calibri"/>
        </w:rPr>
        <w:t>Good practice requires reporting thematic performance as a function of the RM value to allow for comparisons of validation results across studies with different sampling distributions (</w:t>
      </w:r>
      <w:r w:rsidR="00F766A8">
        <w:rPr>
          <w:rFonts w:ascii="Calibri" w:eastAsia="Calibri" w:hAnsi="Calibri" w:cs="Calibri"/>
        </w:rPr>
        <w:t>Fernandes et</w:t>
      </w:r>
      <w:r>
        <w:rPr>
          <w:rFonts w:ascii="Calibri" w:eastAsia="Calibri" w:hAnsi="Calibri" w:cs="Calibri"/>
        </w:rPr>
        <w:t xml:space="preserve"> al., 2014; Doxani et al. 2018; Brown et al. 2021).  To do so, </w:t>
      </w:r>
      <w:r w:rsidR="005B6F38">
        <w:rPr>
          <w:rFonts w:ascii="Calibri" w:eastAsia="Calibri" w:hAnsi="Calibri" w:cs="Calibri"/>
        </w:rPr>
        <w:t>third order polynomial weighted least squares regression was fitted to</w:t>
      </w:r>
      <w:r>
        <w:rPr>
          <w:rFonts w:ascii="Calibri" w:eastAsia="Calibri" w:hAnsi="Calibri" w:cs="Calibri"/>
        </w:rPr>
        <w:t xml:space="preserve"> </w:t>
      </w:r>
      <w:r w:rsidR="005B6F38">
        <w:rPr>
          <w:rFonts w:ascii="Calibri" w:eastAsia="Calibri" w:hAnsi="Calibri" w:cs="Calibri"/>
        </w:rPr>
        <w:t xml:space="preserve">quantities based on </w:t>
      </w:r>
      <w:r>
        <w:rPr>
          <w:rFonts w:ascii="Calibri" w:eastAsia="Calibri" w:hAnsi="Calibri" w:cs="Calibri"/>
        </w:rPr>
        <w:t>residuals between the mean of matc</w:t>
      </w:r>
      <w:r w:rsidR="005B6F38">
        <w:rPr>
          <w:rFonts w:ascii="Calibri" w:eastAsia="Calibri" w:hAnsi="Calibri" w:cs="Calibri"/>
        </w:rPr>
        <w:t>hing SL2P product pixels and</w:t>
      </w:r>
      <w:r>
        <w:rPr>
          <w:rFonts w:ascii="Calibri" w:eastAsia="Calibri" w:hAnsi="Calibri" w:cs="Calibri"/>
        </w:rPr>
        <w:t xml:space="preserve"> RM</w:t>
      </w:r>
      <w:r w:rsidR="005B6F38">
        <w:rPr>
          <w:rFonts w:ascii="Calibri" w:eastAsia="Calibri" w:hAnsi="Calibri" w:cs="Calibri"/>
        </w:rPr>
        <w:t xml:space="preserve"> values</w:t>
      </w:r>
      <w:r>
        <w:rPr>
          <w:rFonts w:ascii="Calibri" w:eastAsia="Calibri" w:hAnsi="Calibri" w:cs="Calibri"/>
        </w:rPr>
        <w:t xml:space="preserve"> were used to model A , P and U.  For A (U) the residual (absolute residual</w:t>
      </w:r>
      <w:r w:rsidR="00F766A8">
        <w:rPr>
          <w:rFonts w:ascii="Calibri" w:eastAsia="Calibri" w:hAnsi="Calibri" w:cs="Calibri"/>
        </w:rPr>
        <w:t>) between</w:t>
      </w:r>
      <w:r>
        <w:rPr>
          <w:rFonts w:ascii="Calibri" w:eastAsia="Calibri" w:hAnsi="Calibri" w:cs="Calibri"/>
        </w:rPr>
        <w:t xml:space="preserve"> </w:t>
      </w:r>
      <w:r>
        <w:rPr>
          <w:rFonts w:ascii="Calibri" w:eastAsia="Calibri" w:hAnsi="Calibri" w:cs="Calibri"/>
        </w:rPr>
        <w:lastRenderedPageBreak/>
        <w:t xml:space="preserve">SL2P estimates and RM was regressed against the RM.  For P, the SL2P estimates were first corrected by adding the modelled A </w:t>
      </w:r>
      <w:r w:rsidR="005B6F38">
        <w:rPr>
          <w:rFonts w:ascii="Calibri" w:eastAsia="Calibri" w:hAnsi="Calibri" w:cs="Calibri"/>
        </w:rPr>
        <w:t>followed by regressing the</w:t>
      </w:r>
      <w:r>
        <w:rPr>
          <w:rFonts w:ascii="Calibri" w:eastAsia="Calibri" w:hAnsi="Calibri" w:cs="Calibri"/>
        </w:rPr>
        <w:t xml:space="preserve"> absolute residuals between the corrected SL2P estimates and RM against the RM.  The expected conditional value and +/-95%ile confidence intervals of each regression were computed</w:t>
      </w:r>
      <w:r w:rsidR="005B6F38">
        <w:rPr>
          <w:rFonts w:ascii="Calibri" w:eastAsia="Calibri" w:hAnsi="Calibri" w:cs="Calibri"/>
        </w:rPr>
        <w:t xml:space="preserve"> using statsmodel </w:t>
      </w:r>
      <w:r w:rsidR="000E08F8">
        <w:rPr>
          <w:rFonts w:ascii="Calibri" w:eastAsia="Calibri" w:hAnsi="Calibri" w:cs="Calibri"/>
        </w:rPr>
        <w:t xml:space="preserve">version 01.3 </w:t>
      </w:r>
      <w:r w:rsidR="005B6F38">
        <w:rPr>
          <w:rFonts w:ascii="Calibri" w:eastAsia="Calibri" w:hAnsi="Calibri" w:cs="Calibri"/>
        </w:rPr>
        <w:t>(</w:t>
      </w:r>
      <w:r w:rsidR="005B6F38" w:rsidRPr="005B6F38">
        <w:rPr>
          <w:rFonts w:ascii="Calibri" w:eastAsia="Calibri" w:hAnsi="Calibri" w:cs="Calibri"/>
        </w:rPr>
        <w:t>https://www.statsmodels.org/stable/index.html</w:t>
      </w:r>
      <w:r w:rsidR="005B6F38">
        <w:rPr>
          <w:rFonts w:ascii="Calibri" w:eastAsia="Calibri" w:hAnsi="Calibri" w:cs="Calibri"/>
        </w:rPr>
        <w:t>)</w:t>
      </w:r>
      <w:r>
        <w:rPr>
          <w:rFonts w:ascii="Calibri" w:eastAsia="Calibri" w:hAnsi="Calibri" w:cs="Calibri"/>
        </w:rPr>
        <w:t xml:space="preserve">.    </w:t>
      </w:r>
    </w:p>
    <w:p w14:paraId="2BF49A46" w14:textId="77777777" w:rsidR="004253B6" w:rsidRDefault="004253B6">
      <w:pPr>
        <w:rPr>
          <w:rFonts w:ascii="Calibri" w:eastAsia="Calibri" w:hAnsi="Calibri" w:cs="Calibri"/>
        </w:rPr>
      </w:pPr>
    </w:p>
    <w:p w14:paraId="61CF455F" w14:textId="77777777" w:rsidR="004253B6" w:rsidRDefault="004253B6"/>
    <w:p w14:paraId="67A53476" w14:textId="77777777" w:rsidR="004253B6" w:rsidRDefault="00A230F5">
      <w:pPr>
        <w:pStyle w:val="Heading2"/>
      </w:pPr>
      <w:bookmarkStart w:id="19" w:name="_8xfglz170s5x" w:colFirst="0" w:colLast="0"/>
      <w:bookmarkEnd w:id="19"/>
      <w:r>
        <w:t xml:space="preserve">3.3 </w:t>
      </w:r>
      <w:r w:rsidR="00CF7572">
        <w:t>Intercomparison</w:t>
      </w:r>
    </w:p>
    <w:p w14:paraId="47DA82BC" w14:textId="77777777" w:rsidR="004253B6" w:rsidRDefault="004253B6">
      <w:pPr>
        <w:spacing w:line="360" w:lineRule="auto"/>
        <w:rPr>
          <w:rFonts w:ascii="Calibri" w:eastAsia="Calibri" w:hAnsi="Calibri" w:cs="Calibri"/>
        </w:rPr>
      </w:pPr>
    </w:p>
    <w:p w14:paraId="24D64768" w14:textId="77777777" w:rsidR="004253B6" w:rsidRDefault="000E08F8">
      <w:pPr>
        <w:spacing w:line="360" w:lineRule="auto"/>
        <w:rPr>
          <w:rFonts w:ascii="Calibri" w:eastAsia="Calibri" w:hAnsi="Calibri" w:cs="Calibri"/>
        </w:rPr>
      </w:pPr>
      <w:r>
        <w:rPr>
          <w:rFonts w:ascii="Calibri" w:eastAsia="Calibri" w:hAnsi="Calibri" w:cs="Calibri"/>
        </w:rPr>
        <w:t>Product intercomparison should</w:t>
      </w:r>
      <w:r w:rsidR="00CF7572">
        <w:rPr>
          <w:rFonts w:ascii="Calibri" w:eastAsia="Calibri" w:hAnsi="Calibri" w:cs="Calibri"/>
        </w:rPr>
        <w:t xml:space="preserve"> be performed over replicate regions sampled within unique land surface conditions (Fernandes et al. 2014).   The BELMANIP2 sampling design was developed to sample regions based on strata representative of global biomes, land cover and phenology together with the constraint that sample regions minimise conditions not relevant to the stratum and have relatively flat terrain (Weiss et al., 2014). .  The la</w:t>
      </w:r>
      <w:r>
        <w:rPr>
          <w:rFonts w:ascii="Calibri" w:eastAsia="Calibri" w:hAnsi="Calibri" w:cs="Calibri"/>
        </w:rPr>
        <w:t xml:space="preserve">st condition reflects the fact </w:t>
      </w:r>
      <w:r w:rsidR="00CF7572">
        <w:rPr>
          <w:rFonts w:ascii="Calibri" w:eastAsia="Calibri" w:hAnsi="Calibri" w:cs="Calibri"/>
        </w:rPr>
        <w:t>that complex terrain can result in both radiometric and geolocation uncertainty that can mask difference</w:t>
      </w:r>
      <w:r>
        <w:rPr>
          <w:rFonts w:ascii="Calibri" w:eastAsia="Calibri" w:hAnsi="Calibri" w:cs="Calibri"/>
        </w:rPr>
        <w:t>s</w:t>
      </w:r>
      <w:r w:rsidR="00CF7572">
        <w:rPr>
          <w:rFonts w:ascii="Calibri" w:eastAsia="Calibri" w:hAnsi="Calibri" w:cs="Calibri"/>
        </w:rPr>
        <w:t xml:space="preserve"> in the retrieval algorithms.  BELMANIP2 was not used here for three reasons: i) it misses two North American forest ecozones ii) even within a forest ecozone the regions are located to match the expected distribution of all land cover rather than only forest cover and iii) it does not consider the number of valid product intercomparisons </w:t>
      </w:r>
      <w:r>
        <w:rPr>
          <w:rFonts w:ascii="Calibri" w:eastAsia="Calibri" w:hAnsi="Calibri" w:cs="Calibri"/>
        </w:rPr>
        <w:t xml:space="preserve">available </w:t>
      </w:r>
      <w:r w:rsidR="00CF7572">
        <w:rPr>
          <w:rFonts w:ascii="Calibri" w:eastAsia="Calibri" w:hAnsi="Calibri" w:cs="Calibri"/>
        </w:rPr>
        <w:t>within forested regions.  Instead, since our study only con</w:t>
      </w:r>
      <w:r>
        <w:rPr>
          <w:rFonts w:ascii="Calibri" w:eastAsia="Calibri" w:hAnsi="Calibri" w:cs="Calibri"/>
        </w:rPr>
        <w:t xml:space="preserve">siders North American forests, </w:t>
      </w:r>
      <w:r w:rsidR="00CF7572">
        <w:rPr>
          <w:rFonts w:ascii="Calibri" w:eastAsia="Calibri" w:hAnsi="Calibri" w:cs="Calibri"/>
        </w:rPr>
        <w:t xml:space="preserve">we relied on </w:t>
      </w:r>
      <w:r w:rsidR="00F766A8">
        <w:rPr>
          <w:rFonts w:ascii="Calibri" w:eastAsia="Calibri" w:hAnsi="Calibri" w:cs="Calibri"/>
        </w:rPr>
        <w:t>the North</w:t>
      </w:r>
      <w:r>
        <w:rPr>
          <w:rFonts w:ascii="Calibri" w:eastAsia="Calibri" w:hAnsi="Calibri" w:cs="Calibri"/>
        </w:rPr>
        <w:t xml:space="preserve"> American</w:t>
      </w:r>
      <w:r w:rsidR="00CF7572">
        <w:rPr>
          <w:rFonts w:ascii="Calibri" w:eastAsia="Calibri" w:hAnsi="Calibri" w:cs="Calibri"/>
        </w:rPr>
        <w:t xml:space="preserve"> forest ecozone </w:t>
      </w:r>
      <w:r>
        <w:rPr>
          <w:rFonts w:ascii="Calibri" w:eastAsia="Calibri" w:hAnsi="Calibri" w:cs="Calibri"/>
        </w:rPr>
        <w:t xml:space="preserve">map </w:t>
      </w:r>
      <w:r w:rsidR="00CF7572">
        <w:rPr>
          <w:rFonts w:ascii="Calibri" w:eastAsia="Calibri" w:hAnsi="Calibri" w:cs="Calibri"/>
        </w:rPr>
        <w:t xml:space="preserve">to stratify </w:t>
      </w:r>
      <w:r>
        <w:rPr>
          <w:rFonts w:ascii="Calibri" w:eastAsia="Calibri" w:hAnsi="Calibri" w:cs="Calibri"/>
        </w:rPr>
        <w:t>by geographic location</w:t>
      </w:r>
      <w:r w:rsidR="00CF7572">
        <w:rPr>
          <w:rFonts w:ascii="Calibri" w:eastAsia="Calibri" w:hAnsi="Calibri" w:cs="Calibri"/>
        </w:rPr>
        <w:t>, forest type, and phenology.  Sample regions were restricted to 100km x 100km Military Grid Reference System</w:t>
      </w:r>
      <w:r w:rsidR="00F766A8">
        <w:rPr>
          <w:rFonts w:ascii="Calibri" w:eastAsia="Calibri" w:hAnsi="Calibri" w:cs="Calibri"/>
        </w:rPr>
        <w:t xml:space="preserve"> (MGRS) tiles</w:t>
      </w:r>
      <w:r>
        <w:rPr>
          <w:rFonts w:ascii="Calibri" w:eastAsia="Calibri" w:hAnsi="Calibri" w:cs="Calibri"/>
        </w:rPr>
        <w:t xml:space="preserve"> (Defence Mapping Agency, 1990) </w:t>
      </w:r>
      <w:r w:rsidR="00CF7572">
        <w:rPr>
          <w:rFonts w:ascii="Calibri" w:eastAsia="Calibri" w:hAnsi="Calibri" w:cs="Calibri"/>
        </w:rPr>
        <w:t xml:space="preserve">since they offer a global equal area grid and because S2 L2a products are formatted using these tiles.  </w:t>
      </w:r>
    </w:p>
    <w:p w14:paraId="4B7E23D7" w14:textId="77777777" w:rsidR="004253B6" w:rsidRDefault="004253B6">
      <w:pPr>
        <w:rPr>
          <w:rFonts w:ascii="Calibri" w:eastAsia="Calibri" w:hAnsi="Calibri" w:cs="Calibri"/>
        </w:rPr>
      </w:pPr>
    </w:p>
    <w:p w14:paraId="4131DEC0" w14:textId="77777777" w:rsidR="004253B6" w:rsidRDefault="00CF7572">
      <w:pPr>
        <w:spacing w:after="160" w:line="360" w:lineRule="auto"/>
        <w:rPr>
          <w:rFonts w:ascii="Calibri" w:eastAsia="Calibri" w:hAnsi="Calibri" w:cs="Calibri"/>
        </w:rPr>
      </w:pPr>
      <w:r>
        <w:rPr>
          <w:rFonts w:ascii="Calibri" w:eastAsia="Calibri" w:hAnsi="Calibri" w:cs="Calibri"/>
        </w:rPr>
        <w:t>MGRS tiles were scored using the product of four relative criteria scores to select tiles that maximise potential valid intercomparisons.  Each rela</w:t>
      </w:r>
      <w:r w:rsidR="000E08F8">
        <w:rPr>
          <w:rFonts w:ascii="Calibri" w:eastAsia="Calibri" w:hAnsi="Calibri" w:cs="Calibri"/>
        </w:rPr>
        <w:t>tive criteria score corresponds</w:t>
      </w:r>
      <w:r>
        <w:rPr>
          <w:rFonts w:ascii="Calibri" w:eastAsia="Calibri" w:hAnsi="Calibri" w:cs="Calibri"/>
        </w:rPr>
        <w:t xml:space="preserve"> to a raw criteria score (Table 8</w:t>
      </w:r>
      <w:r w:rsidR="00F766A8">
        <w:rPr>
          <w:rFonts w:ascii="Calibri" w:eastAsia="Calibri" w:hAnsi="Calibri" w:cs="Calibri"/>
        </w:rPr>
        <w:t>) divided</w:t>
      </w:r>
      <w:r>
        <w:rPr>
          <w:rFonts w:ascii="Calibri" w:eastAsia="Calibri" w:hAnsi="Calibri" w:cs="Calibri"/>
        </w:rPr>
        <w:t xml:space="preserve"> by the sum of the same raw score over all overlapping tiles.  The product of relative scores ensured that the selected MGRS tile would not rank low on any one of the relative scores.   For each forest ecozone, </w:t>
      </w:r>
      <w:r w:rsidR="000E08F8">
        <w:rPr>
          <w:rFonts w:ascii="Calibri" w:eastAsia="Calibri" w:hAnsi="Calibri" w:cs="Calibri"/>
        </w:rPr>
        <w:t xml:space="preserve">all </w:t>
      </w:r>
      <w:r>
        <w:rPr>
          <w:rFonts w:ascii="Calibri" w:eastAsia="Calibri" w:hAnsi="Calibri" w:cs="Calibri"/>
        </w:rPr>
        <w:t xml:space="preserve">MGRS tiles with at least 50% overlap </w:t>
      </w:r>
      <w:r w:rsidR="000E08F8">
        <w:rPr>
          <w:rFonts w:ascii="Calibri" w:eastAsia="Calibri" w:hAnsi="Calibri" w:cs="Calibri"/>
        </w:rPr>
        <w:t xml:space="preserve">with the ecozone </w:t>
      </w:r>
      <w:r>
        <w:rPr>
          <w:rFonts w:ascii="Calibri" w:eastAsia="Calibri" w:hAnsi="Calibri" w:cs="Calibri"/>
        </w:rPr>
        <w:t xml:space="preserve">were scored and the two tiles with the highest score selected. </w:t>
      </w:r>
    </w:p>
    <w:p w14:paraId="313B37F4" w14:textId="77777777" w:rsidR="00993D83" w:rsidRDefault="00993D83">
      <w:pPr>
        <w:spacing w:after="160" w:line="360" w:lineRule="auto"/>
        <w:rPr>
          <w:rFonts w:ascii="Calibri" w:eastAsia="Calibri" w:hAnsi="Calibri" w:cs="Calibri"/>
        </w:rPr>
      </w:pPr>
    </w:p>
    <w:p w14:paraId="47DE5B11" w14:textId="77777777" w:rsidR="00993D83" w:rsidRDefault="00993D83">
      <w:pPr>
        <w:spacing w:after="160" w:line="360" w:lineRule="auto"/>
        <w:rPr>
          <w:rFonts w:ascii="Calibri" w:eastAsia="Calibri" w:hAnsi="Calibri" w:cs="Calibri"/>
        </w:rPr>
      </w:pPr>
    </w:p>
    <w:p w14:paraId="38586355" w14:textId="77777777" w:rsidR="00A230F5" w:rsidRDefault="00A230F5">
      <w:pPr>
        <w:spacing w:after="160" w:line="360" w:lineRule="auto"/>
        <w:rPr>
          <w:rFonts w:ascii="Calibri" w:eastAsia="Calibri" w:hAnsi="Calibri" w:cs="Calibri"/>
        </w:rPr>
      </w:pPr>
    </w:p>
    <w:p w14:paraId="31E78AA6" w14:textId="77777777" w:rsidR="00A230F5" w:rsidRDefault="00A230F5">
      <w:pPr>
        <w:spacing w:after="160" w:line="360" w:lineRule="auto"/>
        <w:rPr>
          <w:rFonts w:ascii="Calibri" w:eastAsia="Calibri" w:hAnsi="Calibri" w:cs="Calibri"/>
        </w:rPr>
      </w:pPr>
    </w:p>
    <w:p w14:paraId="1ABEC2D2" w14:textId="77777777" w:rsidR="00A230F5" w:rsidRDefault="00A230F5">
      <w:pPr>
        <w:spacing w:after="160" w:line="360" w:lineRule="auto"/>
        <w:rPr>
          <w:rFonts w:ascii="Calibri" w:eastAsia="Calibri" w:hAnsi="Calibri" w:cs="Calibri"/>
        </w:rPr>
      </w:pPr>
    </w:p>
    <w:p w14:paraId="2344B4D4" w14:textId="77777777" w:rsidR="004253B6" w:rsidRPr="00A230F5" w:rsidRDefault="00CF7572">
      <w:pPr>
        <w:spacing w:after="160" w:line="259" w:lineRule="auto"/>
        <w:rPr>
          <w:rFonts w:ascii="Calibri" w:eastAsia="Calibri" w:hAnsi="Calibri" w:cs="Calibri"/>
        </w:rPr>
      </w:pPr>
      <w:r w:rsidRPr="00A230F5">
        <w:rPr>
          <w:rFonts w:ascii="Calibri" w:eastAsia="Calibri" w:hAnsi="Calibri" w:cs="Calibri"/>
        </w:rPr>
        <w:t xml:space="preserve">Table 8.   Raw criteria scores for selecting MGRS tiles.  </w:t>
      </w:r>
    </w:p>
    <w:tbl>
      <w:tblPr>
        <w:tblStyle w:val="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8"/>
        <w:gridCol w:w="3686"/>
        <w:gridCol w:w="3316"/>
      </w:tblGrid>
      <w:tr w:rsidR="004253B6" w14:paraId="38DA98E2" w14:textId="77777777" w:rsidTr="000E08F8">
        <w:tc>
          <w:tcPr>
            <w:tcW w:w="2358" w:type="dxa"/>
            <w:shd w:val="clear" w:color="auto" w:fill="auto"/>
            <w:tcMar>
              <w:top w:w="100" w:type="dxa"/>
              <w:left w:w="100" w:type="dxa"/>
              <w:bottom w:w="100" w:type="dxa"/>
              <w:right w:w="100" w:type="dxa"/>
            </w:tcMar>
          </w:tcPr>
          <w:p w14:paraId="1DD9E7E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Name</w:t>
            </w:r>
          </w:p>
        </w:tc>
        <w:tc>
          <w:tcPr>
            <w:tcW w:w="3686" w:type="dxa"/>
            <w:shd w:val="clear" w:color="auto" w:fill="auto"/>
            <w:tcMar>
              <w:top w:w="100" w:type="dxa"/>
              <w:left w:w="100" w:type="dxa"/>
              <w:bottom w:w="100" w:type="dxa"/>
              <w:right w:w="100" w:type="dxa"/>
            </w:tcMar>
          </w:tcPr>
          <w:p w14:paraId="4BA18BC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Definition</w:t>
            </w:r>
          </w:p>
        </w:tc>
        <w:tc>
          <w:tcPr>
            <w:tcW w:w="3316" w:type="dxa"/>
            <w:shd w:val="clear" w:color="auto" w:fill="auto"/>
            <w:tcMar>
              <w:top w:w="100" w:type="dxa"/>
              <w:left w:w="100" w:type="dxa"/>
              <w:bottom w:w="100" w:type="dxa"/>
              <w:right w:w="100" w:type="dxa"/>
            </w:tcMar>
          </w:tcPr>
          <w:p w14:paraId="0F7C913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Inputs</w:t>
            </w:r>
          </w:p>
        </w:tc>
      </w:tr>
      <w:tr w:rsidR="004253B6" w14:paraId="0628D20F" w14:textId="77777777" w:rsidTr="000E08F8">
        <w:tc>
          <w:tcPr>
            <w:tcW w:w="2358" w:type="dxa"/>
            <w:shd w:val="clear" w:color="auto" w:fill="auto"/>
            <w:tcMar>
              <w:top w:w="100" w:type="dxa"/>
              <w:left w:w="100" w:type="dxa"/>
              <w:bottom w:w="100" w:type="dxa"/>
              <w:right w:w="100" w:type="dxa"/>
            </w:tcMar>
          </w:tcPr>
          <w:p w14:paraId="3527E3A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Forest Area</w:t>
            </w:r>
          </w:p>
        </w:tc>
        <w:tc>
          <w:tcPr>
            <w:tcW w:w="3686" w:type="dxa"/>
            <w:shd w:val="clear" w:color="auto" w:fill="auto"/>
            <w:tcMar>
              <w:top w:w="100" w:type="dxa"/>
              <w:left w:w="100" w:type="dxa"/>
              <w:bottom w:w="100" w:type="dxa"/>
              <w:right w:w="100" w:type="dxa"/>
            </w:tcMar>
          </w:tcPr>
          <w:p w14:paraId="5655576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Average forest area within 3x3 MCDIS pixel footprints.</w:t>
            </w:r>
          </w:p>
        </w:tc>
        <w:tc>
          <w:tcPr>
            <w:tcW w:w="3316" w:type="dxa"/>
            <w:shd w:val="clear" w:color="auto" w:fill="auto"/>
            <w:tcMar>
              <w:top w:w="100" w:type="dxa"/>
              <w:left w:w="100" w:type="dxa"/>
              <w:bottom w:w="100" w:type="dxa"/>
              <w:right w:w="100" w:type="dxa"/>
            </w:tcMar>
          </w:tcPr>
          <w:p w14:paraId="2308080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NALC2015</w:t>
            </w:r>
          </w:p>
        </w:tc>
      </w:tr>
      <w:tr w:rsidR="004253B6" w14:paraId="04B773CA" w14:textId="77777777" w:rsidTr="000E08F8">
        <w:tc>
          <w:tcPr>
            <w:tcW w:w="2358" w:type="dxa"/>
            <w:shd w:val="clear" w:color="auto" w:fill="auto"/>
            <w:tcMar>
              <w:top w:w="100" w:type="dxa"/>
              <w:left w:w="100" w:type="dxa"/>
              <w:bottom w:w="100" w:type="dxa"/>
              <w:right w:w="100" w:type="dxa"/>
            </w:tcMar>
          </w:tcPr>
          <w:p w14:paraId="670F30E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Land Area</w:t>
            </w:r>
          </w:p>
        </w:tc>
        <w:tc>
          <w:tcPr>
            <w:tcW w:w="3686" w:type="dxa"/>
            <w:shd w:val="clear" w:color="auto" w:fill="auto"/>
            <w:tcMar>
              <w:top w:w="100" w:type="dxa"/>
              <w:left w:w="100" w:type="dxa"/>
              <w:bottom w:w="100" w:type="dxa"/>
              <w:right w:w="100" w:type="dxa"/>
            </w:tcMar>
          </w:tcPr>
          <w:p w14:paraId="4CD5367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Average land area within 3x3 MCDIS pixel footprints.</w:t>
            </w:r>
          </w:p>
        </w:tc>
        <w:tc>
          <w:tcPr>
            <w:tcW w:w="3316" w:type="dxa"/>
            <w:shd w:val="clear" w:color="auto" w:fill="auto"/>
            <w:tcMar>
              <w:top w:w="100" w:type="dxa"/>
              <w:left w:w="100" w:type="dxa"/>
              <w:bottom w:w="100" w:type="dxa"/>
              <w:right w:w="100" w:type="dxa"/>
            </w:tcMar>
          </w:tcPr>
          <w:p w14:paraId="2A972D7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NALC2015</w:t>
            </w:r>
          </w:p>
        </w:tc>
      </w:tr>
      <w:tr w:rsidR="004253B6" w14:paraId="03B13C28" w14:textId="77777777" w:rsidTr="000E08F8">
        <w:tc>
          <w:tcPr>
            <w:tcW w:w="2358" w:type="dxa"/>
            <w:shd w:val="clear" w:color="auto" w:fill="auto"/>
            <w:tcMar>
              <w:top w:w="100" w:type="dxa"/>
              <w:left w:w="100" w:type="dxa"/>
              <w:bottom w:w="100" w:type="dxa"/>
              <w:right w:w="100" w:type="dxa"/>
            </w:tcMar>
          </w:tcPr>
          <w:p w14:paraId="0CE1CC2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Elevation Deviation</w:t>
            </w:r>
          </w:p>
        </w:tc>
        <w:tc>
          <w:tcPr>
            <w:tcW w:w="3686" w:type="dxa"/>
            <w:shd w:val="clear" w:color="auto" w:fill="auto"/>
            <w:tcMar>
              <w:top w:w="100" w:type="dxa"/>
              <w:left w:w="100" w:type="dxa"/>
              <w:bottom w:w="100" w:type="dxa"/>
              <w:right w:w="100" w:type="dxa"/>
            </w:tcMar>
          </w:tcPr>
          <w:p w14:paraId="4D61976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 xml:space="preserve">1𝜎 of </w:t>
            </w:r>
            <w:r w:rsidR="00F766A8">
              <w:rPr>
                <w:rFonts w:ascii="Calibri" w:eastAsia="Calibri" w:hAnsi="Calibri" w:cs="Calibri"/>
                <w:sz w:val="20"/>
                <w:szCs w:val="20"/>
              </w:rPr>
              <w:t>MERIT elevation</w:t>
            </w:r>
            <w:r>
              <w:rPr>
                <w:rFonts w:ascii="Calibri" w:eastAsia="Calibri" w:hAnsi="Calibri" w:cs="Calibri"/>
                <w:sz w:val="20"/>
                <w:szCs w:val="20"/>
              </w:rPr>
              <w:t xml:space="preserve"> within </w:t>
            </w:r>
            <w:r w:rsidR="00F766A8">
              <w:rPr>
                <w:rFonts w:ascii="Calibri" w:eastAsia="Calibri" w:hAnsi="Calibri" w:cs="Calibri"/>
                <w:sz w:val="20"/>
                <w:szCs w:val="20"/>
              </w:rPr>
              <w:t>3x3 MCD15</w:t>
            </w:r>
            <w:r>
              <w:rPr>
                <w:rFonts w:ascii="Calibri" w:eastAsia="Calibri" w:hAnsi="Calibri" w:cs="Calibri"/>
                <w:sz w:val="20"/>
                <w:szCs w:val="20"/>
              </w:rPr>
              <w:t xml:space="preserve"> pixel footprints.</w:t>
            </w:r>
          </w:p>
        </w:tc>
        <w:tc>
          <w:tcPr>
            <w:tcW w:w="3316" w:type="dxa"/>
            <w:shd w:val="clear" w:color="auto" w:fill="auto"/>
            <w:tcMar>
              <w:top w:w="100" w:type="dxa"/>
              <w:left w:w="100" w:type="dxa"/>
              <w:bottom w:w="100" w:type="dxa"/>
              <w:right w:w="100" w:type="dxa"/>
            </w:tcMar>
          </w:tcPr>
          <w:p w14:paraId="33F972A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MERIT DEM</w:t>
            </w:r>
          </w:p>
        </w:tc>
      </w:tr>
      <w:tr w:rsidR="004253B6" w14:paraId="52B495D7" w14:textId="77777777" w:rsidTr="000E08F8">
        <w:tc>
          <w:tcPr>
            <w:tcW w:w="2358" w:type="dxa"/>
            <w:shd w:val="clear" w:color="auto" w:fill="auto"/>
            <w:tcMar>
              <w:top w:w="100" w:type="dxa"/>
              <w:left w:w="100" w:type="dxa"/>
              <w:bottom w:w="100" w:type="dxa"/>
              <w:right w:w="100" w:type="dxa"/>
            </w:tcMar>
          </w:tcPr>
          <w:p w14:paraId="415D6DD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Vegetation Homogeneity</w:t>
            </w:r>
          </w:p>
        </w:tc>
        <w:tc>
          <w:tcPr>
            <w:tcW w:w="3686" w:type="dxa"/>
            <w:shd w:val="clear" w:color="auto" w:fill="auto"/>
            <w:tcMar>
              <w:top w:w="100" w:type="dxa"/>
              <w:left w:w="100" w:type="dxa"/>
              <w:bottom w:w="100" w:type="dxa"/>
              <w:right w:w="100" w:type="dxa"/>
            </w:tcMar>
          </w:tcPr>
          <w:p w14:paraId="384B005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Growing season average of 1𝜎 SL2P NDVI within a 3x3  MCDIS pixel footprints</w:t>
            </w:r>
          </w:p>
        </w:tc>
        <w:tc>
          <w:tcPr>
            <w:tcW w:w="3316" w:type="dxa"/>
            <w:shd w:val="clear" w:color="auto" w:fill="auto"/>
            <w:tcMar>
              <w:top w:w="100" w:type="dxa"/>
              <w:left w:w="100" w:type="dxa"/>
              <w:bottom w:w="100" w:type="dxa"/>
              <w:right w:w="100" w:type="dxa"/>
            </w:tcMar>
          </w:tcPr>
          <w:p w14:paraId="30589E1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MSI L2A Products April-September, 2019</w:t>
            </w:r>
          </w:p>
        </w:tc>
      </w:tr>
      <w:tr w:rsidR="004253B6" w14:paraId="0E49F9ED" w14:textId="77777777" w:rsidTr="000E08F8">
        <w:tc>
          <w:tcPr>
            <w:tcW w:w="2358" w:type="dxa"/>
            <w:shd w:val="clear" w:color="auto" w:fill="auto"/>
            <w:tcMar>
              <w:top w:w="100" w:type="dxa"/>
              <w:left w:w="100" w:type="dxa"/>
              <w:bottom w:w="100" w:type="dxa"/>
              <w:right w:w="100" w:type="dxa"/>
            </w:tcMar>
          </w:tcPr>
          <w:p w14:paraId="74E544A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Clear Sky Count</w:t>
            </w:r>
          </w:p>
        </w:tc>
        <w:tc>
          <w:tcPr>
            <w:tcW w:w="3686" w:type="dxa"/>
            <w:shd w:val="clear" w:color="auto" w:fill="auto"/>
            <w:tcMar>
              <w:top w:w="100" w:type="dxa"/>
              <w:left w:w="100" w:type="dxa"/>
              <w:bottom w:w="100" w:type="dxa"/>
              <w:right w:w="100" w:type="dxa"/>
            </w:tcMar>
          </w:tcPr>
          <w:p w14:paraId="1A86A11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Number of dates with &gt;90% coverage of clear sky MSDI L2a retrievals in each 3x3 MCDIS pixel footprint.</w:t>
            </w:r>
          </w:p>
        </w:tc>
        <w:tc>
          <w:tcPr>
            <w:tcW w:w="3316" w:type="dxa"/>
            <w:shd w:val="clear" w:color="auto" w:fill="auto"/>
            <w:tcMar>
              <w:top w:w="100" w:type="dxa"/>
              <w:left w:w="100" w:type="dxa"/>
              <w:bottom w:w="100" w:type="dxa"/>
              <w:right w:w="100" w:type="dxa"/>
            </w:tcMar>
          </w:tcPr>
          <w:p w14:paraId="39DDD53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MSI L2A Products April-September, 2019</w:t>
            </w:r>
          </w:p>
        </w:tc>
      </w:tr>
    </w:tbl>
    <w:p w14:paraId="4705A322" w14:textId="77777777" w:rsidR="004253B6" w:rsidRDefault="004253B6">
      <w:pPr>
        <w:spacing w:line="360" w:lineRule="auto"/>
        <w:rPr>
          <w:rFonts w:ascii="Calibri" w:eastAsia="Calibri" w:hAnsi="Calibri" w:cs="Calibri"/>
        </w:rPr>
      </w:pPr>
    </w:p>
    <w:p w14:paraId="3E50255F" w14:textId="77777777" w:rsidR="004253B6" w:rsidRDefault="004253B6">
      <w:pPr>
        <w:spacing w:line="360" w:lineRule="auto"/>
        <w:rPr>
          <w:rFonts w:ascii="Calibri" w:eastAsia="Calibri" w:hAnsi="Calibri" w:cs="Calibri"/>
        </w:rPr>
      </w:pPr>
    </w:p>
    <w:p w14:paraId="23B67512" w14:textId="77777777" w:rsidR="004253B6" w:rsidRDefault="00CF7572">
      <w:pPr>
        <w:spacing w:line="360" w:lineRule="auto"/>
      </w:pPr>
      <w:r>
        <w:rPr>
          <w:rFonts w:ascii="Calibri" w:eastAsia="Calibri" w:hAnsi="Calibri" w:cs="Calibri"/>
        </w:rPr>
        <w:t>Match-ups were extracted for each MSI L2a BRF product acquired during 2019 over selected MGRS tile.   For each non-overlapping 3x3 (for MODIS) or 5x5 (for CGLS) coar</w:t>
      </w:r>
      <w:r w:rsidR="000E08F8">
        <w:rPr>
          <w:rFonts w:ascii="Calibri" w:eastAsia="Calibri" w:hAnsi="Calibri" w:cs="Calibri"/>
        </w:rPr>
        <w:t>se resolution product pixel,</w:t>
      </w:r>
      <w:r>
        <w:rPr>
          <w:rFonts w:ascii="Calibri" w:eastAsia="Calibri" w:hAnsi="Calibri" w:cs="Calibri"/>
        </w:rPr>
        <w:t xml:space="preserve"> areas labelled as either water in the L2a scene classification mask , water or built-up in the NALC2015 land cover, or L2a normalised difference vegetation index&lt;0.1, were assigned biophysical parameter estimates of zero.   SL2P was applied to other areas in </w:t>
      </w:r>
      <w:r w:rsidR="000E08F8">
        <w:rPr>
          <w:rFonts w:ascii="Calibri" w:eastAsia="Calibri" w:hAnsi="Calibri" w:cs="Calibri"/>
        </w:rPr>
        <w:t>the footprint using the corresponding 20m L</w:t>
      </w:r>
      <w:r>
        <w:rPr>
          <w:rFonts w:ascii="Calibri" w:eastAsia="Calibri" w:hAnsi="Calibri" w:cs="Calibri"/>
        </w:rPr>
        <w:t>2a BRF product to estimate canopy biophysical parameters and associated theoretical</w:t>
      </w:r>
      <w:r w:rsidR="00F766A8">
        <w:rPr>
          <w:rFonts w:ascii="Calibri" w:eastAsia="Calibri" w:hAnsi="Calibri" w:cs="Calibri"/>
        </w:rPr>
        <w:t xml:space="preserve">.  Intercomparisons for a 3x3 pixel </w:t>
      </w:r>
      <w:r>
        <w:rPr>
          <w:rFonts w:ascii="Calibri" w:eastAsia="Calibri" w:hAnsi="Calibri" w:cs="Calibri"/>
        </w:rPr>
        <w:t>footprint were considered valid if at least 90% of the footprint area was mapped with valid SL2P retrievals or zero va</w:t>
      </w:r>
      <w:r w:rsidR="001D32CD">
        <w:rPr>
          <w:rFonts w:ascii="Calibri" w:eastAsia="Calibri" w:hAnsi="Calibri" w:cs="Calibri"/>
        </w:rPr>
        <w:t xml:space="preserve">lues and with 100% coverage of </w:t>
      </w:r>
      <w:r>
        <w:rPr>
          <w:rFonts w:ascii="Calibri" w:eastAsia="Calibri" w:hAnsi="Calibri" w:cs="Calibri"/>
        </w:rPr>
        <w:t xml:space="preserve">valid highest quality coarse resolution product retrievals.  </w:t>
      </w:r>
    </w:p>
    <w:p w14:paraId="29B5F8ED" w14:textId="77777777" w:rsidR="004253B6" w:rsidRDefault="004253B6"/>
    <w:p w14:paraId="451B5737" w14:textId="77777777" w:rsidR="001D32CD" w:rsidRDefault="001D32CD"/>
    <w:p w14:paraId="44EDBEE2" w14:textId="77777777" w:rsidR="001D32CD" w:rsidRDefault="001D32CD"/>
    <w:p w14:paraId="6FC0BF23" w14:textId="77777777" w:rsidR="001D32CD" w:rsidRDefault="001D32CD"/>
    <w:p w14:paraId="50719627" w14:textId="77777777" w:rsidR="001D32CD" w:rsidRDefault="001D32CD"/>
    <w:p w14:paraId="309A3A80" w14:textId="77777777" w:rsidR="001D32CD" w:rsidRDefault="001D32CD"/>
    <w:p w14:paraId="27C2FC4B" w14:textId="77777777" w:rsidR="001D32CD" w:rsidRDefault="001D32CD"/>
    <w:p w14:paraId="7E55A122" w14:textId="77777777" w:rsidR="001D32CD" w:rsidRDefault="001D32CD"/>
    <w:p w14:paraId="36139807" w14:textId="77777777" w:rsidR="001D32CD" w:rsidRDefault="001D32CD"/>
    <w:p w14:paraId="28BC15FE" w14:textId="77777777" w:rsidR="001D32CD" w:rsidRDefault="001D32CD"/>
    <w:p w14:paraId="52A475C2" w14:textId="77777777" w:rsidR="001D32CD" w:rsidRDefault="001D32CD"/>
    <w:p w14:paraId="0A466E12" w14:textId="77777777" w:rsidR="001D32CD" w:rsidRDefault="001D32CD"/>
    <w:p w14:paraId="4AF94CCE" w14:textId="77777777" w:rsidR="00A230F5" w:rsidRDefault="00A230F5"/>
    <w:p w14:paraId="59045160" w14:textId="77777777" w:rsidR="004253B6" w:rsidRDefault="00CF7572" w:rsidP="00A230F5">
      <w:pPr>
        <w:pStyle w:val="Heading1"/>
        <w:numPr>
          <w:ilvl w:val="0"/>
          <w:numId w:val="1"/>
        </w:numPr>
      </w:pPr>
      <w:bookmarkStart w:id="20" w:name="_zes036pvh67h" w:colFirst="0" w:colLast="0"/>
      <w:bookmarkEnd w:id="20"/>
      <w:r>
        <w:t>Results</w:t>
      </w:r>
    </w:p>
    <w:p w14:paraId="15B2C836" w14:textId="77777777" w:rsidR="004253B6" w:rsidRDefault="004253B6"/>
    <w:p w14:paraId="06B78E85" w14:textId="77777777" w:rsidR="004253B6" w:rsidRDefault="00A230F5">
      <w:pPr>
        <w:pStyle w:val="Heading2"/>
      </w:pPr>
      <w:bookmarkStart w:id="21" w:name="_snlstpv6lfg5" w:colFirst="0" w:colLast="0"/>
      <w:bookmarkEnd w:id="21"/>
      <w:r>
        <w:t xml:space="preserve">4.1 </w:t>
      </w:r>
      <w:r w:rsidR="00CF7572">
        <w:t>Verification</w:t>
      </w:r>
    </w:p>
    <w:p w14:paraId="4AE3420F" w14:textId="77777777" w:rsidR="004253B6" w:rsidRDefault="004253B6"/>
    <w:p w14:paraId="0B6A06B4" w14:textId="77777777" w:rsidR="004253B6" w:rsidRDefault="004253B6">
      <w:pPr>
        <w:spacing w:line="360" w:lineRule="auto"/>
        <w:rPr>
          <w:rFonts w:ascii="Calibri" w:eastAsia="Calibri" w:hAnsi="Calibri" w:cs="Calibri"/>
        </w:rPr>
      </w:pPr>
    </w:p>
    <w:p w14:paraId="7D8FE547" w14:textId="77777777" w:rsidR="004253B6" w:rsidRDefault="00CF7572">
      <w:pPr>
        <w:spacing w:line="360" w:lineRule="auto"/>
      </w:pPr>
      <w:r>
        <w:rPr>
          <w:rFonts w:ascii="Calibri" w:eastAsia="Calibri" w:hAnsi="Calibri" w:cs="Calibri"/>
        </w:rPr>
        <w:t>Comparisons of SNAP and LEAF-Toolbox implementations of SL2P indicated differences in both LAI and Quality Masks. SNAP overestimates (underestimates</w:t>
      </w:r>
      <w:r w:rsidR="00F766A8">
        <w:rPr>
          <w:rFonts w:ascii="Calibri" w:eastAsia="Calibri" w:hAnsi="Calibri" w:cs="Calibri"/>
        </w:rPr>
        <w:t>) LEAF</w:t>
      </w:r>
      <w:r>
        <w:rPr>
          <w:rFonts w:ascii="Calibri" w:eastAsia="Calibri" w:hAnsi="Calibri" w:cs="Calibri"/>
        </w:rPr>
        <w:t>-Toolbox for LAI&gt;4 (LAI&lt; 2</w:t>
      </w:r>
      <w:r w:rsidR="00F766A8">
        <w:rPr>
          <w:rFonts w:ascii="Calibri" w:eastAsia="Calibri" w:hAnsi="Calibri" w:cs="Calibri"/>
        </w:rPr>
        <w:t>) (</w:t>
      </w:r>
      <w:r>
        <w:rPr>
          <w:rFonts w:ascii="Calibri" w:eastAsia="Calibri" w:hAnsi="Calibri" w:cs="Calibri"/>
        </w:rPr>
        <w:t>compare Figure 3a.</w:t>
      </w:r>
      <w:r w:rsidR="00F766A8">
        <w:rPr>
          <w:rFonts w:ascii="Calibri" w:eastAsia="Calibri" w:hAnsi="Calibri" w:cs="Calibri"/>
        </w:rPr>
        <w:t xml:space="preserve"> to Figure</w:t>
      </w:r>
      <w:r w:rsidR="001D32CD">
        <w:rPr>
          <w:rFonts w:ascii="Calibri" w:eastAsia="Calibri" w:hAnsi="Calibri" w:cs="Calibri"/>
        </w:rPr>
        <w:t xml:space="preserve"> 3b.).  SNAP also typically</w:t>
      </w:r>
      <w:r>
        <w:rPr>
          <w:rFonts w:ascii="Calibri" w:eastAsia="Calibri" w:hAnsi="Calibri" w:cs="Calibri"/>
        </w:rPr>
        <w:t xml:space="preserve"> designates  &gt;50% of  SL2P retrievals as</w:t>
      </w:r>
      <w:r w:rsidR="001D32CD">
        <w:rPr>
          <w:rFonts w:ascii="Calibri" w:eastAsia="Calibri" w:hAnsi="Calibri" w:cs="Calibri"/>
        </w:rPr>
        <w:t xml:space="preserve"> invalid due to being</w:t>
      </w:r>
      <w:r>
        <w:rPr>
          <w:rFonts w:ascii="Calibri" w:eastAsia="Calibri" w:hAnsi="Calibri" w:cs="Calibri"/>
        </w:rPr>
        <w:t xml:space="preserve"> ‘Out of Domain’ </w:t>
      </w:r>
      <w:r w:rsidR="001D32CD">
        <w:rPr>
          <w:rFonts w:ascii="Calibri" w:eastAsia="Calibri" w:hAnsi="Calibri" w:cs="Calibri"/>
        </w:rPr>
        <w:t xml:space="preserve">of the calibration dataset </w:t>
      </w:r>
      <w:r>
        <w:rPr>
          <w:rFonts w:ascii="Calibri" w:eastAsia="Calibri" w:hAnsi="Calibri" w:cs="Calibri"/>
        </w:rPr>
        <w:t>in comparison to only ~10% for SL2P   (compare</w:t>
      </w:r>
      <w:r w:rsidR="001D32CD">
        <w:rPr>
          <w:rFonts w:ascii="Calibri" w:eastAsia="Calibri" w:hAnsi="Calibri" w:cs="Calibri"/>
        </w:rPr>
        <w:t xml:space="preserve"> Figure 3c. </w:t>
      </w:r>
      <w:r w:rsidR="00F766A8">
        <w:rPr>
          <w:rFonts w:ascii="Calibri" w:eastAsia="Calibri" w:hAnsi="Calibri" w:cs="Calibri"/>
        </w:rPr>
        <w:t xml:space="preserve">to Figure </w:t>
      </w:r>
      <w:r w:rsidR="001D32CD">
        <w:rPr>
          <w:rFonts w:ascii="Calibri" w:eastAsia="Calibri" w:hAnsi="Calibri" w:cs="Calibri"/>
        </w:rPr>
        <w:t xml:space="preserve">3d).  Further, SNAP maps all L2a </w:t>
      </w:r>
      <w:r>
        <w:rPr>
          <w:rFonts w:ascii="Calibri" w:eastAsia="Calibri" w:hAnsi="Calibri" w:cs="Calibri"/>
        </w:rPr>
        <w:t xml:space="preserve">reflectance measurements </w:t>
      </w:r>
      <w:r w:rsidR="001D32CD">
        <w:rPr>
          <w:rFonts w:ascii="Calibri" w:eastAsia="Calibri" w:hAnsi="Calibri" w:cs="Calibri"/>
        </w:rPr>
        <w:t xml:space="preserve">including clouds </w:t>
      </w:r>
      <w:r>
        <w:rPr>
          <w:rFonts w:ascii="Calibri" w:eastAsia="Calibri" w:hAnsi="Calibri" w:cs="Calibri"/>
        </w:rPr>
        <w:t xml:space="preserve">while SL2P only maps clear sky land.  </w:t>
      </w:r>
    </w:p>
    <w:p w14:paraId="145BD659" w14:textId="77777777" w:rsidR="004253B6" w:rsidRDefault="00CF7572">
      <w:r>
        <w:rPr>
          <w:noProof/>
        </w:rPr>
        <w:lastRenderedPageBreak/>
        <w:drawing>
          <wp:inline distT="114300" distB="114300" distL="114300" distR="114300" wp14:anchorId="1CD7664A" wp14:editId="0E7BEE8A">
            <wp:extent cx="3152775" cy="4638675"/>
            <wp:effectExtent l="0" t="0" r="9525" b="9525"/>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7091" b="7451"/>
                    <a:stretch>
                      <a:fillRect/>
                    </a:stretch>
                  </pic:blipFill>
                  <pic:spPr>
                    <a:xfrm>
                      <a:off x="0" y="0"/>
                      <a:ext cx="3152775" cy="4638675"/>
                    </a:xfrm>
                    <a:prstGeom prst="rect">
                      <a:avLst/>
                    </a:prstGeom>
                    <a:ln/>
                  </pic:spPr>
                </pic:pic>
              </a:graphicData>
            </a:graphic>
          </wp:inline>
        </w:drawing>
      </w:r>
    </w:p>
    <w:p w14:paraId="223ACA0F" w14:textId="77777777" w:rsidR="004253B6" w:rsidRDefault="00CF7572">
      <w:r>
        <w:rPr>
          <w:rFonts w:ascii="Calibri" w:eastAsia="Calibri" w:hAnsi="Calibri" w:cs="Calibri"/>
        </w:rPr>
        <w:t xml:space="preserve">Figure 3.  Comparison ofSL2P implemented in </w:t>
      </w:r>
      <w:r w:rsidR="00F766A8">
        <w:rPr>
          <w:rFonts w:ascii="Calibri" w:eastAsia="Calibri" w:hAnsi="Calibri" w:cs="Calibri"/>
        </w:rPr>
        <w:t>SNAP LAI</w:t>
      </w:r>
      <w:r>
        <w:rPr>
          <w:rFonts w:ascii="Calibri" w:eastAsia="Calibri" w:hAnsi="Calibri" w:cs="Calibri"/>
        </w:rPr>
        <w:t xml:space="preserve"> and quality mask (a. and c.) to LEAF-Toolbox LAI and quality mask (b. and d.) for the agricultural region reported in Djamai et al. (2019).</w:t>
      </w:r>
      <w:r>
        <w:br w:type="page"/>
      </w:r>
    </w:p>
    <w:p w14:paraId="44665DFE" w14:textId="77777777" w:rsidR="004253B6" w:rsidRDefault="00A230F5">
      <w:pPr>
        <w:pStyle w:val="Heading2"/>
      </w:pPr>
      <w:bookmarkStart w:id="22" w:name="_j6nq4g9g05hv" w:colFirst="0" w:colLast="0"/>
      <w:bookmarkEnd w:id="22"/>
      <w:r>
        <w:lastRenderedPageBreak/>
        <w:t xml:space="preserve">4.2 </w:t>
      </w:r>
      <w:r w:rsidR="00CF7572">
        <w:t>Sampled SL2P and RM Estimates</w:t>
      </w:r>
    </w:p>
    <w:p w14:paraId="2630AA1F" w14:textId="77777777" w:rsidR="004253B6" w:rsidRDefault="004253B6">
      <w:pPr>
        <w:spacing w:line="360" w:lineRule="auto"/>
      </w:pPr>
    </w:p>
    <w:p w14:paraId="33FB40BA" w14:textId="77777777" w:rsidR="004253B6" w:rsidRDefault="001D32CD">
      <w:pPr>
        <w:spacing w:line="360" w:lineRule="auto"/>
        <w:rPr>
          <w:rFonts w:ascii="Calibri" w:eastAsia="Calibri" w:hAnsi="Calibri" w:cs="Calibri"/>
        </w:rPr>
      </w:pPr>
      <w:r>
        <w:rPr>
          <w:rFonts w:ascii="Calibri" w:eastAsia="Calibri" w:hAnsi="Calibri" w:cs="Calibri"/>
        </w:rPr>
        <w:t>On average, 8.07 (</w:t>
      </w:r>
      <w:r w:rsidR="00CF7572">
        <w:rPr>
          <w:rFonts w:ascii="Calibri" w:eastAsia="Calibri" w:hAnsi="Calibri" w:cs="Calibri"/>
        </w:rPr>
        <w:t>range [6.5,28]) matching SL2P pixels were found over each of 1107 RM samples of LAIe, LAI, fCOVER and fAPAR (Table 9</w:t>
      </w:r>
      <w:r>
        <w:rPr>
          <w:rFonts w:ascii="Calibri" w:eastAsia="Calibri" w:hAnsi="Calibri" w:cs="Calibri"/>
        </w:rPr>
        <w:t>).   RM values spanned 0.01 to 7.41 for LAI and</w:t>
      </w:r>
      <w:r w:rsidR="00CF7572">
        <w:rPr>
          <w:rFonts w:ascii="Calibri" w:eastAsia="Calibri" w:hAnsi="Calibri" w:cs="Calibri"/>
        </w:rPr>
        <w:t xml:space="preserve"> 0.002 to </w:t>
      </w:r>
      <w:r w:rsidR="00F766A8">
        <w:rPr>
          <w:rFonts w:ascii="Calibri" w:eastAsia="Calibri" w:hAnsi="Calibri" w:cs="Calibri"/>
        </w:rPr>
        <w:t>0.95 for</w:t>
      </w:r>
      <w:r w:rsidR="00CF7572">
        <w:rPr>
          <w:rFonts w:ascii="Calibri" w:eastAsia="Calibri" w:hAnsi="Calibri" w:cs="Calibri"/>
        </w:rPr>
        <w:t xml:space="preserve"> </w:t>
      </w:r>
      <w:r w:rsidR="00F766A8">
        <w:rPr>
          <w:rFonts w:ascii="Calibri" w:eastAsia="Calibri" w:hAnsi="Calibri" w:cs="Calibri"/>
        </w:rPr>
        <w:t>both fAPAR</w:t>
      </w:r>
      <w:r w:rsidR="00CF7572">
        <w:rPr>
          <w:rFonts w:ascii="Calibri" w:eastAsia="Calibri" w:hAnsi="Calibri" w:cs="Calibri"/>
        </w:rPr>
        <w:t xml:space="preserve"> and fCOVER (Figure 4).   The modal LAI value for MF and DBF was ~4.5 although the DBF sites had secondary mode of ~1.5 due to the inclusion of early season NEON sampling</w:t>
      </w:r>
      <w:r>
        <w:rPr>
          <w:rFonts w:ascii="Calibri" w:eastAsia="Calibri" w:hAnsi="Calibri" w:cs="Calibri"/>
        </w:rPr>
        <w:t xml:space="preserve">.  ENF sites had a lower modal </w:t>
      </w:r>
      <w:r w:rsidR="00CF7572">
        <w:rPr>
          <w:rFonts w:ascii="Calibri" w:eastAsia="Calibri" w:hAnsi="Calibri" w:cs="Calibri"/>
        </w:rPr>
        <w:t xml:space="preserve">LAI than other forests (~1.5) due to the northern latitude CCRS sites.  </w:t>
      </w:r>
      <w:r>
        <w:rPr>
          <w:rFonts w:ascii="Calibri" w:eastAsia="Calibri" w:hAnsi="Calibri" w:cs="Calibri"/>
        </w:rPr>
        <w:t xml:space="preserve">Closed </w:t>
      </w:r>
      <w:r w:rsidR="00CF7572">
        <w:rPr>
          <w:rFonts w:ascii="Calibri" w:eastAsia="Calibri" w:hAnsi="Calibri" w:cs="Calibri"/>
        </w:rPr>
        <w:t xml:space="preserve">SHB sites showed a relatively </w:t>
      </w:r>
      <w:r w:rsidR="00F766A8">
        <w:rPr>
          <w:rFonts w:ascii="Calibri" w:eastAsia="Calibri" w:hAnsi="Calibri" w:cs="Calibri"/>
        </w:rPr>
        <w:t xml:space="preserve">uniform </w:t>
      </w:r>
      <w:r w:rsidR="00CF7572">
        <w:rPr>
          <w:rFonts w:ascii="Calibri" w:eastAsia="Calibri" w:hAnsi="Calibri" w:cs="Calibri"/>
        </w:rPr>
        <w:t xml:space="preserve">distribution of LAI between ~2-3 while </w:t>
      </w:r>
      <w:r>
        <w:rPr>
          <w:rFonts w:ascii="Calibri" w:eastAsia="Calibri" w:hAnsi="Calibri" w:cs="Calibri"/>
        </w:rPr>
        <w:t xml:space="preserve">open </w:t>
      </w:r>
      <w:r w:rsidR="00CF7572">
        <w:rPr>
          <w:rFonts w:ascii="Calibri" w:eastAsia="Calibri" w:hAnsi="Calibri" w:cs="Calibri"/>
        </w:rPr>
        <w:t xml:space="preserve">SHB sites had a narrow mode at ~0.5 LAI.  </w:t>
      </w:r>
    </w:p>
    <w:p w14:paraId="48EEF4C3" w14:textId="77777777" w:rsidR="004253B6" w:rsidRDefault="004253B6">
      <w:pPr>
        <w:spacing w:line="360" w:lineRule="auto"/>
        <w:rPr>
          <w:rFonts w:ascii="Calibri" w:eastAsia="Calibri" w:hAnsi="Calibri" w:cs="Calibri"/>
        </w:rPr>
      </w:pPr>
    </w:p>
    <w:p w14:paraId="1230CAD6" w14:textId="77777777" w:rsidR="004253B6" w:rsidRDefault="00CF7572">
      <w:pPr>
        <w:spacing w:line="360" w:lineRule="auto"/>
        <w:rPr>
          <w:rFonts w:ascii="Calibri" w:eastAsia="Calibri" w:hAnsi="Calibri" w:cs="Calibri"/>
        </w:rPr>
      </w:pPr>
      <w:r>
        <w:rPr>
          <w:rFonts w:ascii="Calibri" w:eastAsia="Calibri" w:hAnsi="Calibri" w:cs="Calibri"/>
        </w:rPr>
        <w:t xml:space="preserve">fAPAR and fCOVER </w:t>
      </w:r>
      <w:r w:rsidR="001D32CD">
        <w:rPr>
          <w:rFonts w:ascii="Calibri" w:eastAsia="Calibri" w:hAnsi="Calibri" w:cs="Calibri"/>
        </w:rPr>
        <w:t>RM were</w:t>
      </w:r>
      <w:r>
        <w:rPr>
          <w:rFonts w:ascii="Calibri" w:eastAsia="Calibri" w:hAnsi="Calibri" w:cs="Calibri"/>
        </w:rPr>
        <w:t xml:space="preserve"> almost linearly related as expected since both are weighted gap fraction estimates from the same DHP samples.  Both quantities were logarithmically related to LAI as also expected from the relationship between gap fraction and </w:t>
      </w:r>
      <w:r w:rsidR="00F766A8">
        <w:rPr>
          <w:rFonts w:ascii="Calibri" w:eastAsia="Calibri" w:hAnsi="Calibri" w:cs="Calibri"/>
        </w:rPr>
        <w:t>LAI (</w:t>
      </w:r>
      <w:r>
        <w:rPr>
          <w:rFonts w:ascii="Calibri" w:eastAsia="Calibri" w:hAnsi="Calibri" w:cs="Calibri"/>
        </w:rPr>
        <w:t>Monteith and Unsworth, 1997).  Except for shrublands, w</w:t>
      </w:r>
      <w:r w:rsidR="001D32CD">
        <w:rPr>
          <w:rFonts w:ascii="Calibri" w:eastAsia="Calibri" w:hAnsi="Calibri" w:cs="Calibri"/>
        </w:rPr>
        <w:t xml:space="preserve">here clumping was always near 1, </w:t>
      </w:r>
      <w:r>
        <w:rPr>
          <w:rFonts w:ascii="Calibri" w:eastAsia="Calibri" w:hAnsi="Calibri" w:cs="Calibri"/>
        </w:rPr>
        <w:t>there was no clear relationship between clumping and  land cover; although clumping was generally lo</w:t>
      </w:r>
      <w:r w:rsidR="001D32CD">
        <w:rPr>
          <w:rFonts w:ascii="Calibri" w:eastAsia="Calibri" w:hAnsi="Calibri" w:cs="Calibri"/>
        </w:rPr>
        <w:t>wer for CCRS versus NEON sites (Figure 4).</w:t>
      </w:r>
    </w:p>
    <w:p w14:paraId="74E24017" w14:textId="77777777" w:rsidR="004253B6" w:rsidRDefault="004253B6">
      <w:pPr>
        <w:spacing w:line="360" w:lineRule="auto"/>
        <w:rPr>
          <w:rFonts w:ascii="Calibri" w:eastAsia="Calibri" w:hAnsi="Calibri" w:cs="Calibri"/>
        </w:rPr>
      </w:pPr>
    </w:p>
    <w:p w14:paraId="26C1B615" w14:textId="77777777" w:rsidR="004253B6" w:rsidRDefault="00CF7572">
      <w:pPr>
        <w:spacing w:line="360" w:lineRule="auto"/>
        <w:rPr>
          <w:rFonts w:ascii="Calibri" w:eastAsia="Calibri" w:hAnsi="Calibri" w:cs="Calibri"/>
        </w:rPr>
      </w:pPr>
      <w:r>
        <w:rPr>
          <w:rFonts w:ascii="Calibri" w:eastAsia="Calibri" w:hAnsi="Calibri" w:cs="Calibri"/>
        </w:rPr>
        <w:t xml:space="preserve"> The univariate and bi-variate distributions of SL2P estimates (Figure 5)   were similar to their RM counterparts but with somewhat greater spread and stronger linear relationships between fAPAR and fCOVER and logarithmic relationships between these variables and LAI.  In contrast to the RM distributions, there was no visible distinction </w:t>
      </w:r>
      <w:r w:rsidR="001D32CD">
        <w:rPr>
          <w:rFonts w:ascii="Calibri" w:eastAsia="Calibri" w:hAnsi="Calibri" w:cs="Calibri"/>
        </w:rPr>
        <w:t>in bivariate distributions of SL2P products between CCRS and NEON sites.</w:t>
      </w:r>
    </w:p>
    <w:p w14:paraId="707303B1" w14:textId="77777777" w:rsidR="004253B6" w:rsidRDefault="004253B6">
      <w:pPr>
        <w:spacing w:line="360" w:lineRule="auto"/>
      </w:pPr>
    </w:p>
    <w:p w14:paraId="076182C2" w14:textId="77777777" w:rsidR="001D32CD" w:rsidRDefault="001D32CD">
      <w:pPr>
        <w:spacing w:line="360" w:lineRule="auto"/>
      </w:pPr>
    </w:p>
    <w:p w14:paraId="42E1FDDB" w14:textId="77777777" w:rsidR="001D32CD" w:rsidRDefault="001D32CD">
      <w:pPr>
        <w:spacing w:line="360" w:lineRule="auto"/>
      </w:pPr>
    </w:p>
    <w:p w14:paraId="72D488EE" w14:textId="77777777" w:rsidR="001D32CD" w:rsidRDefault="001D32CD">
      <w:pPr>
        <w:spacing w:line="360" w:lineRule="auto"/>
      </w:pPr>
    </w:p>
    <w:p w14:paraId="5E961283" w14:textId="77777777" w:rsidR="001D32CD" w:rsidRDefault="001D32CD">
      <w:pPr>
        <w:spacing w:line="360" w:lineRule="auto"/>
      </w:pPr>
    </w:p>
    <w:p w14:paraId="3E5115C3" w14:textId="77777777" w:rsidR="001D32CD" w:rsidRDefault="001D32CD">
      <w:pPr>
        <w:spacing w:line="360" w:lineRule="auto"/>
      </w:pPr>
    </w:p>
    <w:p w14:paraId="47BCC271" w14:textId="77777777" w:rsidR="00A230F5" w:rsidRDefault="00A230F5">
      <w:pPr>
        <w:spacing w:line="360" w:lineRule="auto"/>
      </w:pPr>
    </w:p>
    <w:p w14:paraId="2F7C3268" w14:textId="77777777" w:rsidR="00A230F5" w:rsidRDefault="00A230F5">
      <w:pPr>
        <w:spacing w:line="360" w:lineRule="auto"/>
      </w:pPr>
    </w:p>
    <w:p w14:paraId="4AA692F4" w14:textId="77777777" w:rsidR="001D32CD" w:rsidRDefault="001D32CD">
      <w:pPr>
        <w:spacing w:line="360" w:lineRule="auto"/>
      </w:pPr>
    </w:p>
    <w:p w14:paraId="736065F1" w14:textId="77777777" w:rsidR="001D32CD" w:rsidRDefault="001D32CD">
      <w:pPr>
        <w:spacing w:line="360" w:lineRule="auto"/>
      </w:pPr>
    </w:p>
    <w:p w14:paraId="5433BD72" w14:textId="77777777" w:rsidR="001D32CD" w:rsidRDefault="001D32CD">
      <w:pPr>
        <w:spacing w:line="360" w:lineRule="auto"/>
      </w:pPr>
    </w:p>
    <w:p w14:paraId="5FF791A8" w14:textId="77777777" w:rsidR="004253B6" w:rsidRDefault="004253B6">
      <w:pPr>
        <w:rPr>
          <w:rFonts w:ascii="Calibri" w:eastAsia="Calibri" w:hAnsi="Calibri" w:cs="Calibri"/>
          <w:sz w:val="20"/>
          <w:szCs w:val="20"/>
        </w:rPr>
      </w:pPr>
    </w:p>
    <w:p w14:paraId="379BD2AB" w14:textId="77777777" w:rsidR="004253B6" w:rsidRPr="00A230F5" w:rsidRDefault="00CF7572">
      <w:pPr>
        <w:rPr>
          <w:rFonts w:ascii="Calibri" w:eastAsia="Calibri" w:hAnsi="Calibri" w:cs="Calibri"/>
        </w:rPr>
      </w:pPr>
      <w:r w:rsidRPr="00A230F5">
        <w:rPr>
          <w:rFonts w:ascii="Calibri" w:eastAsia="Calibri" w:hAnsi="Calibri" w:cs="Calibri"/>
        </w:rPr>
        <w:t>Table 9.  Summary of validation samples.</w:t>
      </w:r>
    </w:p>
    <w:p w14:paraId="6FEDAE87" w14:textId="77777777" w:rsidR="004253B6" w:rsidRDefault="00CF7572">
      <w:pPr>
        <w:rPr>
          <w:rFonts w:ascii="Calibri" w:eastAsia="Calibri" w:hAnsi="Calibri" w:cs="Calibri"/>
          <w:sz w:val="20"/>
          <w:szCs w:val="20"/>
        </w:rPr>
      </w:pPr>
      <w:r>
        <w:rPr>
          <w:rFonts w:ascii="Calibri" w:eastAsia="Calibri" w:hAnsi="Calibri" w:cs="Calibri"/>
          <w:sz w:val="20"/>
          <w:szCs w:val="20"/>
        </w:rPr>
        <w:t xml:space="preserve"> </w:t>
      </w:r>
    </w:p>
    <w:tbl>
      <w:tblPr>
        <w:tblStyle w:val="3"/>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35"/>
        <w:gridCol w:w="705"/>
        <w:gridCol w:w="1050"/>
        <w:gridCol w:w="900"/>
        <w:gridCol w:w="1005"/>
        <w:gridCol w:w="1080"/>
        <w:gridCol w:w="1155"/>
      </w:tblGrid>
      <w:tr w:rsidR="004253B6" w14:paraId="22A7D7F5" w14:textId="77777777">
        <w:trPr>
          <w:trHeight w:val="74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D6B0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Site</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FBA4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#sam.</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AA56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Median #matches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8A90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Median LAI</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8488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Median clumping</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E25F1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WAI to PAI ratio</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6FA9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WAI to PAI ratio stdev</w:t>
            </w:r>
          </w:p>
        </w:tc>
      </w:tr>
      <w:tr w:rsidR="004253B6" w14:paraId="6672BE2A"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4A3E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Bartlett ExperimentalForest</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09CD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58</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E190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16</w:t>
            </w:r>
          </w:p>
        </w:tc>
        <w:tc>
          <w:tcPr>
            <w:tcW w:w="900" w:type="dxa"/>
            <w:tcMar>
              <w:top w:w="100" w:type="dxa"/>
              <w:left w:w="100" w:type="dxa"/>
              <w:bottom w:w="100" w:type="dxa"/>
              <w:right w:w="100" w:type="dxa"/>
            </w:tcMar>
          </w:tcPr>
          <w:p w14:paraId="6E44215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5.03</w:t>
            </w:r>
          </w:p>
        </w:tc>
        <w:tc>
          <w:tcPr>
            <w:tcW w:w="1005" w:type="dxa"/>
            <w:tcMar>
              <w:top w:w="100" w:type="dxa"/>
              <w:left w:w="100" w:type="dxa"/>
              <w:bottom w:w="100" w:type="dxa"/>
              <w:right w:w="100" w:type="dxa"/>
            </w:tcMar>
          </w:tcPr>
          <w:p w14:paraId="46BF54E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0.74</w:t>
            </w:r>
          </w:p>
        </w:tc>
        <w:tc>
          <w:tcPr>
            <w:tcW w:w="1080" w:type="dxa"/>
            <w:tcMar>
              <w:top w:w="100" w:type="dxa"/>
              <w:left w:w="100" w:type="dxa"/>
              <w:bottom w:w="100" w:type="dxa"/>
              <w:right w:w="100" w:type="dxa"/>
            </w:tcMar>
          </w:tcPr>
          <w:p w14:paraId="3529F7F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0.18</w:t>
            </w:r>
          </w:p>
        </w:tc>
        <w:tc>
          <w:tcPr>
            <w:tcW w:w="1155" w:type="dxa"/>
            <w:tcMar>
              <w:top w:w="100" w:type="dxa"/>
              <w:left w:w="100" w:type="dxa"/>
              <w:bottom w:w="100" w:type="dxa"/>
              <w:right w:w="100" w:type="dxa"/>
            </w:tcMar>
          </w:tcPr>
          <w:p w14:paraId="261A9FD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2B0C4E49"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640E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Blandy Experimental Farm</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4AA1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85</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36A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w:t>
            </w:r>
          </w:p>
        </w:tc>
        <w:tc>
          <w:tcPr>
            <w:tcW w:w="900" w:type="dxa"/>
            <w:tcMar>
              <w:top w:w="100" w:type="dxa"/>
              <w:left w:w="100" w:type="dxa"/>
              <w:bottom w:w="100" w:type="dxa"/>
              <w:right w:w="100" w:type="dxa"/>
            </w:tcMar>
          </w:tcPr>
          <w:p w14:paraId="6001C61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3.42</w:t>
            </w:r>
          </w:p>
        </w:tc>
        <w:tc>
          <w:tcPr>
            <w:tcW w:w="1005" w:type="dxa"/>
            <w:tcMar>
              <w:top w:w="100" w:type="dxa"/>
              <w:left w:w="100" w:type="dxa"/>
              <w:bottom w:w="100" w:type="dxa"/>
              <w:right w:w="100" w:type="dxa"/>
            </w:tcMar>
          </w:tcPr>
          <w:p w14:paraId="3F195D9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0.79</w:t>
            </w:r>
          </w:p>
        </w:tc>
        <w:tc>
          <w:tcPr>
            <w:tcW w:w="1080" w:type="dxa"/>
            <w:tcMar>
              <w:top w:w="100" w:type="dxa"/>
              <w:left w:w="100" w:type="dxa"/>
              <w:bottom w:w="100" w:type="dxa"/>
              <w:right w:w="100" w:type="dxa"/>
            </w:tcMar>
          </w:tcPr>
          <w:p w14:paraId="4B2724C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0.24</w:t>
            </w:r>
          </w:p>
        </w:tc>
        <w:tc>
          <w:tcPr>
            <w:tcW w:w="1155" w:type="dxa"/>
            <w:tcMar>
              <w:top w:w="100" w:type="dxa"/>
              <w:left w:w="100" w:type="dxa"/>
              <w:bottom w:w="100" w:type="dxa"/>
              <w:right w:w="100" w:type="dxa"/>
            </w:tcMar>
          </w:tcPr>
          <w:p w14:paraId="37BB648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w:t>
            </w:r>
          </w:p>
        </w:tc>
      </w:tr>
      <w:tr w:rsidR="004253B6" w14:paraId="0516C055"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405B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Dead Lake</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AE92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66</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EA00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10</w:t>
            </w:r>
          </w:p>
        </w:tc>
        <w:tc>
          <w:tcPr>
            <w:tcW w:w="900" w:type="dxa"/>
            <w:tcMar>
              <w:top w:w="100" w:type="dxa"/>
              <w:left w:w="100" w:type="dxa"/>
              <w:bottom w:w="100" w:type="dxa"/>
              <w:right w:w="100" w:type="dxa"/>
            </w:tcMar>
          </w:tcPr>
          <w:p w14:paraId="4FDE353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4.67</w:t>
            </w:r>
          </w:p>
        </w:tc>
        <w:tc>
          <w:tcPr>
            <w:tcW w:w="1005" w:type="dxa"/>
            <w:tcMar>
              <w:top w:w="100" w:type="dxa"/>
              <w:left w:w="100" w:type="dxa"/>
              <w:bottom w:w="100" w:type="dxa"/>
              <w:right w:w="100" w:type="dxa"/>
            </w:tcMar>
          </w:tcPr>
          <w:p w14:paraId="1AAC3E7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0.74</w:t>
            </w:r>
          </w:p>
        </w:tc>
        <w:tc>
          <w:tcPr>
            <w:tcW w:w="1080" w:type="dxa"/>
            <w:tcMar>
              <w:top w:w="100" w:type="dxa"/>
              <w:left w:w="100" w:type="dxa"/>
              <w:bottom w:w="100" w:type="dxa"/>
              <w:right w:w="100" w:type="dxa"/>
            </w:tcMar>
          </w:tcPr>
          <w:p w14:paraId="5CE46F7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0.24</w:t>
            </w:r>
          </w:p>
        </w:tc>
        <w:tc>
          <w:tcPr>
            <w:tcW w:w="1155" w:type="dxa"/>
            <w:tcMar>
              <w:top w:w="100" w:type="dxa"/>
              <w:left w:w="100" w:type="dxa"/>
              <w:bottom w:w="100" w:type="dxa"/>
              <w:right w:w="100" w:type="dxa"/>
            </w:tcMar>
          </w:tcPr>
          <w:p w14:paraId="4295BA3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w:t>
            </w:r>
          </w:p>
        </w:tc>
      </w:tr>
      <w:tr w:rsidR="004253B6" w14:paraId="1CD00FD8"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D2E4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Disney Wilderness Preserve</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4685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66</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41E6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0EEE7FB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0.60</w:t>
            </w:r>
          </w:p>
        </w:tc>
        <w:tc>
          <w:tcPr>
            <w:tcW w:w="1005" w:type="dxa"/>
            <w:tcMar>
              <w:top w:w="100" w:type="dxa"/>
              <w:left w:w="100" w:type="dxa"/>
              <w:bottom w:w="100" w:type="dxa"/>
              <w:right w:w="100" w:type="dxa"/>
            </w:tcMar>
          </w:tcPr>
          <w:p w14:paraId="6EA5D7A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0.96</w:t>
            </w:r>
          </w:p>
        </w:tc>
        <w:tc>
          <w:tcPr>
            <w:tcW w:w="1080" w:type="dxa"/>
            <w:tcMar>
              <w:top w:w="100" w:type="dxa"/>
              <w:left w:w="100" w:type="dxa"/>
              <w:bottom w:w="100" w:type="dxa"/>
              <w:right w:w="100" w:type="dxa"/>
            </w:tcMar>
          </w:tcPr>
          <w:p w14:paraId="6B4F3BD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c>
          <w:tcPr>
            <w:tcW w:w="1155" w:type="dxa"/>
            <w:tcMar>
              <w:top w:w="100" w:type="dxa"/>
              <w:left w:w="100" w:type="dxa"/>
              <w:bottom w:w="100" w:type="dxa"/>
              <w:right w:w="100" w:type="dxa"/>
            </w:tcMar>
          </w:tcPr>
          <w:p w14:paraId="59B8ACF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r>
      <w:tr w:rsidR="004253B6" w14:paraId="4DBB4316"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C86F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Geraldton</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2A61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55</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AC40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2B7E39A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2.514</w:t>
            </w:r>
          </w:p>
        </w:tc>
        <w:tc>
          <w:tcPr>
            <w:tcW w:w="1005" w:type="dxa"/>
            <w:tcMar>
              <w:top w:w="100" w:type="dxa"/>
              <w:left w:w="100" w:type="dxa"/>
              <w:bottom w:w="100" w:type="dxa"/>
              <w:right w:w="100" w:type="dxa"/>
            </w:tcMar>
          </w:tcPr>
          <w:p w14:paraId="2477572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0.57</w:t>
            </w:r>
          </w:p>
        </w:tc>
        <w:tc>
          <w:tcPr>
            <w:tcW w:w="1080" w:type="dxa"/>
            <w:tcMar>
              <w:top w:w="100" w:type="dxa"/>
              <w:left w:w="100" w:type="dxa"/>
              <w:bottom w:w="100" w:type="dxa"/>
              <w:right w:w="100" w:type="dxa"/>
            </w:tcMar>
          </w:tcPr>
          <w:p w14:paraId="11561FB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0.22</w:t>
            </w:r>
          </w:p>
        </w:tc>
        <w:tc>
          <w:tcPr>
            <w:tcW w:w="1155" w:type="dxa"/>
            <w:tcMar>
              <w:top w:w="100" w:type="dxa"/>
              <w:left w:w="100" w:type="dxa"/>
              <w:bottom w:w="100" w:type="dxa"/>
              <w:right w:w="100" w:type="dxa"/>
            </w:tcMar>
          </w:tcPr>
          <w:p w14:paraId="300BBF6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4535C0F6"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98D5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Guanica Forest</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F2C9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104</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ED10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2907005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2.6825</w:t>
            </w:r>
          </w:p>
        </w:tc>
        <w:tc>
          <w:tcPr>
            <w:tcW w:w="1005" w:type="dxa"/>
            <w:tcMar>
              <w:top w:w="100" w:type="dxa"/>
              <w:left w:w="100" w:type="dxa"/>
              <w:bottom w:w="100" w:type="dxa"/>
              <w:right w:w="100" w:type="dxa"/>
            </w:tcMar>
          </w:tcPr>
          <w:p w14:paraId="0CA600C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0.67</w:t>
            </w:r>
          </w:p>
        </w:tc>
        <w:tc>
          <w:tcPr>
            <w:tcW w:w="1080" w:type="dxa"/>
            <w:tcMar>
              <w:top w:w="100" w:type="dxa"/>
              <w:left w:w="100" w:type="dxa"/>
              <w:bottom w:w="100" w:type="dxa"/>
              <w:right w:w="100" w:type="dxa"/>
            </w:tcMar>
          </w:tcPr>
          <w:p w14:paraId="5778719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42AB6B0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330FA0FC"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879E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Harvard Forest</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794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55</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9E2A8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49D33EE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1.80</w:t>
            </w:r>
          </w:p>
        </w:tc>
        <w:tc>
          <w:tcPr>
            <w:tcW w:w="1005" w:type="dxa"/>
            <w:tcMar>
              <w:top w:w="100" w:type="dxa"/>
              <w:left w:w="100" w:type="dxa"/>
              <w:bottom w:w="100" w:type="dxa"/>
              <w:right w:w="100" w:type="dxa"/>
            </w:tcMar>
          </w:tcPr>
          <w:p w14:paraId="48223D4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0.75</w:t>
            </w:r>
          </w:p>
        </w:tc>
        <w:tc>
          <w:tcPr>
            <w:tcW w:w="1080" w:type="dxa"/>
            <w:tcMar>
              <w:top w:w="100" w:type="dxa"/>
              <w:left w:w="100" w:type="dxa"/>
              <w:bottom w:w="100" w:type="dxa"/>
              <w:right w:w="100" w:type="dxa"/>
            </w:tcMar>
          </w:tcPr>
          <w:p w14:paraId="6494A5B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0.18</w:t>
            </w:r>
          </w:p>
        </w:tc>
        <w:tc>
          <w:tcPr>
            <w:tcW w:w="1155" w:type="dxa"/>
            <w:tcMar>
              <w:top w:w="100" w:type="dxa"/>
              <w:left w:w="100" w:type="dxa"/>
              <w:bottom w:w="100" w:type="dxa"/>
              <w:right w:w="100" w:type="dxa"/>
            </w:tcMar>
          </w:tcPr>
          <w:p w14:paraId="35A5C1F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24C74B3B"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FC57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Hay River</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7C2A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A402F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w:t>
            </w:r>
          </w:p>
        </w:tc>
        <w:tc>
          <w:tcPr>
            <w:tcW w:w="900" w:type="dxa"/>
            <w:tcMar>
              <w:top w:w="100" w:type="dxa"/>
              <w:left w:w="100" w:type="dxa"/>
              <w:bottom w:w="100" w:type="dxa"/>
              <w:right w:w="100" w:type="dxa"/>
            </w:tcMar>
          </w:tcPr>
          <w:p w14:paraId="2311DC2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4.62</w:t>
            </w:r>
          </w:p>
        </w:tc>
        <w:tc>
          <w:tcPr>
            <w:tcW w:w="1005" w:type="dxa"/>
            <w:tcMar>
              <w:top w:w="100" w:type="dxa"/>
              <w:left w:w="100" w:type="dxa"/>
              <w:bottom w:w="100" w:type="dxa"/>
              <w:right w:w="100" w:type="dxa"/>
            </w:tcMar>
          </w:tcPr>
          <w:p w14:paraId="7F387CA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0.57</w:t>
            </w:r>
          </w:p>
        </w:tc>
        <w:tc>
          <w:tcPr>
            <w:tcW w:w="1080" w:type="dxa"/>
            <w:tcMar>
              <w:top w:w="100" w:type="dxa"/>
              <w:left w:w="100" w:type="dxa"/>
              <w:bottom w:w="100" w:type="dxa"/>
              <w:right w:w="100" w:type="dxa"/>
            </w:tcMar>
          </w:tcPr>
          <w:p w14:paraId="3512E61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311243F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33F5FEC7"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DD5C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Jones Ecological Research Center</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DECE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15748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18</w:t>
            </w:r>
          </w:p>
        </w:tc>
        <w:tc>
          <w:tcPr>
            <w:tcW w:w="900" w:type="dxa"/>
            <w:tcMar>
              <w:top w:w="100" w:type="dxa"/>
              <w:left w:w="100" w:type="dxa"/>
              <w:bottom w:w="100" w:type="dxa"/>
              <w:right w:w="100" w:type="dxa"/>
            </w:tcMar>
          </w:tcPr>
          <w:p w14:paraId="3B24B53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2.36</w:t>
            </w:r>
          </w:p>
        </w:tc>
        <w:tc>
          <w:tcPr>
            <w:tcW w:w="1005" w:type="dxa"/>
            <w:tcMar>
              <w:top w:w="100" w:type="dxa"/>
              <w:left w:w="100" w:type="dxa"/>
              <w:bottom w:w="100" w:type="dxa"/>
              <w:right w:w="100" w:type="dxa"/>
            </w:tcMar>
          </w:tcPr>
          <w:p w14:paraId="0A47D16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0.75</w:t>
            </w:r>
          </w:p>
        </w:tc>
        <w:tc>
          <w:tcPr>
            <w:tcW w:w="1080" w:type="dxa"/>
            <w:tcMar>
              <w:top w:w="100" w:type="dxa"/>
              <w:left w:w="100" w:type="dxa"/>
              <w:bottom w:w="100" w:type="dxa"/>
              <w:right w:w="100" w:type="dxa"/>
            </w:tcMar>
          </w:tcPr>
          <w:p w14:paraId="003808A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00B17C3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1D33FA84"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BE92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Joronarda</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B651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92</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0FB2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w:t>
            </w:r>
          </w:p>
        </w:tc>
        <w:tc>
          <w:tcPr>
            <w:tcW w:w="900" w:type="dxa"/>
            <w:tcMar>
              <w:top w:w="100" w:type="dxa"/>
              <w:left w:w="100" w:type="dxa"/>
              <w:bottom w:w="100" w:type="dxa"/>
              <w:right w:w="100" w:type="dxa"/>
            </w:tcMar>
          </w:tcPr>
          <w:p w14:paraId="257F763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0.02</w:t>
            </w:r>
          </w:p>
        </w:tc>
        <w:tc>
          <w:tcPr>
            <w:tcW w:w="1005" w:type="dxa"/>
            <w:tcMar>
              <w:top w:w="100" w:type="dxa"/>
              <w:left w:w="100" w:type="dxa"/>
              <w:bottom w:w="100" w:type="dxa"/>
              <w:right w:w="100" w:type="dxa"/>
            </w:tcMar>
          </w:tcPr>
          <w:p w14:paraId="25E7B3B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0.96</w:t>
            </w:r>
          </w:p>
        </w:tc>
        <w:tc>
          <w:tcPr>
            <w:tcW w:w="1080" w:type="dxa"/>
            <w:tcMar>
              <w:top w:w="100" w:type="dxa"/>
              <w:left w:w="100" w:type="dxa"/>
              <w:bottom w:w="100" w:type="dxa"/>
              <w:right w:w="100" w:type="dxa"/>
            </w:tcMar>
          </w:tcPr>
          <w:p w14:paraId="44E5434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c>
          <w:tcPr>
            <w:tcW w:w="1155" w:type="dxa"/>
            <w:tcMar>
              <w:top w:w="100" w:type="dxa"/>
              <w:left w:w="100" w:type="dxa"/>
              <w:bottom w:w="100" w:type="dxa"/>
              <w:right w:w="100" w:type="dxa"/>
            </w:tcMar>
          </w:tcPr>
          <w:p w14:paraId="2A51BFB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r>
      <w:tr w:rsidR="004253B6" w14:paraId="7FEE3ABB"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E4E2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Labrador</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A055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36</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9BB12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6.5</w:t>
            </w:r>
          </w:p>
        </w:tc>
        <w:tc>
          <w:tcPr>
            <w:tcW w:w="900" w:type="dxa"/>
            <w:tcMar>
              <w:top w:w="100" w:type="dxa"/>
              <w:left w:w="100" w:type="dxa"/>
              <w:bottom w:w="100" w:type="dxa"/>
              <w:right w:w="100" w:type="dxa"/>
            </w:tcMar>
          </w:tcPr>
          <w:p w14:paraId="43E7D0C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0.86</w:t>
            </w:r>
          </w:p>
        </w:tc>
        <w:tc>
          <w:tcPr>
            <w:tcW w:w="1005" w:type="dxa"/>
            <w:tcMar>
              <w:top w:w="100" w:type="dxa"/>
              <w:left w:w="100" w:type="dxa"/>
              <w:bottom w:w="100" w:type="dxa"/>
              <w:right w:w="100" w:type="dxa"/>
            </w:tcMar>
          </w:tcPr>
          <w:p w14:paraId="2F41313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0.59</w:t>
            </w:r>
          </w:p>
        </w:tc>
        <w:tc>
          <w:tcPr>
            <w:tcW w:w="1080" w:type="dxa"/>
            <w:tcMar>
              <w:top w:w="100" w:type="dxa"/>
              <w:left w:w="100" w:type="dxa"/>
              <w:bottom w:w="100" w:type="dxa"/>
              <w:right w:w="100" w:type="dxa"/>
            </w:tcMar>
          </w:tcPr>
          <w:p w14:paraId="730908E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3CA7798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48AFBD41"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0207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Mer Bleu</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9DA2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4010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24</w:t>
            </w:r>
          </w:p>
        </w:tc>
        <w:tc>
          <w:tcPr>
            <w:tcW w:w="900" w:type="dxa"/>
            <w:tcMar>
              <w:top w:w="100" w:type="dxa"/>
              <w:left w:w="100" w:type="dxa"/>
              <w:bottom w:w="100" w:type="dxa"/>
              <w:right w:w="100" w:type="dxa"/>
            </w:tcMar>
          </w:tcPr>
          <w:p w14:paraId="7318867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3.56</w:t>
            </w:r>
          </w:p>
        </w:tc>
        <w:tc>
          <w:tcPr>
            <w:tcW w:w="1005" w:type="dxa"/>
            <w:tcMar>
              <w:top w:w="100" w:type="dxa"/>
              <w:left w:w="100" w:type="dxa"/>
              <w:bottom w:w="100" w:type="dxa"/>
              <w:right w:w="100" w:type="dxa"/>
            </w:tcMar>
          </w:tcPr>
          <w:p w14:paraId="0EEA84A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0.58</w:t>
            </w:r>
          </w:p>
        </w:tc>
        <w:tc>
          <w:tcPr>
            <w:tcW w:w="1080" w:type="dxa"/>
            <w:tcMar>
              <w:top w:w="100" w:type="dxa"/>
              <w:left w:w="100" w:type="dxa"/>
              <w:bottom w:w="100" w:type="dxa"/>
              <w:right w:w="100" w:type="dxa"/>
            </w:tcMar>
          </w:tcPr>
          <w:p w14:paraId="55F0C2C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106D35A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4FBE79B0"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C36F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Moab</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4643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643D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8</w:t>
            </w:r>
          </w:p>
        </w:tc>
        <w:tc>
          <w:tcPr>
            <w:tcW w:w="900" w:type="dxa"/>
            <w:tcMar>
              <w:top w:w="100" w:type="dxa"/>
              <w:left w:w="100" w:type="dxa"/>
              <w:bottom w:w="100" w:type="dxa"/>
              <w:right w:w="100" w:type="dxa"/>
            </w:tcMar>
          </w:tcPr>
          <w:p w14:paraId="5235541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0.02</w:t>
            </w:r>
          </w:p>
        </w:tc>
        <w:tc>
          <w:tcPr>
            <w:tcW w:w="1005" w:type="dxa"/>
            <w:tcMar>
              <w:top w:w="100" w:type="dxa"/>
              <w:left w:w="100" w:type="dxa"/>
              <w:bottom w:w="100" w:type="dxa"/>
              <w:right w:w="100" w:type="dxa"/>
            </w:tcMar>
          </w:tcPr>
          <w:p w14:paraId="62E8C18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w:t>
            </w:r>
          </w:p>
        </w:tc>
        <w:tc>
          <w:tcPr>
            <w:tcW w:w="1080" w:type="dxa"/>
            <w:tcMar>
              <w:top w:w="100" w:type="dxa"/>
              <w:left w:w="100" w:type="dxa"/>
              <w:bottom w:w="100" w:type="dxa"/>
              <w:right w:w="100" w:type="dxa"/>
            </w:tcMar>
          </w:tcPr>
          <w:p w14:paraId="16559F4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c>
          <w:tcPr>
            <w:tcW w:w="1155" w:type="dxa"/>
            <w:tcMar>
              <w:top w:w="100" w:type="dxa"/>
              <w:left w:w="100" w:type="dxa"/>
              <w:bottom w:w="100" w:type="dxa"/>
              <w:right w:w="100" w:type="dxa"/>
            </w:tcMar>
          </w:tcPr>
          <w:p w14:paraId="6DCC3FF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r>
      <w:tr w:rsidR="004253B6" w14:paraId="6C05906B"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F2D2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MtPolley</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31CC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11</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5188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16</w:t>
            </w:r>
          </w:p>
        </w:tc>
        <w:tc>
          <w:tcPr>
            <w:tcW w:w="900" w:type="dxa"/>
            <w:tcMar>
              <w:top w:w="100" w:type="dxa"/>
              <w:left w:w="100" w:type="dxa"/>
              <w:bottom w:w="100" w:type="dxa"/>
              <w:right w:w="100" w:type="dxa"/>
            </w:tcMar>
          </w:tcPr>
          <w:p w14:paraId="0ABAB90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4.07</w:t>
            </w:r>
          </w:p>
        </w:tc>
        <w:tc>
          <w:tcPr>
            <w:tcW w:w="1005" w:type="dxa"/>
            <w:tcMar>
              <w:top w:w="100" w:type="dxa"/>
              <w:left w:w="100" w:type="dxa"/>
              <w:bottom w:w="100" w:type="dxa"/>
              <w:right w:w="100" w:type="dxa"/>
            </w:tcMar>
          </w:tcPr>
          <w:p w14:paraId="38590E0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0.61</w:t>
            </w:r>
          </w:p>
        </w:tc>
        <w:tc>
          <w:tcPr>
            <w:tcW w:w="1080" w:type="dxa"/>
            <w:tcMar>
              <w:top w:w="100" w:type="dxa"/>
              <w:left w:w="100" w:type="dxa"/>
              <w:bottom w:w="100" w:type="dxa"/>
              <w:right w:w="100" w:type="dxa"/>
            </w:tcMar>
          </w:tcPr>
          <w:p w14:paraId="4B7CA74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0.25</w:t>
            </w:r>
          </w:p>
        </w:tc>
        <w:tc>
          <w:tcPr>
            <w:tcW w:w="1155" w:type="dxa"/>
            <w:tcMar>
              <w:top w:w="100" w:type="dxa"/>
              <w:left w:w="100" w:type="dxa"/>
              <w:bottom w:w="100" w:type="dxa"/>
              <w:right w:w="100" w:type="dxa"/>
            </w:tcMar>
          </w:tcPr>
          <w:p w14:paraId="082AC64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2ED7BB33"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2580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Nova Scotia</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7C17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5993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1912D80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4.83</w:t>
            </w:r>
          </w:p>
        </w:tc>
        <w:tc>
          <w:tcPr>
            <w:tcW w:w="1005" w:type="dxa"/>
            <w:tcMar>
              <w:top w:w="100" w:type="dxa"/>
              <w:left w:w="100" w:type="dxa"/>
              <w:bottom w:w="100" w:type="dxa"/>
              <w:right w:w="100" w:type="dxa"/>
            </w:tcMar>
          </w:tcPr>
          <w:p w14:paraId="02F6354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0.55</w:t>
            </w:r>
          </w:p>
        </w:tc>
        <w:tc>
          <w:tcPr>
            <w:tcW w:w="1080" w:type="dxa"/>
            <w:tcMar>
              <w:top w:w="100" w:type="dxa"/>
              <w:left w:w="100" w:type="dxa"/>
              <w:bottom w:w="100" w:type="dxa"/>
              <w:right w:w="100" w:type="dxa"/>
            </w:tcMar>
          </w:tcPr>
          <w:p w14:paraId="3A658E4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0.24</w:t>
            </w:r>
          </w:p>
        </w:tc>
        <w:tc>
          <w:tcPr>
            <w:tcW w:w="1155" w:type="dxa"/>
            <w:tcMar>
              <w:top w:w="100" w:type="dxa"/>
              <w:left w:w="100" w:type="dxa"/>
              <w:bottom w:w="100" w:type="dxa"/>
              <w:right w:w="100" w:type="dxa"/>
            </w:tcMar>
          </w:tcPr>
          <w:p w14:paraId="650FEBD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7ADDD807"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35656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lastRenderedPageBreak/>
              <w:t>Oak Ridge</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0CE8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28</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FF94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24</w:t>
            </w:r>
          </w:p>
        </w:tc>
        <w:tc>
          <w:tcPr>
            <w:tcW w:w="900" w:type="dxa"/>
            <w:tcMar>
              <w:top w:w="100" w:type="dxa"/>
              <w:left w:w="100" w:type="dxa"/>
              <w:bottom w:w="100" w:type="dxa"/>
              <w:right w:w="100" w:type="dxa"/>
            </w:tcMar>
          </w:tcPr>
          <w:p w14:paraId="7C8A98F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4.62</w:t>
            </w:r>
          </w:p>
        </w:tc>
        <w:tc>
          <w:tcPr>
            <w:tcW w:w="1005" w:type="dxa"/>
            <w:tcMar>
              <w:top w:w="100" w:type="dxa"/>
              <w:left w:w="100" w:type="dxa"/>
              <w:bottom w:w="100" w:type="dxa"/>
              <w:right w:w="100" w:type="dxa"/>
            </w:tcMar>
          </w:tcPr>
          <w:p w14:paraId="6C1A3D5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0.76</w:t>
            </w:r>
          </w:p>
        </w:tc>
        <w:tc>
          <w:tcPr>
            <w:tcW w:w="1080" w:type="dxa"/>
            <w:tcMar>
              <w:top w:w="100" w:type="dxa"/>
              <w:left w:w="100" w:type="dxa"/>
              <w:bottom w:w="100" w:type="dxa"/>
              <w:right w:w="100" w:type="dxa"/>
            </w:tcMar>
          </w:tcPr>
          <w:p w14:paraId="45AF890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0.18</w:t>
            </w:r>
          </w:p>
        </w:tc>
        <w:tc>
          <w:tcPr>
            <w:tcW w:w="1155" w:type="dxa"/>
            <w:tcMar>
              <w:top w:w="100" w:type="dxa"/>
              <w:left w:w="100" w:type="dxa"/>
              <w:bottom w:w="100" w:type="dxa"/>
              <w:right w:w="100" w:type="dxa"/>
            </w:tcMar>
          </w:tcPr>
          <w:p w14:paraId="7A2865F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78795373"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5701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Onaqui Ault</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908D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49</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47FE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16</w:t>
            </w:r>
          </w:p>
        </w:tc>
        <w:tc>
          <w:tcPr>
            <w:tcW w:w="900" w:type="dxa"/>
            <w:tcMar>
              <w:top w:w="100" w:type="dxa"/>
              <w:left w:w="100" w:type="dxa"/>
              <w:bottom w:w="100" w:type="dxa"/>
              <w:right w:w="100" w:type="dxa"/>
            </w:tcMar>
          </w:tcPr>
          <w:p w14:paraId="3DDAFD4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c>
          <w:tcPr>
            <w:tcW w:w="1005" w:type="dxa"/>
            <w:tcMar>
              <w:top w:w="100" w:type="dxa"/>
              <w:left w:w="100" w:type="dxa"/>
              <w:bottom w:w="100" w:type="dxa"/>
              <w:right w:w="100" w:type="dxa"/>
            </w:tcMar>
          </w:tcPr>
          <w:p w14:paraId="1532A5F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0.99</w:t>
            </w:r>
          </w:p>
        </w:tc>
        <w:tc>
          <w:tcPr>
            <w:tcW w:w="1080" w:type="dxa"/>
            <w:tcMar>
              <w:top w:w="100" w:type="dxa"/>
              <w:left w:w="100" w:type="dxa"/>
              <w:bottom w:w="100" w:type="dxa"/>
              <w:right w:w="100" w:type="dxa"/>
            </w:tcMar>
          </w:tcPr>
          <w:p w14:paraId="5316D30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c>
          <w:tcPr>
            <w:tcW w:w="1155" w:type="dxa"/>
            <w:tcMar>
              <w:top w:w="100" w:type="dxa"/>
              <w:left w:w="100" w:type="dxa"/>
              <w:bottom w:w="100" w:type="dxa"/>
              <w:right w:w="100" w:type="dxa"/>
            </w:tcMar>
          </w:tcPr>
          <w:p w14:paraId="2DAA472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r>
      <w:tr w:rsidR="004253B6" w14:paraId="6D8E2411"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83554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Ordway Swisher Biological Station</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B008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27</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FE0F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20</w:t>
            </w:r>
          </w:p>
        </w:tc>
        <w:tc>
          <w:tcPr>
            <w:tcW w:w="900" w:type="dxa"/>
            <w:tcMar>
              <w:top w:w="100" w:type="dxa"/>
              <w:left w:w="100" w:type="dxa"/>
              <w:bottom w:w="100" w:type="dxa"/>
              <w:right w:w="100" w:type="dxa"/>
            </w:tcMar>
          </w:tcPr>
          <w:p w14:paraId="6065ED6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1.01</w:t>
            </w:r>
          </w:p>
        </w:tc>
        <w:tc>
          <w:tcPr>
            <w:tcW w:w="1005" w:type="dxa"/>
            <w:tcMar>
              <w:top w:w="100" w:type="dxa"/>
              <w:left w:w="100" w:type="dxa"/>
              <w:bottom w:w="100" w:type="dxa"/>
              <w:right w:w="100" w:type="dxa"/>
            </w:tcMar>
          </w:tcPr>
          <w:p w14:paraId="4151261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0.69</w:t>
            </w:r>
          </w:p>
        </w:tc>
        <w:tc>
          <w:tcPr>
            <w:tcW w:w="1080" w:type="dxa"/>
            <w:tcMar>
              <w:top w:w="100" w:type="dxa"/>
              <w:left w:w="100" w:type="dxa"/>
              <w:bottom w:w="100" w:type="dxa"/>
              <w:right w:w="100" w:type="dxa"/>
            </w:tcMar>
          </w:tcPr>
          <w:p w14:paraId="612F177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66A5467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7261465D"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A874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Peace River</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4863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73</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CE84A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13</w:t>
            </w:r>
          </w:p>
        </w:tc>
        <w:tc>
          <w:tcPr>
            <w:tcW w:w="900" w:type="dxa"/>
            <w:tcMar>
              <w:top w:w="100" w:type="dxa"/>
              <w:left w:w="100" w:type="dxa"/>
              <w:bottom w:w="100" w:type="dxa"/>
              <w:right w:w="100" w:type="dxa"/>
            </w:tcMar>
          </w:tcPr>
          <w:p w14:paraId="13C43D1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1.51</w:t>
            </w:r>
          </w:p>
        </w:tc>
        <w:tc>
          <w:tcPr>
            <w:tcW w:w="1005" w:type="dxa"/>
            <w:tcMar>
              <w:top w:w="100" w:type="dxa"/>
              <w:left w:w="100" w:type="dxa"/>
              <w:bottom w:w="100" w:type="dxa"/>
              <w:right w:w="100" w:type="dxa"/>
            </w:tcMar>
          </w:tcPr>
          <w:p w14:paraId="6A67AC7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0.62</w:t>
            </w:r>
          </w:p>
        </w:tc>
        <w:tc>
          <w:tcPr>
            <w:tcW w:w="1080" w:type="dxa"/>
            <w:tcMar>
              <w:top w:w="100" w:type="dxa"/>
              <w:left w:w="100" w:type="dxa"/>
              <w:bottom w:w="100" w:type="dxa"/>
              <w:right w:w="100" w:type="dxa"/>
            </w:tcMar>
          </w:tcPr>
          <w:p w14:paraId="26500B4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0.18</w:t>
            </w:r>
          </w:p>
        </w:tc>
        <w:tc>
          <w:tcPr>
            <w:tcW w:w="1155" w:type="dxa"/>
            <w:tcMar>
              <w:top w:w="100" w:type="dxa"/>
              <w:left w:w="100" w:type="dxa"/>
              <w:bottom w:w="100" w:type="dxa"/>
              <w:right w:w="100" w:type="dxa"/>
            </w:tcMar>
          </w:tcPr>
          <w:p w14:paraId="67CE5A0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300BA0C4"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54CF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Santa Rita</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701F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9</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23C5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6AA19B8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0.08</w:t>
            </w:r>
          </w:p>
        </w:tc>
        <w:tc>
          <w:tcPr>
            <w:tcW w:w="1005" w:type="dxa"/>
            <w:tcMar>
              <w:top w:w="100" w:type="dxa"/>
              <w:left w:w="100" w:type="dxa"/>
              <w:bottom w:w="100" w:type="dxa"/>
              <w:right w:w="100" w:type="dxa"/>
            </w:tcMar>
          </w:tcPr>
          <w:p w14:paraId="54D7DC7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0.95</w:t>
            </w:r>
          </w:p>
        </w:tc>
        <w:tc>
          <w:tcPr>
            <w:tcW w:w="1080" w:type="dxa"/>
            <w:tcMar>
              <w:top w:w="100" w:type="dxa"/>
              <w:left w:w="100" w:type="dxa"/>
              <w:bottom w:w="100" w:type="dxa"/>
              <w:right w:w="100" w:type="dxa"/>
            </w:tcMar>
          </w:tcPr>
          <w:p w14:paraId="7832707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c>
          <w:tcPr>
            <w:tcW w:w="1155" w:type="dxa"/>
            <w:tcMar>
              <w:top w:w="100" w:type="dxa"/>
              <w:left w:w="100" w:type="dxa"/>
              <w:bottom w:w="100" w:type="dxa"/>
              <w:right w:w="100" w:type="dxa"/>
            </w:tcMar>
          </w:tcPr>
          <w:p w14:paraId="421162E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0.05</w:t>
            </w:r>
          </w:p>
        </w:tc>
      </w:tr>
      <w:tr w:rsidR="004253B6" w14:paraId="5691B273"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3542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Smithsonian Conservation</w:t>
            </w:r>
          </w:p>
          <w:p w14:paraId="6B60F51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Biology Institute</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6B29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66</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F33A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16</w:t>
            </w:r>
          </w:p>
        </w:tc>
        <w:tc>
          <w:tcPr>
            <w:tcW w:w="900" w:type="dxa"/>
            <w:tcMar>
              <w:top w:w="100" w:type="dxa"/>
              <w:left w:w="100" w:type="dxa"/>
              <w:bottom w:w="100" w:type="dxa"/>
              <w:right w:w="100" w:type="dxa"/>
            </w:tcMar>
          </w:tcPr>
          <w:p w14:paraId="0F0CBEB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5.27</w:t>
            </w:r>
          </w:p>
        </w:tc>
        <w:tc>
          <w:tcPr>
            <w:tcW w:w="1005" w:type="dxa"/>
            <w:tcMar>
              <w:top w:w="100" w:type="dxa"/>
              <w:left w:w="100" w:type="dxa"/>
              <w:bottom w:w="100" w:type="dxa"/>
              <w:right w:w="100" w:type="dxa"/>
            </w:tcMar>
          </w:tcPr>
          <w:p w14:paraId="76FC86C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0.65</w:t>
            </w:r>
          </w:p>
        </w:tc>
        <w:tc>
          <w:tcPr>
            <w:tcW w:w="1080" w:type="dxa"/>
            <w:tcMar>
              <w:top w:w="100" w:type="dxa"/>
              <w:left w:w="100" w:type="dxa"/>
              <w:bottom w:w="100" w:type="dxa"/>
              <w:right w:w="100" w:type="dxa"/>
            </w:tcMar>
          </w:tcPr>
          <w:p w14:paraId="50CC8C5D"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0.18</w:t>
            </w:r>
          </w:p>
        </w:tc>
        <w:tc>
          <w:tcPr>
            <w:tcW w:w="1155" w:type="dxa"/>
            <w:tcMar>
              <w:top w:w="100" w:type="dxa"/>
              <w:left w:w="100" w:type="dxa"/>
              <w:bottom w:w="100" w:type="dxa"/>
              <w:right w:w="100" w:type="dxa"/>
            </w:tcMar>
          </w:tcPr>
          <w:p w14:paraId="5231AB9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754319D5"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7CEC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Talladega National Forest</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387F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51</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333D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14</w:t>
            </w:r>
          </w:p>
        </w:tc>
        <w:tc>
          <w:tcPr>
            <w:tcW w:w="900" w:type="dxa"/>
            <w:tcMar>
              <w:top w:w="100" w:type="dxa"/>
              <w:left w:w="100" w:type="dxa"/>
              <w:bottom w:w="100" w:type="dxa"/>
              <w:right w:w="100" w:type="dxa"/>
            </w:tcMar>
          </w:tcPr>
          <w:p w14:paraId="3DA8B2A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3.46</w:t>
            </w:r>
          </w:p>
        </w:tc>
        <w:tc>
          <w:tcPr>
            <w:tcW w:w="1005" w:type="dxa"/>
            <w:tcMar>
              <w:top w:w="100" w:type="dxa"/>
              <w:left w:w="100" w:type="dxa"/>
              <w:bottom w:w="100" w:type="dxa"/>
              <w:right w:w="100" w:type="dxa"/>
            </w:tcMar>
          </w:tcPr>
          <w:p w14:paraId="0BDA413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0.71</w:t>
            </w:r>
          </w:p>
        </w:tc>
        <w:tc>
          <w:tcPr>
            <w:tcW w:w="1080" w:type="dxa"/>
            <w:tcMar>
              <w:top w:w="100" w:type="dxa"/>
              <w:left w:w="100" w:type="dxa"/>
              <w:bottom w:w="100" w:type="dxa"/>
              <w:right w:w="100" w:type="dxa"/>
            </w:tcMar>
          </w:tcPr>
          <w:p w14:paraId="4F052D6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14AABDE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18266E4E"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2E9F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Turkey Point</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60CE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42</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AF7C1"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13</w:t>
            </w:r>
          </w:p>
        </w:tc>
        <w:tc>
          <w:tcPr>
            <w:tcW w:w="900" w:type="dxa"/>
            <w:tcMar>
              <w:top w:w="100" w:type="dxa"/>
              <w:left w:w="100" w:type="dxa"/>
              <w:bottom w:w="100" w:type="dxa"/>
              <w:right w:w="100" w:type="dxa"/>
            </w:tcMar>
          </w:tcPr>
          <w:p w14:paraId="02FF732B"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2.53</w:t>
            </w:r>
          </w:p>
        </w:tc>
        <w:tc>
          <w:tcPr>
            <w:tcW w:w="1005" w:type="dxa"/>
            <w:tcMar>
              <w:top w:w="100" w:type="dxa"/>
              <w:left w:w="100" w:type="dxa"/>
              <w:bottom w:w="100" w:type="dxa"/>
              <w:right w:w="100" w:type="dxa"/>
            </w:tcMar>
          </w:tcPr>
          <w:p w14:paraId="1CF1FA1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0.58</w:t>
            </w:r>
          </w:p>
        </w:tc>
        <w:tc>
          <w:tcPr>
            <w:tcW w:w="1080" w:type="dxa"/>
            <w:tcMar>
              <w:top w:w="100" w:type="dxa"/>
              <w:left w:w="100" w:type="dxa"/>
              <w:bottom w:w="100" w:type="dxa"/>
              <w:right w:w="100" w:type="dxa"/>
            </w:tcMar>
          </w:tcPr>
          <w:p w14:paraId="0A14D493"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0.24</w:t>
            </w:r>
          </w:p>
        </w:tc>
        <w:tc>
          <w:tcPr>
            <w:tcW w:w="1155" w:type="dxa"/>
            <w:tcMar>
              <w:top w:w="100" w:type="dxa"/>
              <w:left w:w="100" w:type="dxa"/>
              <w:bottom w:w="100" w:type="dxa"/>
              <w:right w:w="100" w:type="dxa"/>
            </w:tcMar>
          </w:tcPr>
          <w:p w14:paraId="5C2BD20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03F4C1D2"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26C8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University  Notre Dame Conservation</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AF1E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F09D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20</w:t>
            </w:r>
          </w:p>
        </w:tc>
        <w:tc>
          <w:tcPr>
            <w:tcW w:w="900" w:type="dxa"/>
            <w:tcMar>
              <w:top w:w="100" w:type="dxa"/>
              <w:left w:w="100" w:type="dxa"/>
              <w:bottom w:w="100" w:type="dxa"/>
              <w:right w:w="100" w:type="dxa"/>
            </w:tcMar>
          </w:tcPr>
          <w:p w14:paraId="1639CF6F"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4.45</w:t>
            </w:r>
          </w:p>
        </w:tc>
        <w:tc>
          <w:tcPr>
            <w:tcW w:w="1005" w:type="dxa"/>
            <w:tcMar>
              <w:top w:w="100" w:type="dxa"/>
              <w:left w:w="100" w:type="dxa"/>
              <w:bottom w:w="100" w:type="dxa"/>
              <w:right w:w="100" w:type="dxa"/>
            </w:tcMar>
          </w:tcPr>
          <w:p w14:paraId="42D783B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0.69</w:t>
            </w:r>
          </w:p>
        </w:tc>
        <w:tc>
          <w:tcPr>
            <w:tcW w:w="1080" w:type="dxa"/>
            <w:tcMar>
              <w:top w:w="100" w:type="dxa"/>
              <w:left w:w="100" w:type="dxa"/>
              <w:bottom w:w="100" w:type="dxa"/>
              <w:right w:w="100" w:type="dxa"/>
            </w:tcMar>
          </w:tcPr>
          <w:p w14:paraId="60E47AF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0.18</w:t>
            </w:r>
          </w:p>
        </w:tc>
        <w:tc>
          <w:tcPr>
            <w:tcW w:w="1155" w:type="dxa"/>
            <w:tcMar>
              <w:top w:w="100" w:type="dxa"/>
              <w:left w:w="100" w:type="dxa"/>
              <w:bottom w:w="100" w:type="dxa"/>
              <w:right w:w="100" w:type="dxa"/>
            </w:tcMar>
          </w:tcPr>
          <w:p w14:paraId="384D2E4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50EB6668"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C43F8"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Vancouver Island</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86127"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74</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3E9C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24</w:t>
            </w:r>
          </w:p>
        </w:tc>
        <w:tc>
          <w:tcPr>
            <w:tcW w:w="900" w:type="dxa"/>
            <w:tcMar>
              <w:top w:w="100" w:type="dxa"/>
              <w:left w:w="100" w:type="dxa"/>
              <w:bottom w:w="100" w:type="dxa"/>
              <w:right w:w="100" w:type="dxa"/>
            </w:tcMar>
          </w:tcPr>
          <w:p w14:paraId="242BBA74"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3.24</w:t>
            </w:r>
          </w:p>
        </w:tc>
        <w:tc>
          <w:tcPr>
            <w:tcW w:w="1005" w:type="dxa"/>
            <w:tcMar>
              <w:top w:w="100" w:type="dxa"/>
              <w:left w:w="100" w:type="dxa"/>
              <w:bottom w:w="100" w:type="dxa"/>
              <w:right w:w="100" w:type="dxa"/>
            </w:tcMar>
          </w:tcPr>
          <w:p w14:paraId="3C9CBB19"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0.52</w:t>
            </w:r>
          </w:p>
        </w:tc>
        <w:tc>
          <w:tcPr>
            <w:tcW w:w="1080" w:type="dxa"/>
            <w:tcMar>
              <w:top w:w="100" w:type="dxa"/>
              <w:left w:w="100" w:type="dxa"/>
              <w:bottom w:w="100" w:type="dxa"/>
              <w:right w:w="100" w:type="dxa"/>
            </w:tcMar>
          </w:tcPr>
          <w:p w14:paraId="63C2887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0.16</w:t>
            </w:r>
          </w:p>
        </w:tc>
        <w:tc>
          <w:tcPr>
            <w:tcW w:w="1155" w:type="dxa"/>
            <w:tcMar>
              <w:top w:w="100" w:type="dxa"/>
              <w:left w:w="100" w:type="dxa"/>
              <w:bottom w:w="100" w:type="dxa"/>
              <w:right w:w="100" w:type="dxa"/>
            </w:tcMar>
          </w:tcPr>
          <w:p w14:paraId="38F9598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r w:rsidR="004253B6" w14:paraId="79C6037C" w14:textId="77777777">
        <w:trPr>
          <w:trHeight w:val="500"/>
        </w:trPr>
        <w:tc>
          <w:tcPr>
            <w:tcW w:w="3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474A0"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Yellowknife</w:t>
            </w:r>
          </w:p>
        </w:tc>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B1DF5"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7</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8EEFC"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13.5</w:t>
            </w:r>
          </w:p>
        </w:tc>
        <w:tc>
          <w:tcPr>
            <w:tcW w:w="900" w:type="dxa"/>
            <w:tcMar>
              <w:top w:w="100" w:type="dxa"/>
              <w:left w:w="100" w:type="dxa"/>
              <w:bottom w:w="100" w:type="dxa"/>
              <w:right w:w="100" w:type="dxa"/>
            </w:tcMar>
          </w:tcPr>
          <w:p w14:paraId="03750F1E"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0.21</w:t>
            </w:r>
          </w:p>
        </w:tc>
        <w:tc>
          <w:tcPr>
            <w:tcW w:w="1005" w:type="dxa"/>
            <w:tcMar>
              <w:top w:w="100" w:type="dxa"/>
              <w:left w:w="100" w:type="dxa"/>
              <w:bottom w:w="100" w:type="dxa"/>
              <w:right w:w="100" w:type="dxa"/>
            </w:tcMar>
          </w:tcPr>
          <w:p w14:paraId="3CD1B602"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0.67</w:t>
            </w:r>
          </w:p>
        </w:tc>
        <w:tc>
          <w:tcPr>
            <w:tcW w:w="1080" w:type="dxa"/>
            <w:tcMar>
              <w:top w:w="100" w:type="dxa"/>
              <w:left w:w="100" w:type="dxa"/>
              <w:bottom w:w="100" w:type="dxa"/>
              <w:right w:w="100" w:type="dxa"/>
            </w:tcMar>
          </w:tcPr>
          <w:p w14:paraId="544048D6"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0.23</w:t>
            </w:r>
          </w:p>
        </w:tc>
        <w:tc>
          <w:tcPr>
            <w:tcW w:w="1155" w:type="dxa"/>
            <w:tcMar>
              <w:top w:w="100" w:type="dxa"/>
              <w:left w:w="100" w:type="dxa"/>
              <w:bottom w:w="100" w:type="dxa"/>
              <w:right w:w="100" w:type="dxa"/>
            </w:tcMar>
          </w:tcPr>
          <w:p w14:paraId="413718FA" w14:textId="77777777" w:rsidR="004253B6" w:rsidRDefault="00CF7572">
            <w:pPr>
              <w:widowControl w:val="0"/>
              <w:rPr>
                <w:rFonts w:ascii="Calibri" w:eastAsia="Calibri" w:hAnsi="Calibri" w:cs="Calibri"/>
                <w:sz w:val="20"/>
                <w:szCs w:val="20"/>
              </w:rPr>
            </w:pPr>
            <w:r>
              <w:rPr>
                <w:rFonts w:ascii="Calibri" w:eastAsia="Calibri" w:hAnsi="Calibri" w:cs="Calibri"/>
                <w:sz w:val="20"/>
                <w:szCs w:val="20"/>
              </w:rPr>
              <w:t>0.11</w:t>
            </w:r>
          </w:p>
        </w:tc>
      </w:tr>
    </w:tbl>
    <w:p w14:paraId="3C80B5FE" w14:textId="77777777" w:rsidR="004253B6" w:rsidRDefault="004253B6">
      <w:pPr>
        <w:rPr>
          <w:rFonts w:ascii="Calibri" w:eastAsia="Calibri" w:hAnsi="Calibri" w:cs="Calibri"/>
          <w:sz w:val="20"/>
          <w:szCs w:val="20"/>
        </w:rPr>
      </w:pPr>
    </w:p>
    <w:p w14:paraId="30D29430" w14:textId="77777777" w:rsidR="004253B6" w:rsidRDefault="004253B6">
      <w:pPr>
        <w:spacing w:line="360" w:lineRule="auto"/>
      </w:pPr>
    </w:p>
    <w:p w14:paraId="198BB0C9" w14:textId="77777777" w:rsidR="004253B6" w:rsidRDefault="004253B6">
      <w:pPr>
        <w:spacing w:line="360" w:lineRule="auto"/>
        <w:rPr>
          <w:rFonts w:ascii="Calibri" w:eastAsia="Calibri" w:hAnsi="Calibri" w:cs="Calibri"/>
        </w:rPr>
      </w:pPr>
    </w:p>
    <w:p w14:paraId="1F09BD1A" w14:textId="77777777" w:rsidR="004253B6" w:rsidRDefault="00CF7572">
      <w:r>
        <w:rPr>
          <w:noProof/>
        </w:rPr>
        <w:lastRenderedPageBreak/>
        <w:drawing>
          <wp:inline distT="114300" distB="114300" distL="114300" distR="114300" wp14:anchorId="437AECD0" wp14:editId="5DDBC8BE">
            <wp:extent cx="5943600" cy="568642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b="28245"/>
                    <a:stretch>
                      <a:fillRect/>
                    </a:stretch>
                  </pic:blipFill>
                  <pic:spPr>
                    <a:xfrm>
                      <a:off x="0" y="0"/>
                      <a:ext cx="5943600" cy="5686425"/>
                    </a:xfrm>
                    <a:prstGeom prst="rect">
                      <a:avLst/>
                    </a:prstGeom>
                    <a:ln/>
                  </pic:spPr>
                </pic:pic>
              </a:graphicData>
            </a:graphic>
          </wp:inline>
        </w:drawing>
      </w:r>
    </w:p>
    <w:p w14:paraId="53A85D1F" w14:textId="77777777" w:rsidR="004253B6" w:rsidRDefault="00CF7572">
      <w:pPr>
        <w:rPr>
          <w:rFonts w:ascii="Calibri" w:eastAsia="Calibri" w:hAnsi="Calibri" w:cs="Calibri"/>
          <w:sz w:val="20"/>
          <w:szCs w:val="20"/>
        </w:rPr>
      </w:pPr>
      <w:r>
        <w:rPr>
          <w:rFonts w:ascii="Calibri" w:eastAsia="Calibri" w:hAnsi="Calibri" w:cs="Calibri"/>
          <w:sz w:val="20"/>
          <w:szCs w:val="20"/>
        </w:rPr>
        <w:t xml:space="preserve">Figure 4.  RM  distributions by measurement network (upper diagonal figures) and IGBP land cover class (diagonal and lower diagonal figures).   </w:t>
      </w:r>
    </w:p>
    <w:p w14:paraId="7D093D75" w14:textId="77777777" w:rsidR="004253B6" w:rsidRDefault="00CF7572">
      <w:r>
        <w:rPr>
          <w:noProof/>
        </w:rPr>
        <w:lastRenderedPageBreak/>
        <w:drawing>
          <wp:inline distT="114300" distB="114300" distL="114300" distR="114300" wp14:anchorId="53B1116A" wp14:editId="4AF5FB08">
            <wp:extent cx="5943600" cy="549592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b="30649"/>
                    <a:stretch>
                      <a:fillRect/>
                    </a:stretch>
                  </pic:blipFill>
                  <pic:spPr>
                    <a:xfrm>
                      <a:off x="0" y="0"/>
                      <a:ext cx="5943600" cy="5495925"/>
                    </a:xfrm>
                    <a:prstGeom prst="rect">
                      <a:avLst/>
                    </a:prstGeom>
                    <a:ln/>
                  </pic:spPr>
                </pic:pic>
              </a:graphicData>
            </a:graphic>
          </wp:inline>
        </w:drawing>
      </w:r>
    </w:p>
    <w:p w14:paraId="6687B17B" w14:textId="77777777" w:rsidR="004253B6" w:rsidRDefault="00CF7572">
      <w:pPr>
        <w:rPr>
          <w:rFonts w:ascii="Calibri" w:eastAsia="Calibri" w:hAnsi="Calibri" w:cs="Calibri"/>
          <w:sz w:val="20"/>
          <w:szCs w:val="20"/>
        </w:rPr>
      </w:pPr>
      <w:r>
        <w:rPr>
          <w:rFonts w:ascii="Calibri" w:eastAsia="Calibri" w:hAnsi="Calibri" w:cs="Calibri"/>
          <w:sz w:val="20"/>
          <w:szCs w:val="20"/>
        </w:rPr>
        <w:t>Figure 5.  SL2P distributions by measurement network (upper diagonal figures) and IGBP land cover class (diagonal and lower diagonal figures).</w:t>
      </w:r>
    </w:p>
    <w:p w14:paraId="7EB09ECF" w14:textId="77777777" w:rsidR="004253B6" w:rsidRDefault="004253B6"/>
    <w:p w14:paraId="58C97750" w14:textId="77777777" w:rsidR="004253B6" w:rsidRDefault="004253B6"/>
    <w:p w14:paraId="43F32BAD" w14:textId="77777777" w:rsidR="00993D83" w:rsidRDefault="00993D83"/>
    <w:p w14:paraId="62DF701A" w14:textId="77777777" w:rsidR="00993D83" w:rsidRDefault="00993D83"/>
    <w:p w14:paraId="30DC70A2" w14:textId="77777777" w:rsidR="00993D83" w:rsidRDefault="00993D83"/>
    <w:p w14:paraId="13D9D2DE" w14:textId="77777777" w:rsidR="00993D83" w:rsidRDefault="00993D83"/>
    <w:p w14:paraId="267B4439" w14:textId="77777777" w:rsidR="00993D83" w:rsidRDefault="00993D83"/>
    <w:p w14:paraId="61F513AD" w14:textId="77777777" w:rsidR="00993D83" w:rsidRDefault="00993D83"/>
    <w:p w14:paraId="1200ACF1" w14:textId="77777777" w:rsidR="00993D83" w:rsidRDefault="00993D83"/>
    <w:p w14:paraId="3EF74BE7" w14:textId="77777777" w:rsidR="004253B6" w:rsidRDefault="00A230F5">
      <w:pPr>
        <w:pStyle w:val="Heading2"/>
      </w:pPr>
      <w:bookmarkStart w:id="23" w:name="_r3le7u4f3tng" w:colFirst="0" w:colLast="0"/>
      <w:bookmarkEnd w:id="23"/>
      <w:r>
        <w:lastRenderedPageBreak/>
        <w:t xml:space="preserve">4.3 </w:t>
      </w:r>
      <w:r w:rsidR="00CF7572">
        <w:t>Comparisons of RM and SL2P</w:t>
      </w:r>
    </w:p>
    <w:p w14:paraId="3027B928" w14:textId="77777777" w:rsidR="004253B6" w:rsidRDefault="004253B6"/>
    <w:p w14:paraId="7EF6FE02" w14:textId="77777777" w:rsidR="004253B6" w:rsidRDefault="00A230F5">
      <w:pPr>
        <w:pStyle w:val="Heading3"/>
      </w:pPr>
      <w:bookmarkStart w:id="24" w:name="_r1sr1gq97ovm" w:colFirst="0" w:colLast="0"/>
      <w:bookmarkEnd w:id="24"/>
      <w:r>
        <w:t xml:space="preserve">4.3.1 </w:t>
      </w:r>
      <w:r w:rsidR="00CF7572">
        <w:t>Population Level Statistics</w:t>
      </w:r>
    </w:p>
    <w:p w14:paraId="647B81B2" w14:textId="77777777" w:rsidR="004253B6" w:rsidRDefault="004253B6">
      <w:pPr>
        <w:spacing w:line="360" w:lineRule="auto"/>
      </w:pPr>
    </w:p>
    <w:p w14:paraId="712B63F3" w14:textId="77777777" w:rsidR="004253B6" w:rsidRDefault="00CF7572">
      <w:pPr>
        <w:spacing w:line="360" w:lineRule="auto"/>
        <w:rPr>
          <w:rFonts w:ascii="Calibri" w:eastAsia="Calibri" w:hAnsi="Calibri" w:cs="Calibri"/>
        </w:rPr>
      </w:pPr>
      <w:r>
        <w:rPr>
          <w:rFonts w:ascii="Calibri" w:eastAsia="Calibri" w:hAnsi="Calibri" w:cs="Calibri"/>
        </w:rPr>
        <w:t>Scatter plots of SL2P versus RM LAIe (Figure 6a) and LAI (FIgure6b) indicate relatively linear relationships (r</w:t>
      </w:r>
      <w:r w:rsidRPr="001D32CD">
        <w:rPr>
          <w:rFonts w:ascii="Calibri" w:eastAsia="Calibri" w:hAnsi="Calibri" w:cs="Calibri"/>
          <w:vertAlign w:val="superscript"/>
        </w:rPr>
        <w:t>2</w:t>
      </w:r>
      <w:r>
        <w:rPr>
          <w:rFonts w:ascii="Calibri" w:eastAsia="Calibri" w:hAnsi="Calibri" w:cs="Calibri"/>
        </w:rPr>
        <w:t xml:space="preserve">~0.65) </w:t>
      </w:r>
      <w:r w:rsidR="001D32CD">
        <w:rPr>
          <w:rFonts w:ascii="Calibri" w:eastAsia="Calibri" w:hAnsi="Calibri" w:cs="Calibri"/>
        </w:rPr>
        <w:t>with U and UAR of 0.68 and 58% respectively</w:t>
      </w:r>
      <w:r>
        <w:rPr>
          <w:rFonts w:ascii="Calibri" w:eastAsia="Calibri" w:hAnsi="Calibri" w:cs="Calibri"/>
        </w:rPr>
        <w:t xml:space="preserve"> for LAIe an</w:t>
      </w:r>
      <w:r w:rsidR="001D32CD">
        <w:rPr>
          <w:rFonts w:ascii="Calibri" w:eastAsia="Calibri" w:hAnsi="Calibri" w:cs="Calibri"/>
        </w:rPr>
        <w:t xml:space="preserve">d 0.99 and 48% respectively </w:t>
      </w:r>
      <w:r>
        <w:rPr>
          <w:rFonts w:ascii="Calibri" w:eastAsia="Calibri" w:hAnsi="Calibri" w:cs="Calibri"/>
        </w:rPr>
        <w:t xml:space="preserve">for LAI. </w:t>
      </w:r>
      <w:r>
        <w:t xml:space="preserve"> </w:t>
      </w:r>
      <w:r>
        <w:rPr>
          <w:rFonts w:ascii="Calibri" w:eastAsia="Calibri" w:hAnsi="Calibri" w:cs="Calibri"/>
        </w:rPr>
        <w:t>LAIe was con</w:t>
      </w:r>
      <w:r w:rsidR="001D32CD">
        <w:rPr>
          <w:rFonts w:ascii="Calibri" w:eastAsia="Calibri" w:hAnsi="Calibri" w:cs="Calibri"/>
        </w:rPr>
        <w:t>sistently overestimated with a modest</w:t>
      </w:r>
      <w:r>
        <w:rPr>
          <w:rFonts w:ascii="Calibri" w:eastAsia="Calibri" w:hAnsi="Calibri" w:cs="Calibri"/>
        </w:rPr>
        <w:t xml:space="preserve"> bias of 0.33.   LAI was relatively unbiased for LAI&lt;2 and underestimate for LAI&gt;2 so the population level LAI bias of -0.38 was not representative of local performance.  Both fCOVER and fAPAR exhibited relatively linear relationships (r</w:t>
      </w:r>
      <w:r w:rsidRPr="001D32CD">
        <w:rPr>
          <w:rFonts w:ascii="Calibri" w:eastAsia="Calibri" w:hAnsi="Calibri" w:cs="Calibri"/>
          <w:vertAlign w:val="superscript"/>
        </w:rPr>
        <w:t>2</w:t>
      </w:r>
      <w:r>
        <w:rPr>
          <w:rFonts w:ascii="Calibri" w:eastAsia="Calibri" w:hAnsi="Calibri" w:cs="Calibri"/>
        </w:rPr>
        <w:t xml:space="preserve">&gt;=0.7) but fAPAR had lower slightly lower A than </w:t>
      </w:r>
      <w:r w:rsidR="00F766A8">
        <w:rPr>
          <w:rFonts w:ascii="Calibri" w:eastAsia="Calibri" w:hAnsi="Calibri" w:cs="Calibri"/>
        </w:rPr>
        <w:t>fCOVER (</w:t>
      </w:r>
      <w:r>
        <w:rPr>
          <w:rFonts w:ascii="Calibri" w:eastAsia="Calibri" w:hAnsi="Calibri" w:cs="Calibri"/>
        </w:rPr>
        <w:t xml:space="preserve">-0.07 versus -0.02) that translated into a lower UAR (31% versus 37%) even though U for both was ~0.15.  </w:t>
      </w:r>
    </w:p>
    <w:p w14:paraId="28A65CC3" w14:textId="77777777" w:rsidR="004253B6" w:rsidRDefault="004253B6">
      <w:pPr>
        <w:spacing w:line="360" w:lineRule="auto"/>
        <w:rPr>
          <w:rFonts w:ascii="Calibri" w:eastAsia="Calibri" w:hAnsi="Calibri" w:cs="Calibri"/>
        </w:rPr>
      </w:pPr>
    </w:p>
    <w:p w14:paraId="11416582" w14:textId="77777777" w:rsidR="004253B6" w:rsidRDefault="00CF7572">
      <w:pPr>
        <w:spacing w:line="360" w:lineRule="auto"/>
        <w:rPr>
          <w:rFonts w:ascii="Calibri" w:eastAsia="Calibri" w:hAnsi="Calibri" w:cs="Calibri"/>
        </w:rPr>
      </w:pPr>
      <w:r>
        <w:rPr>
          <w:rFonts w:ascii="Calibri" w:eastAsia="Calibri" w:hAnsi="Calibri" w:cs="Calibri"/>
        </w:rPr>
        <w:t>Qualitatively, there was no evidence of systematic differences in residuals when comparing CCRS and GBOV network comparison for the same lan</w:t>
      </w:r>
      <w:r w:rsidR="001D32CD">
        <w:rPr>
          <w:rFonts w:ascii="Calibri" w:eastAsia="Calibri" w:hAnsi="Calibri" w:cs="Calibri"/>
        </w:rPr>
        <w:t>d cover and RM value (Figure 6)</w:t>
      </w:r>
      <w:r>
        <w:rPr>
          <w:rFonts w:ascii="Calibri" w:eastAsia="Calibri" w:hAnsi="Calibri" w:cs="Calibri"/>
        </w:rPr>
        <w:t xml:space="preserve">. Quantitative tests were not performed due to the imbalance of sample sizes between networks.   In terms of land cover classes, for all variables the closed </w:t>
      </w:r>
      <w:r w:rsidR="001D32CD">
        <w:rPr>
          <w:rFonts w:ascii="Calibri" w:eastAsia="Calibri" w:hAnsi="Calibri" w:cs="Calibri"/>
        </w:rPr>
        <w:t xml:space="preserve">SHB </w:t>
      </w:r>
      <w:r>
        <w:rPr>
          <w:rFonts w:ascii="Calibri" w:eastAsia="Calibri" w:hAnsi="Calibri" w:cs="Calibri"/>
        </w:rPr>
        <w:t xml:space="preserve">were typically estimated with low uncertainty (e.g. &lt;0.5 LAI, &lt;0.05 fAPAR and fCOVER) while open </w:t>
      </w:r>
      <w:r w:rsidR="001D32CD">
        <w:rPr>
          <w:rFonts w:ascii="Calibri" w:eastAsia="Calibri" w:hAnsi="Calibri" w:cs="Calibri"/>
        </w:rPr>
        <w:t xml:space="preserve">SHB </w:t>
      </w:r>
      <w:r>
        <w:rPr>
          <w:rFonts w:ascii="Calibri" w:eastAsia="Calibri" w:hAnsi="Calibri" w:cs="Calibri"/>
        </w:rPr>
        <w:t xml:space="preserve"> tend to b</w:t>
      </w:r>
      <w:r w:rsidR="00F766A8">
        <w:rPr>
          <w:rFonts w:ascii="Calibri" w:eastAsia="Calibri" w:hAnsi="Calibri" w:cs="Calibri"/>
        </w:rPr>
        <w:t>e overestimated (between 0.5 LAI</w:t>
      </w:r>
      <w:r>
        <w:rPr>
          <w:rFonts w:ascii="Calibri" w:eastAsia="Calibri" w:hAnsi="Calibri" w:cs="Calibri"/>
        </w:rPr>
        <w:t xml:space="preserve"> to 1 LAI and 0.05 and 0.2 fAPAR and fCOVER).  Otherwise, the forest cover classes tended to correspond to a single bivariate </w:t>
      </w:r>
      <w:r w:rsidR="00F766A8">
        <w:rPr>
          <w:rFonts w:ascii="Calibri" w:eastAsia="Calibri" w:hAnsi="Calibri" w:cs="Calibri"/>
        </w:rPr>
        <w:t>distribution for either LAIe or</w:t>
      </w:r>
      <w:r>
        <w:rPr>
          <w:rFonts w:ascii="Calibri" w:eastAsia="Calibri" w:hAnsi="Calibri" w:cs="Calibri"/>
        </w:rPr>
        <w:t xml:space="preserve"> LAI but showed larger fAPAR underestimation of MF and ENF in comparison to DBF or EBF.</w:t>
      </w:r>
    </w:p>
    <w:p w14:paraId="14DFD657" w14:textId="77777777" w:rsidR="004253B6" w:rsidRDefault="004253B6">
      <w:pPr>
        <w:spacing w:line="360" w:lineRule="auto"/>
        <w:rPr>
          <w:rFonts w:ascii="Calibri" w:eastAsia="Calibri" w:hAnsi="Calibri" w:cs="Calibri"/>
        </w:rPr>
      </w:pPr>
    </w:p>
    <w:p w14:paraId="6A2E7E3A" w14:textId="77777777" w:rsidR="004253B6" w:rsidRDefault="001D32CD">
      <w:pPr>
        <w:spacing w:line="360" w:lineRule="auto"/>
        <w:rPr>
          <w:rFonts w:ascii="Calibri" w:eastAsia="Calibri" w:hAnsi="Calibri" w:cs="Calibri"/>
        </w:rPr>
      </w:pPr>
      <w:r>
        <w:rPr>
          <w:rFonts w:ascii="Calibri" w:eastAsia="Calibri" w:hAnsi="Calibri" w:cs="Calibri"/>
        </w:rPr>
        <w:t>The RM measurement</w:t>
      </w:r>
      <w:r w:rsidR="00CF7572">
        <w:rPr>
          <w:rFonts w:ascii="Calibri" w:eastAsia="Calibri" w:hAnsi="Calibri" w:cs="Calibri"/>
        </w:rPr>
        <w:t xml:space="preserve"> uncertainty was typically on the order of +/-1 unit for LAIe and LAI and +/-0.05 units for fAPAR and fCOVER (Figure 7).  SL2P LAI theoretical uncertainty for a single retrieval was also on the order of +/-1 unit but SL2P fAPAR and fCOVER theoretical uncertainties are only ~+/-0.025 unit; much less than for LAI even if we increase the fAPAR and fCOVER uncertainties by a factor of 4 given the relationship between SL2P LAI and these quantities (Figure 5).</w:t>
      </w:r>
    </w:p>
    <w:p w14:paraId="14AD60DF" w14:textId="77777777" w:rsidR="004253B6" w:rsidRDefault="00CF7572">
      <w:r>
        <w:rPr>
          <w:rFonts w:ascii="Calibri" w:eastAsia="Calibri" w:hAnsi="Calibri" w:cs="Calibri"/>
        </w:rPr>
        <w:lastRenderedPageBreak/>
        <w:t xml:space="preserve"> </w:t>
      </w:r>
      <w:r>
        <w:rPr>
          <w:noProof/>
        </w:rPr>
        <w:drawing>
          <wp:inline distT="114300" distB="114300" distL="114300" distR="114300" wp14:anchorId="59AC2E7B" wp14:editId="3D8016F3">
            <wp:extent cx="5943600" cy="44235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t="6419" b="37791"/>
                    <a:stretch>
                      <a:fillRect/>
                    </a:stretch>
                  </pic:blipFill>
                  <pic:spPr>
                    <a:xfrm>
                      <a:off x="0" y="0"/>
                      <a:ext cx="5943600" cy="4423513"/>
                    </a:xfrm>
                    <a:prstGeom prst="rect">
                      <a:avLst/>
                    </a:prstGeom>
                    <a:ln/>
                  </pic:spPr>
                </pic:pic>
              </a:graphicData>
            </a:graphic>
          </wp:inline>
        </w:drawing>
      </w:r>
    </w:p>
    <w:p w14:paraId="5A6A10C5" w14:textId="77777777" w:rsidR="004253B6" w:rsidRDefault="00CF7572">
      <w:pPr>
        <w:rPr>
          <w:rFonts w:ascii="Calibri" w:eastAsia="Calibri" w:hAnsi="Calibri" w:cs="Calibri"/>
          <w:sz w:val="20"/>
          <w:szCs w:val="20"/>
        </w:rPr>
      </w:pPr>
      <w:r>
        <w:rPr>
          <w:rFonts w:ascii="Calibri" w:eastAsia="Calibri" w:hAnsi="Calibri" w:cs="Calibri"/>
          <w:sz w:val="20"/>
          <w:szCs w:val="20"/>
        </w:rPr>
        <w:t>Figure 6.  Scatter plots of mean SL2P estimates versus matching RM for each variable together with population validation metrics.  Symbol shape indicates network, symbol colour indicates IGBP class and symbol size indicates clumping index.  Dashed lines bound target user requirement around solid 1:1 line.</w:t>
      </w:r>
    </w:p>
    <w:p w14:paraId="32123387" w14:textId="77777777" w:rsidR="004253B6" w:rsidRDefault="00CF7572">
      <w:r>
        <w:rPr>
          <w:noProof/>
        </w:rPr>
        <w:lastRenderedPageBreak/>
        <w:drawing>
          <wp:inline distT="114300" distB="114300" distL="114300" distR="114300" wp14:anchorId="75FD4230" wp14:editId="0FE12A72">
            <wp:extent cx="5943600" cy="46005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t="9615" b="32331"/>
                    <a:stretch>
                      <a:fillRect/>
                    </a:stretch>
                  </pic:blipFill>
                  <pic:spPr>
                    <a:xfrm>
                      <a:off x="0" y="0"/>
                      <a:ext cx="5943600" cy="4600575"/>
                    </a:xfrm>
                    <a:prstGeom prst="rect">
                      <a:avLst/>
                    </a:prstGeom>
                    <a:ln/>
                  </pic:spPr>
                </pic:pic>
              </a:graphicData>
            </a:graphic>
          </wp:inline>
        </w:drawing>
      </w:r>
    </w:p>
    <w:p w14:paraId="7F4F9356" w14:textId="77777777" w:rsidR="004253B6" w:rsidRDefault="00CF7572">
      <w:pPr>
        <w:rPr>
          <w:rFonts w:ascii="Calibri" w:eastAsia="Calibri" w:hAnsi="Calibri" w:cs="Calibri"/>
          <w:sz w:val="20"/>
          <w:szCs w:val="20"/>
        </w:rPr>
      </w:pPr>
      <w:r>
        <w:rPr>
          <w:rFonts w:ascii="Calibri" w:eastAsia="Calibri" w:hAnsi="Calibri" w:cs="Calibri"/>
          <w:sz w:val="20"/>
          <w:szCs w:val="20"/>
        </w:rPr>
        <w:t xml:space="preserve">Figure7.  Scatter plots of mean SL2P estimates versus matching RM </w:t>
      </w:r>
      <w:r w:rsidR="001D32CD">
        <w:rPr>
          <w:rFonts w:ascii="Calibri" w:eastAsia="Calibri" w:hAnsi="Calibri" w:cs="Calibri"/>
          <w:sz w:val="20"/>
          <w:szCs w:val="20"/>
        </w:rPr>
        <w:t xml:space="preserve">values </w:t>
      </w:r>
      <w:r>
        <w:rPr>
          <w:rFonts w:ascii="Calibri" w:eastAsia="Calibri" w:hAnsi="Calibri" w:cs="Calibri"/>
          <w:sz w:val="20"/>
          <w:szCs w:val="20"/>
        </w:rPr>
        <w:t xml:space="preserve">for each canopy variable together with </w:t>
      </w:r>
      <w:r w:rsidR="001D32CD">
        <w:rPr>
          <w:rFonts w:ascii="Calibri" w:eastAsia="Calibri" w:hAnsi="Calibri" w:cs="Calibri"/>
          <w:sz w:val="20"/>
          <w:szCs w:val="20"/>
        </w:rPr>
        <w:t>1</w:t>
      </w:r>
      <w:r w:rsidR="001D32CD">
        <w:rPr>
          <w:rFonts w:ascii="Calibri" w:eastAsia="Calibri" w:hAnsi="Calibri" w:cs="Calibri"/>
          <w:sz w:val="20"/>
          <w:szCs w:val="20"/>
        </w:rPr>
        <w:sym w:font="Symbol" w:char="F073"/>
      </w:r>
      <w:r w:rsidR="001D32CD">
        <w:rPr>
          <w:rFonts w:ascii="Calibri" w:eastAsia="Calibri" w:hAnsi="Calibri" w:cs="Calibri"/>
          <w:sz w:val="20"/>
          <w:szCs w:val="20"/>
        </w:rPr>
        <w:t xml:space="preserve"> </w:t>
      </w:r>
      <w:r>
        <w:rPr>
          <w:rFonts w:ascii="Calibri" w:eastAsia="Calibri" w:hAnsi="Calibri" w:cs="Calibri"/>
          <w:sz w:val="20"/>
          <w:szCs w:val="20"/>
        </w:rPr>
        <w:t>uncertainty estimates. Dashed lines bound target user requirement around solid 1:1 line.</w:t>
      </w:r>
    </w:p>
    <w:p w14:paraId="2AD44D85" w14:textId="77777777" w:rsidR="004253B6" w:rsidRDefault="004253B6"/>
    <w:p w14:paraId="2DAEA3C9" w14:textId="77777777" w:rsidR="004253B6" w:rsidRDefault="00A230F5">
      <w:pPr>
        <w:pStyle w:val="Heading3"/>
      </w:pPr>
      <w:bookmarkStart w:id="25" w:name="_q8vcko7j3hyx" w:colFirst="0" w:colLast="0"/>
      <w:bookmarkEnd w:id="25"/>
      <w:r>
        <w:t xml:space="preserve">4.3.2 </w:t>
      </w:r>
      <w:r w:rsidR="00CF7572">
        <w:t>Accuracy, Precision and Uncertainty as a Function of RM Value</w:t>
      </w:r>
    </w:p>
    <w:p w14:paraId="1FCE1FE7" w14:textId="77777777" w:rsidR="004253B6" w:rsidRDefault="004253B6">
      <w:pPr>
        <w:spacing w:line="360" w:lineRule="auto"/>
      </w:pPr>
    </w:p>
    <w:p w14:paraId="41AA9824" w14:textId="77777777" w:rsidR="004253B6" w:rsidRDefault="00CF7572">
      <w:pPr>
        <w:spacing w:line="360" w:lineRule="auto"/>
        <w:rPr>
          <w:rFonts w:ascii="Calibri" w:eastAsia="Calibri" w:hAnsi="Calibri" w:cs="Calibri"/>
        </w:rPr>
      </w:pPr>
      <w:r>
        <w:rPr>
          <w:rFonts w:ascii="Calibri" w:eastAsia="Calibri" w:hAnsi="Calibri" w:cs="Calibri"/>
        </w:rPr>
        <w:t>SL2P LAI estimated RM L</w:t>
      </w:r>
      <w:r w:rsidR="00F766A8">
        <w:rPr>
          <w:rFonts w:ascii="Calibri" w:eastAsia="Calibri" w:hAnsi="Calibri" w:cs="Calibri"/>
        </w:rPr>
        <w:t xml:space="preserve">AIe with </w:t>
      </w:r>
      <w:r>
        <w:rPr>
          <w:rFonts w:ascii="Calibri" w:eastAsia="Calibri" w:hAnsi="Calibri" w:cs="Calibri"/>
        </w:rPr>
        <w:t>bias (A) decreasing from 0.5 LAI at LAI~0 to -0.5 LAI at LAI~</w:t>
      </w:r>
      <w:r w:rsidR="00F766A8">
        <w:rPr>
          <w:rFonts w:ascii="Calibri" w:eastAsia="Calibri" w:hAnsi="Calibri" w:cs="Calibri"/>
        </w:rPr>
        <w:t>4 (</w:t>
      </w:r>
      <w:r>
        <w:rPr>
          <w:rFonts w:ascii="Calibri" w:eastAsia="Calibri" w:hAnsi="Calibri" w:cs="Calibri"/>
        </w:rPr>
        <w:t xml:space="preserve">Figure 8a.).  </w:t>
      </w:r>
      <w:r w:rsidR="00122D7D">
        <w:rPr>
          <w:rFonts w:ascii="Calibri" w:eastAsia="Calibri" w:hAnsi="Calibri" w:cs="Calibri"/>
        </w:rPr>
        <w:t xml:space="preserve">However when compared to RM LAI, </w:t>
      </w:r>
      <w:r>
        <w:rPr>
          <w:rFonts w:ascii="Calibri" w:eastAsia="Calibri" w:hAnsi="Calibri" w:cs="Calibri"/>
        </w:rPr>
        <w:t>SL2P</w:t>
      </w:r>
      <w:r w:rsidR="00F766A8">
        <w:rPr>
          <w:rFonts w:ascii="Calibri" w:eastAsia="Calibri" w:hAnsi="Calibri" w:cs="Calibri"/>
        </w:rPr>
        <w:t xml:space="preserve"> LAI was </w:t>
      </w:r>
      <w:r w:rsidR="00BA42FE">
        <w:rPr>
          <w:rFonts w:ascii="Calibri" w:eastAsia="Calibri" w:hAnsi="Calibri" w:cs="Calibri"/>
        </w:rPr>
        <w:t xml:space="preserve">nearly </w:t>
      </w:r>
      <w:r w:rsidR="00122D7D">
        <w:rPr>
          <w:rFonts w:ascii="Calibri" w:eastAsia="Calibri" w:hAnsi="Calibri" w:cs="Calibri"/>
        </w:rPr>
        <w:t xml:space="preserve">unbiased (for LAI&lt;2) but increasingly </w:t>
      </w:r>
      <w:r>
        <w:rPr>
          <w:rFonts w:ascii="Calibri" w:eastAsia="Calibri" w:hAnsi="Calibri" w:cs="Calibri"/>
        </w:rPr>
        <w:t xml:space="preserve">underestimated </w:t>
      </w:r>
      <w:r w:rsidR="00122D7D">
        <w:rPr>
          <w:rFonts w:ascii="Calibri" w:eastAsia="Calibri" w:hAnsi="Calibri" w:cs="Calibri"/>
        </w:rPr>
        <w:t xml:space="preserve">larger RM LAI; reaching an underestimate of </w:t>
      </w:r>
      <w:r>
        <w:rPr>
          <w:rFonts w:ascii="Calibri" w:eastAsia="Calibri" w:hAnsi="Calibri" w:cs="Calibri"/>
        </w:rPr>
        <w:t>-3 LAI units at LAI 6 (</w:t>
      </w:r>
      <w:r w:rsidR="00F766A8">
        <w:rPr>
          <w:rFonts w:ascii="Calibri" w:eastAsia="Calibri" w:hAnsi="Calibri" w:cs="Calibri"/>
        </w:rPr>
        <w:t>Figure</w:t>
      </w:r>
      <w:r>
        <w:rPr>
          <w:rFonts w:ascii="Calibri" w:eastAsia="Calibri" w:hAnsi="Calibri" w:cs="Calibri"/>
        </w:rPr>
        <w:t xml:space="preserve"> 8b).  In contrast the precision of SL2P LAIe </w:t>
      </w:r>
      <w:r w:rsidR="00F766A8">
        <w:rPr>
          <w:rFonts w:ascii="Calibri" w:eastAsia="Calibri" w:hAnsi="Calibri" w:cs="Calibri"/>
        </w:rPr>
        <w:t>and LAI</w:t>
      </w:r>
      <w:r>
        <w:rPr>
          <w:rFonts w:ascii="Calibri" w:eastAsia="Calibri" w:hAnsi="Calibri" w:cs="Calibri"/>
        </w:rPr>
        <w:t xml:space="preserve"> was approximately ~0.5 LAI units for all levels of LAI.  As a result, uncertainty of SL2P LAI</w:t>
      </w:r>
      <w:r w:rsidR="00122D7D">
        <w:rPr>
          <w:rFonts w:ascii="Calibri" w:eastAsia="Calibri" w:hAnsi="Calibri" w:cs="Calibri"/>
        </w:rPr>
        <w:t xml:space="preserve"> as an estimate of RM LAIe was </w:t>
      </w:r>
      <w:r>
        <w:rPr>
          <w:rFonts w:ascii="Calibri" w:eastAsia="Calibri" w:hAnsi="Calibri" w:cs="Calibri"/>
        </w:rPr>
        <w:t>within target requirements for LAIe but exceeded</w:t>
      </w:r>
      <w:r w:rsidR="00122D7D">
        <w:rPr>
          <w:rFonts w:ascii="Calibri" w:eastAsia="Calibri" w:hAnsi="Calibri" w:cs="Calibri"/>
        </w:rPr>
        <w:t xml:space="preserve"> LAI</w:t>
      </w:r>
      <w:r>
        <w:rPr>
          <w:rFonts w:ascii="Calibri" w:eastAsia="Calibri" w:hAnsi="Calibri" w:cs="Calibri"/>
        </w:rPr>
        <w:t xml:space="preserve"> targe</w:t>
      </w:r>
      <w:r w:rsidR="00122D7D">
        <w:rPr>
          <w:rFonts w:ascii="Calibri" w:eastAsia="Calibri" w:hAnsi="Calibri" w:cs="Calibri"/>
        </w:rPr>
        <w:t>t requirements for LAI&gt;3</w:t>
      </w:r>
      <w:r>
        <w:rPr>
          <w:rFonts w:ascii="Calibri" w:eastAsia="Calibri" w:hAnsi="Calibri" w:cs="Calibri"/>
        </w:rPr>
        <w:t>.</w:t>
      </w:r>
    </w:p>
    <w:p w14:paraId="489B71E6" w14:textId="77777777" w:rsidR="004253B6" w:rsidRDefault="004253B6">
      <w:pPr>
        <w:spacing w:line="360" w:lineRule="auto"/>
        <w:rPr>
          <w:rFonts w:ascii="Calibri" w:eastAsia="Calibri" w:hAnsi="Calibri" w:cs="Calibri"/>
        </w:rPr>
      </w:pPr>
    </w:p>
    <w:p w14:paraId="0E6D4FB6" w14:textId="77777777" w:rsidR="004253B6" w:rsidRDefault="00CF7572">
      <w:pPr>
        <w:spacing w:line="360" w:lineRule="auto"/>
        <w:rPr>
          <w:rFonts w:ascii="Calibri" w:eastAsia="Calibri" w:hAnsi="Calibri" w:cs="Calibri"/>
        </w:rPr>
      </w:pPr>
      <w:r>
        <w:rPr>
          <w:rFonts w:ascii="Calibri" w:eastAsia="Calibri" w:hAnsi="Calibri" w:cs="Calibri"/>
        </w:rPr>
        <w:t>SL2P estimated RM fCOVER and fAPAR with an bias (A) of ~0.1 for the lowest RM values, to ~0 for mid-range RM values (~0.3 fCOVER and ~0.5fAPAR) and ~-0.15 for high (&gt;0.8</w:t>
      </w:r>
      <w:r w:rsidR="00122D7D">
        <w:rPr>
          <w:rFonts w:ascii="Calibri" w:eastAsia="Calibri" w:hAnsi="Calibri" w:cs="Calibri"/>
        </w:rPr>
        <w:t>) RM values (Figure 8c. and 8d)</w:t>
      </w:r>
      <w:r>
        <w:rPr>
          <w:rFonts w:ascii="Calibri" w:eastAsia="Calibri" w:hAnsi="Calibri" w:cs="Calibri"/>
        </w:rPr>
        <w:t xml:space="preserve">.  </w:t>
      </w:r>
      <w:r>
        <w:rPr>
          <w:rFonts w:ascii="Calibri" w:eastAsia="Calibri" w:hAnsi="Calibri" w:cs="Calibri"/>
        </w:rPr>
        <w:lastRenderedPageBreak/>
        <w:t>SL2P fCOVER and fAPAR precision was relatively constant ranging from ~0.05 at extreme RM values to ~0.1 for mid range RM values.  For both fCOVER and fAPAR, the combination of relatively constant precision and changing accuracy resulted in greater uncertainty at low and high RM values; although uncertainty was ty</w:t>
      </w:r>
      <w:r w:rsidR="00122D7D">
        <w:rPr>
          <w:rFonts w:ascii="Calibri" w:eastAsia="Calibri" w:hAnsi="Calibri" w:cs="Calibri"/>
        </w:rPr>
        <w:t xml:space="preserve">pically between 0.08 and 0.15 for all </w:t>
      </w:r>
      <w:r w:rsidR="00F766A8">
        <w:rPr>
          <w:rFonts w:ascii="Calibri" w:eastAsia="Calibri" w:hAnsi="Calibri" w:cs="Calibri"/>
        </w:rPr>
        <w:t>retrievals</w:t>
      </w:r>
      <w:r w:rsidR="00122D7D">
        <w:rPr>
          <w:rFonts w:ascii="Calibri" w:eastAsia="Calibri" w:hAnsi="Calibri" w:cs="Calibri"/>
        </w:rPr>
        <w:t>.</w:t>
      </w:r>
    </w:p>
    <w:p w14:paraId="1297B3B7" w14:textId="77777777" w:rsidR="004253B6" w:rsidRDefault="004253B6">
      <w:pPr>
        <w:spacing w:line="360" w:lineRule="auto"/>
        <w:rPr>
          <w:rFonts w:ascii="Calibri" w:eastAsia="Calibri" w:hAnsi="Calibri" w:cs="Calibri"/>
        </w:rPr>
      </w:pPr>
    </w:p>
    <w:p w14:paraId="60D6289A" w14:textId="77777777" w:rsidR="004253B6" w:rsidRDefault="00CF7572">
      <w:pPr>
        <w:spacing w:line="360" w:lineRule="auto"/>
        <w:rPr>
          <w:rFonts w:ascii="Calibri" w:eastAsia="Calibri" w:hAnsi="Calibri" w:cs="Calibri"/>
        </w:rPr>
      </w:pPr>
      <w:r>
        <w:rPr>
          <w:rFonts w:ascii="Calibri" w:eastAsia="Calibri" w:hAnsi="Calibri" w:cs="Calibri"/>
        </w:rPr>
        <w:t>The 95% confidence intervals of the A</w:t>
      </w:r>
      <w:r w:rsidR="00F766A8">
        <w:rPr>
          <w:rFonts w:ascii="Calibri" w:eastAsia="Calibri" w:hAnsi="Calibri" w:cs="Calibri"/>
        </w:rPr>
        <w:t>, P</w:t>
      </w:r>
      <w:r>
        <w:rPr>
          <w:rFonts w:ascii="Calibri" w:eastAsia="Calibri" w:hAnsi="Calibri" w:cs="Calibri"/>
        </w:rPr>
        <w:t xml:space="preserve"> and U model fits were narrow for fAPAR and </w:t>
      </w:r>
      <w:r w:rsidR="00F766A8">
        <w:rPr>
          <w:rFonts w:ascii="Calibri" w:eastAsia="Calibri" w:hAnsi="Calibri" w:cs="Calibri"/>
        </w:rPr>
        <w:t>fCOVER (</w:t>
      </w:r>
      <w:r>
        <w:rPr>
          <w:rFonts w:ascii="Calibri" w:eastAsia="Calibri" w:hAnsi="Calibri" w:cs="Calibri"/>
        </w:rPr>
        <w:t>&lt;+/-0.05) and for LAI&lt;5 (&lt;0.2) but was wider for high (&gt;3) LAIe and (&gt;5) LAI due to the increased non-linearity and decreased sample density.  However, in these latter cases the magnitude of both A and U also increased so the A</w:t>
      </w:r>
      <w:r w:rsidR="00F766A8">
        <w:rPr>
          <w:rFonts w:ascii="Calibri" w:eastAsia="Calibri" w:hAnsi="Calibri" w:cs="Calibri"/>
        </w:rPr>
        <w:t>, P</w:t>
      </w:r>
      <w:r>
        <w:rPr>
          <w:rFonts w:ascii="Calibri" w:eastAsia="Calibri" w:hAnsi="Calibri" w:cs="Calibri"/>
        </w:rPr>
        <w:t xml:space="preserve"> and U model confidence intervals were proportionally relatively constant in magnitude when compared to corresponding regression line magnitudes.</w:t>
      </w:r>
    </w:p>
    <w:p w14:paraId="12E093D5" w14:textId="77777777" w:rsidR="004253B6" w:rsidRDefault="004253B6">
      <w:pPr>
        <w:spacing w:line="360" w:lineRule="auto"/>
        <w:rPr>
          <w:rFonts w:ascii="Calibri" w:eastAsia="Calibri" w:hAnsi="Calibri" w:cs="Calibri"/>
        </w:rPr>
      </w:pPr>
    </w:p>
    <w:p w14:paraId="4C941DD5" w14:textId="77777777" w:rsidR="004253B6" w:rsidRDefault="00CF7572">
      <w:pPr>
        <w:spacing w:line="360" w:lineRule="auto"/>
        <w:rPr>
          <w:rFonts w:ascii="Calibri" w:eastAsia="Calibri" w:hAnsi="Calibri" w:cs="Calibri"/>
        </w:rPr>
      </w:pPr>
      <w:r>
        <w:rPr>
          <w:rFonts w:ascii="Calibri" w:eastAsia="Calibri" w:hAnsi="Calibri" w:cs="Calibri"/>
        </w:rPr>
        <w:t>For all variables, the relationship between clumping and A was weak and non-monotonic (Figure 9).  The weak relationship spanning our entire sample foll</w:t>
      </w:r>
      <w:r w:rsidR="00122D7D">
        <w:rPr>
          <w:rFonts w:ascii="Calibri" w:eastAsia="Calibri" w:hAnsi="Calibri" w:cs="Calibri"/>
        </w:rPr>
        <w:t xml:space="preserve">ows since, for all parameters, </w:t>
      </w:r>
      <w:r>
        <w:rPr>
          <w:rFonts w:ascii="Calibri" w:eastAsia="Calibri" w:hAnsi="Calibri" w:cs="Calibri"/>
        </w:rPr>
        <w:t>A was correlated to the RM magnitude (Figure 8) which in turn was not correl</w:t>
      </w:r>
      <w:r w:rsidR="00122D7D">
        <w:rPr>
          <w:rFonts w:ascii="Calibri" w:eastAsia="Calibri" w:hAnsi="Calibri" w:cs="Calibri"/>
        </w:rPr>
        <w:t>ated to clumping but network (Figure 5).  However, both P and U</w:t>
      </w:r>
      <w:r>
        <w:rPr>
          <w:rFonts w:ascii="Calibri" w:eastAsia="Calibri" w:hAnsi="Calibri" w:cs="Calibri"/>
        </w:rPr>
        <w:t xml:space="preserve"> </w:t>
      </w:r>
      <w:r w:rsidR="00122D7D">
        <w:rPr>
          <w:rFonts w:ascii="Calibri" w:eastAsia="Calibri" w:hAnsi="Calibri" w:cs="Calibri"/>
        </w:rPr>
        <w:t xml:space="preserve">error </w:t>
      </w:r>
      <w:r>
        <w:rPr>
          <w:rFonts w:ascii="Calibri" w:eastAsia="Calibri" w:hAnsi="Calibri" w:cs="Calibri"/>
        </w:rPr>
        <w:t>decreased as clumping index increased in a relatively linear manner as evidenced by Pearson correlation coefficients &lt;-0.4 in all but one case  (Table 10) ; reflecting the increase in scatter of residuals</w:t>
      </w:r>
      <w:r w:rsidR="00122D7D">
        <w:rPr>
          <w:rFonts w:ascii="Calibri" w:eastAsia="Calibri" w:hAnsi="Calibri" w:cs="Calibri"/>
        </w:rPr>
        <w:t xml:space="preserve"> as clumping index decreases (Fi</w:t>
      </w:r>
      <w:r>
        <w:rPr>
          <w:rFonts w:ascii="Calibri" w:eastAsia="Calibri" w:hAnsi="Calibri" w:cs="Calibri"/>
        </w:rPr>
        <w:t xml:space="preserve">gure 8).  The increased scatter may be due to a number of factors: SL2P produces greater random errors for spatially clumped canopies, land cover specific biases in SL2P, increased RM uncertainty for highly clumped canopies.  Indeed, the covariation of land cover and clumping (Figure 5) makes it difficult to attribute cause to the observed increase in precision and uncertainty error as the clumping index decreases.  </w:t>
      </w:r>
    </w:p>
    <w:p w14:paraId="69494AD8" w14:textId="77777777" w:rsidR="004253B6" w:rsidRDefault="004253B6">
      <w:pPr>
        <w:spacing w:line="360" w:lineRule="auto"/>
        <w:rPr>
          <w:rFonts w:ascii="Calibri" w:eastAsia="Calibri" w:hAnsi="Calibri" w:cs="Calibri"/>
        </w:rPr>
      </w:pPr>
    </w:p>
    <w:p w14:paraId="3BC931D6" w14:textId="77777777" w:rsidR="004253B6" w:rsidRDefault="004253B6">
      <w:pPr>
        <w:spacing w:line="360" w:lineRule="auto"/>
        <w:rPr>
          <w:rFonts w:ascii="Calibri" w:eastAsia="Calibri" w:hAnsi="Calibri" w:cs="Calibri"/>
        </w:rPr>
      </w:pPr>
    </w:p>
    <w:p w14:paraId="3089B1C4" w14:textId="77777777" w:rsidR="004253B6" w:rsidRDefault="004253B6">
      <w:pPr>
        <w:spacing w:line="360" w:lineRule="auto"/>
        <w:rPr>
          <w:rFonts w:ascii="Calibri" w:eastAsia="Calibri" w:hAnsi="Calibri" w:cs="Calibri"/>
        </w:rPr>
      </w:pPr>
    </w:p>
    <w:p w14:paraId="2D756992" w14:textId="77777777" w:rsidR="004253B6" w:rsidRDefault="004253B6"/>
    <w:p w14:paraId="0C5FD6D1" w14:textId="77777777" w:rsidR="004253B6" w:rsidRDefault="004253B6"/>
    <w:p w14:paraId="53C0BC0F" w14:textId="77777777" w:rsidR="004253B6" w:rsidRDefault="004253B6"/>
    <w:p w14:paraId="23FB64C4" w14:textId="77777777" w:rsidR="004253B6" w:rsidRDefault="00CF7572">
      <w:r>
        <w:rPr>
          <w:noProof/>
        </w:rPr>
        <w:lastRenderedPageBreak/>
        <w:drawing>
          <wp:inline distT="114300" distB="114300" distL="114300" distR="114300" wp14:anchorId="4C260665" wp14:editId="69D02642">
            <wp:extent cx="5943600" cy="51720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b="34735"/>
                    <a:stretch>
                      <a:fillRect/>
                    </a:stretch>
                  </pic:blipFill>
                  <pic:spPr>
                    <a:xfrm>
                      <a:off x="0" y="0"/>
                      <a:ext cx="5943600" cy="5172075"/>
                    </a:xfrm>
                    <a:prstGeom prst="rect">
                      <a:avLst/>
                    </a:prstGeom>
                    <a:ln/>
                  </pic:spPr>
                </pic:pic>
              </a:graphicData>
            </a:graphic>
          </wp:inline>
        </w:drawing>
      </w:r>
    </w:p>
    <w:p w14:paraId="7E557A75" w14:textId="77777777" w:rsidR="004253B6" w:rsidRDefault="00CF7572">
      <w:pPr>
        <w:rPr>
          <w:rFonts w:ascii="Calibri" w:eastAsia="Calibri" w:hAnsi="Calibri" w:cs="Calibri"/>
        </w:rPr>
      </w:pPr>
      <w:r>
        <w:rPr>
          <w:rFonts w:ascii="Calibri" w:eastAsia="Calibri" w:hAnsi="Calibri" w:cs="Calibri"/>
        </w:rPr>
        <w:t>Figure 8.  Residual plots of SL2P estimates versus matching RM as a function of RM value together with fitted models of Accuracy, Precision and Uncertainty (solid colours) and their 96%ile confidence intervals (dashed colours) Symbol shape indicates network, symbol colour indicates IGBP class and symbol size indicates clumping index.  Dashed lines bound target user requirement around solid 1:1 line.</w:t>
      </w:r>
    </w:p>
    <w:p w14:paraId="3047D0BE" w14:textId="77777777" w:rsidR="004253B6" w:rsidRDefault="004253B6"/>
    <w:p w14:paraId="4E1FD4C7" w14:textId="77777777" w:rsidR="004253B6" w:rsidRDefault="004253B6"/>
    <w:p w14:paraId="3632A245" w14:textId="77777777" w:rsidR="004253B6" w:rsidRDefault="004253B6"/>
    <w:p w14:paraId="4F8811F3" w14:textId="77777777" w:rsidR="004253B6" w:rsidRDefault="004253B6"/>
    <w:p w14:paraId="32256BCC" w14:textId="77777777" w:rsidR="004253B6" w:rsidRDefault="004253B6"/>
    <w:p w14:paraId="60A546C0" w14:textId="77777777" w:rsidR="004253B6" w:rsidRDefault="004253B6"/>
    <w:p w14:paraId="3F982531" w14:textId="77777777" w:rsidR="004253B6" w:rsidRDefault="004253B6"/>
    <w:p w14:paraId="4AD7A2CA" w14:textId="77777777" w:rsidR="004253B6" w:rsidRDefault="004253B6"/>
    <w:p w14:paraId="4D8CFEFE" w14:textId="77777777" w:rsidR="004253B6" w:rsidRDefault="004253B6"/>
    <w:p w14:paraId="351F276C" w14:textId="77777777" w:rsidR="004253B6" w:rsidRDefault="004253B6"/>
    <w:p w14:paraId="07382936" w14:textId="77777777" w:rsidR="004253B6" w:rsidRDefault="004253B6"/>
    <w:p w14:paraId="1091C154" w14:textId="77777777" w:rsidR="004253B6" w:rsidRDefault="004253B6"/>
    <w:p w14:paraId="42B27CA5" w14:textId="77777777" w:rsidR="004253B6" w:rsidRDefault="00CF7572">
      <w:r>
        <w:rPr>
          <w:noProof/>
        </w:rPr>
        <w:lastRenderedPageBreak/>
        <w:drawing>
          <wp:inline distT="114300" distB="114300" distL="114300" distR="114300" wp14:anchorId="71589C72" wp14:editId="6F76C5E2">
            <wp:extent cx="5943600" cy="51435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b="35096"/>
                    <a:stretch>
                      <a:fillRect/>
                    </a:stretch>
                  </pic:blipFill>
                  <pic:spPr>
                    <a:xfrm>
                      <a:off x="0" y="0"/>
                      <a:ext cx="5943600" cy="5143500"/>
                    </a:xfrm>
                    <a:prstGeom prst="rect">
                      <a:avLst/>
                    </a:prstGeom>
                    <a:ln/>
                  </pic:spPr>
                </pic:pic>
              </a:graphicData>
            </a:graphic>
          </wp:inline>
        </w:drawing>
      </w:r>
    </w:p>
    <w:p w14:paraId="5464AA92" w14:textId="77777777" w:rsidR="004253B6" w:rsidRDefault="004253B6">
      <w:pPr>
        <w:rPr>
          <w:rFonts w:ascii="Calibri" w:eastAsia="Calibri" w:hAnsi="Calibri" w:cs="Calibri"/>
        </w:rPr>
      </w:pPr>
    </w:p>
    <w:p w14:paraId="34F07AB5" w14:textId="77777777" w:rsidR="004253B6" w:rsidRDefault="00CF7572">
      <w:pPr>
        <w:rPr>
          <w:rFonts w:ascii="Calibri" w:eastAsia="Calibri" w:hAnsi="Calibri" w:cs="Calibri"/>
        </w:rPr>
      </w:pPr>
      <w:r>
        <w:rPr>
          <w:rFonts w:ascii="Calibri" w:eastAsia="Calibri" w:hAnsi="Calibri" w:cs="Calibri"/>
        </w:rPr>
        <w:t>Figure 9.  Residual plots of SL2P estimates versus matching RM as a function of clumping together with fitted models of Accuracy, Precision and Uncertainty (solid colours) and their 96%ile confidence intervals (dashed colours) Symbol shape indicates network, symbol colour indicates IGBP class.</w:t>
      </w:r>
    </w:p>
    <w:p w14:paraId="08A0392A" w14:textId="77777777" w:rsidR="004253B6" w:rsidRDefault="004253B6">
      <w:pPr>
        <w:rPr>
          <w:rFonts w:ascii="Calibri" w:eastAsia="Calibri" w:hAnsi="Calibri" w:cs="Calibri"/>
        </w:rPr>
      </w:pPr>
    </w:p>
    <w:p w14:paraId="05BDB7B5" w14:textId="77777777" w:rsidR="004253B6" w:rsidRDefault="00CF7572">
      <w:pPr>
        <w:rPr>
          <w:rFonts w:ascii="Calibri" w:eastAsia="Calibri" w:hAnsi="Calibri" w:cs="Calibri"/>
        </w:rPr>
      </w:pPr>
      <w:r>
        <w:rPr>
          <w:rFonts w:ascii="Calibri" w:eastAsia="Calibri" w:hAnsi="Calibri" w:cs="Calibri"/>
        </w:rPr>
        <w:t>Table 10.  Pearson correlation coefficient between modelled A</w:t>
      </w:r>
      <w:r w:rsidR="00F766A8">
        <w:rPr>
          <w:rFonts w:ascii="Calibri" w:eastAsia="Calibri" w:hAnsi="Calibri" w:cs="Calibri"/>
        </w:rPr>
        <w:t>, P</w:t>
      </w:r>
      <w:r>
        <w:rPr>
          <w:rFonts w:ascii="Calibri" w:eastAsia="Calibri" w:hAnsi="Calibri" w:cs="Calibri"/>
        </w:rPr>
        <w:t xml:space="preserve"> and U and in-situ clumping index for validated variables.  All values significant at p&lt;=0.002.</w:t>
      </w: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253B6" w14:paraId="60F023F6" w14:textId="77777777">
        <w:tc>
          <w:tcPr>
            <w:tcW w:w="2340" w:type="dxa"/>
            <w:shd w:val="clear" w:color="auto" w:fill="auto"/>
            <w:tcMar>
              <w:top w:w="100" w:type="dxa"/>
              <w:left w:w="100" w:type="dxa"/>
              <w:bottom w:w="100" w:type="dxa"/>
              <w:right w:w="100" w:type="dxa"/>
            </w:tcMar>
          </w:tcPr>
          <w:p w14:paraId="5A3D5E1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Variable</w:t>
            </w:r>
          </w:p>
        </w:tc>
        <w:tc>
          <w:tcPr>
            <w:tcW w:w="2340" w:type="dxa"/>
            <w:shd w:val="clear" w:color="auto" w:fill="auto"/>
            <w:tcMar>
              <w:top w:w="100" w:type="dxa"/>
              <w:left w:w="100" w:type="dxa"/>
              <w:bottom w:w="100" w:type="dxa"/>
              <w:right w:w="100" w:type="dxa"/>
            </w:tcMar>
          </w:tcPr>
          <w:p w14:paraId="7F5063AF"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A</w:t>
            </w:r>
          </w:p>
        </w:tc>
        <w:tc>
          <w:tcPr>
            <w:tcW w:w="2340" w:type="dxa"/>
            <w:shd w:val="clear" w:color="auto" w:fill="auto"/>
            <w:tcMar>
              <w:top w:w="100" w:type="dxa"/>
              <w:left w:w="100" w:type="dxa"/>
              <w:bottom w:w="100" w:type="dxa"/>
              <w:right w:w="100" w:type="dxa"/>
            </w:tcMar>
          </w:tcPr>
          <w:p w14:paraId="4A0D390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P</w:t>
            </w:r>
          </w:p>
        </w:tc>
        <w:tc>
          <w:tcPr>
            <w:tcW w:w="2340" w:type="dxa"/>
            <w:shd w:val="clear" w:color="auto" w:fill="auto"/>
            <w:tcMar>
              <w:top w:w="100" w:type="dxa"/>
              <w:left w:w="100" w:type="dxa"/>
              <w:bottom w:w="100" w:type="dxa"/>
              <w:right w:w="100" w:type="dxa"/>
            </w:tcMar>
          </w:tcPr>
          <w:p w14:paraId="785145D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U</w:t>
            </w:r>
          </w:p>
        </w:tc>
      </w:tr>
      <w:tr w:rsidR="004253B6" w14:paraId="59F0785B" w14:textId="77777777">
        <w:tc>
          <w:tcPr>
            <w:tcW w:w="2340" w:type="dxa"/>
            <w:shd w:val="clear" w:color="auto" w:fill="auto"/>
            <w:tcMar>
              <w:top w:w="100" w:type="dxa"/>
              <w:left w:w="100" w:type="dxa"/>
              <w:bottom w:w="100" w:type="dxa"/>
              <w:right w:w="100" w:type="dxa"/>
            </w:tcMar>
          </w:tcPr>
          <w:p w14:paraId="77A087A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fAPAR</w:t>
            </w:r>
          </w:p>
        </w:tc>
        <w:tc>
          <w:tcPr>
            <w:tcW w:w="2340" w:type="dxa"/>
            <w:shd w:val="clear" w:color="auto" w:fill="auto"/>
            <w:tcMar>
              <w:top w:w="100" w:type="dxa"/>
              <w:left w:w="100" w:type="dxa"/>
              <w:bottom w:w="100" w:type="dxa"/>
              <w:right w:w="100" w:type="dxa"/>
            </w:tcMar>
          </w:tcPr>
          <w:p w14:paraId="64820CF4"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0.35</w:t>
            </w:r>
          </w:p>
        </w:tc>
        <w:tc>
          <w:tcPr>
            <w:tcW w:w="2340" w:type="dxa"/>
            <w:shd w:val="clear" w:color="auto" w:fill="auto"/>
            <w:tcMar>
              <w:top w:w="100" w:type="dxa"/>
              <w:left w:w="100" w:type="dxa"/>
              <w:bottom w:w="100" w:type="dxa"/>
              <w:right w:w="100" w:type="dxa"/>
            </w:tcMar>
          </w:tcPr>
          <w:p w14:paraId="6C37D87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-0.54</w:t>
            </w:r>
          </w:p>
        </w:tc>
        <w:tc>
          <w:tcPr>
            <w:tcW w:w="2340" w:type="dxa"/>
            <w:shd w:val="clear" w:color="auto" w:fill="auto"/>
            <w:tcMar>
              <w:top w:w="100" w:type="dxa"/>
              <w:left w:w="100" w:type="dxa"/>
              <w:bottom w:w="100" w:type="dxa"/>
              <w:right w:w="100" w:type="dxa"/>
            </w:tcMar>
          </w:tcPr>
          <w:p w14:paraId="35780F5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-0.09</w:t>
            </w:r>
          </w:p>
        </w:tc>
      </w:tr>
      <w:tr w:rsidR="004253B6" w14:paraId="3F0877BF" w14:textId="77777777">
        <w:tc>
          <w:tcPr>
            <w:tcW w:w="2340" w:type="dxa"/>
            <w:shd w:val="clear" w:color="auto" w:fill="auto"/>
            <w:tcMar>
              <w:top w:w="100" w:type="dxa"/>
              <w:left w:w="100" w:type="dxa"/>
              <w:bottom w:w="100" w:type="dxa"/>
              <w:right w:w="100" w:type="dxa"/>
            </w:tcMar>
          </w:tcPr>
          <w:p w14:paraId="7946246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fCOVER</w:t>
            </w:r>
          </w:p>
        </w:tc>
        <w:tc>
          <w:tcPr>
            <w:tcW w:w="2340" w:type="dxa"/>
            <w:shd w:val="clear" w:color="auto" w:fill="auto"/>
            <w:tcMar>
              <w:top w:w="100" w:type="dxa"/>
              <w:left w:w="100" w:type="dxa"/>
              <w:bottom w:w="100" w:type="dxa"/>
              <w:right w:w="100" w:type="dxa"/>
            </w:tcMar>
          </w:tcPr>
          <w:p w14:paraId="12EF9276"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0.52</w:t>
            </w:r>
          </w:p>
        </w:tc>
        <w:tc>
          <w:tcPr>
            <w:tcW w:w="2340" w:type="dxa"/>
            <w:shd w:val="clear" w:color="auto" w:fill="auto"/>
            <w:tcMar>
              <w:top w:w="100" w:type="dxa"/>
              <w:left w:w="100" w:type="dxa"/>
              <w:bottom w:w="100" w:type="dxa"/>
              <w:right w:w="100" w:type="dxa"/>
            </w:tcMar>
          </w:tcPr>
          <w:p w14:paraId="0BD262E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-0.63</w:t>
            </w:r>
          </w:p>
        </w:tc>
        <w:tc>
          <w:tcPr>
            <w:tcW w:w="2340" w:type="dxa"/>
            <w:shd w:val="clear" w:color="auto" w:fill="auto"/>
            <w:tcMar>
              <w:top w:w="100" w:type="dxa"/>
              <w:left w:w="100" w:type="dxa"/>
              <w:bottom w:w="100" w:type="dxa"/>
              <w:right w:w="100" w:type="dxa"/>
            </w:tcMar>
          </w:tcPr>
          <w:p w14:paraId="21290DF0"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-0.43</w:t>
            </w:r>
          </w:p>
        </w:tc>
      </w:tr>
      <w:tr w:rsidR="004253B6" w14:paraId="13EB1C51" w14:textId="77777777">
        <w:tc>
          <w:tcPr>
            <w:tcW w:w="2340" w:type="dxa"/>
            <w:shd w:val="clear" w:color="auto" w:fill="auto"/>
            <w:tcMar>
              <w:top w:w="100" w:type="dxa"/>
              <w:left w:w="100" w:type="dxa"/>
              <w:bottom w:w="100" w:type="dxa"/>
              <w:right w:w="100" w:type="dxa"/>
            </w:tcMar>
          </w:tcPr>
          <w:p w14:paraId="42E69FC5"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LAI</w:t>
            </w:r>
          </w:p>
        </w:tc>
        <w:tc>
          <w:tcPr>
            <w:tcW w:w="2340" w:type="dxa"/>
            <w:shd w:val="clear" w:color="auto" w:fill="auto"/>
            <w:tcMar>
              <w:top w:w="100" w:type="dxa"/>
              <w:left w:w="100" w:type="dxa"/>
              <w:bottom w:w="100" w:type="dxa"/>
              <w:right w:w="100" w:type="dxa"/>
            </w:tcMar>
          </w:tcPr>
          <w:p w14:paraId="248C2A0D"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0.35</w:t>
            </w:r>
          </w:p>
        </w:tc>
        <w:tc>
          <w:tcPr>
            <w:tcW w:w="2340" w:type="dxa"/>
            <w:shd w:val="clear" w:color="auto" w:fill="auto"/>
            <w:tcMar>
              <w:top w:w="100" w:type="dxa"/>
              <w:left w:w="100" w:type="dxa"/>
              <w:bottom w:w="100" w:type="dxa"/>
              <w:right w:w="100" w:type="dxa"/>
            </w:tcMar>
          </w:tcPr>
          <w:p w14:paraId="3035F443"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-0.68</w:t>
            </w:r>
          </w:p>
        </w:tc>
        <w:tc>
          <w:tcPr>
            <w:tcW w:w="2340" w:type="dxa"/>
            <w:shd w:val="clear" w:color="auto" w:fill="auto"/>
            <w:tcMar>
              <w:top w:w="100" w:type="dxa"/>
              <w:left w:w="100" w:type="dxa"/>
              <w:bottom w:w="100" w:type="dxa"/>
              <w:right w:w="100" w:type="dxa"/>
            </w:tcMar>
          </w:tcPr>
          <w:p w14:paraId="20E88961"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-0.41</w:t>
            </w:r>
          </w:p>
        </w:tc>
      </w:tr>
      <w:tr w:rsidR="004253B6" w14:paraId="6A5FB735" w14:textId="77777777">
        <w:tc>
          <w:tcPr>
            <w:tcW w:w="2340" w:type="dxa"/>
            <w:shd w:val="clear" w:color="auto" w:fill="auto"/>
            <w:tcMar>
              <w:top w:w="100" w:type="dxa"/>
              <w:left w:w="100" w:type="dxa"/>
              <w:bottom w:w="100" w:type="dxa"/>
              <w:right w:w="100" w:type="dxa"/>
            </w:tcMar>
          </w:tcPr>
          <w:p w14:paraId="3DAA0D3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LAIe</w:t>
            </w:r>
          </w:p>
        </w:tc>
        <w:tc>
          <w:tcPr>
            <w:tcW w:w="2340" w:type="dxa"/>
            <w:shd w:val="clear" w:color="auto" w:fill="auto"/>
            <w:tcMar>
              <w:top w:w="100" w:type="dxa"/>
              <w:left w:w="100" w:type="dxa"/>
              <w:bottom w:w="100" w:type="dxa"/>
              <w:right w:w="100" w:type="dxa"/>
            </w:tcMar>
          </w:tcPr>
          <w:p w14:paraId="3FCAD7BE"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-0.14</w:t>
            </w:r>
          </w:p>
        </w:tc>
        <w:tc>
          <w:tcPr>
            <w:tcW w:w="2340" w:type="dxa"/>
            <w:shd w:val="clear" w:color="auto" w:fill="auto"/>
            <w:tcMar>
              <w:top w:w="100" w:type="dxa"/>
              <w:left w:w="100" w:type="dxa"/>
              <w:bottom w:w="100" w:type="dxa"/>
              <w:right w:w="100" w:type="dxa"/>
            </w:tcMar>
          </w:tcPr>
          <w:p w14:paraId="63C3742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-0.65</w:t>
            </w:r>
          </w:p>
        </w:tc>
        <w:tc>
          <w:tcPr>
            <w:tcW w:w="2340" w:type="dxa"/>
            <w:shd w:val="clear" w:color="auto" w:fill="auto"/>
            <w:tcMar>
              <w:top w:w="100" w:type="dxa"/>
              <w:left w:w="100" w:type="dxa"/>
              <w:bottom w:w="100" w:type="dxa"/>
              <w:right w:w="100" w:type="dxa"/>
            </w:tcMar>
          </w:tcPr>
          <w:p w14:paraId="5C4BFE18" w14:textId="77777777" w:rsidR="004253B6" w:rsidRDefault="00CF7572">
            <w:pPr>
              <w:widowControl w:val="0"/>
              <w:spacing w:line="240" w:lineRule="auto"/>
              <w:rPr>
                <w:rFonts w:ascii="Calibri" w:eastAsia="Calibri" w:hAnsi="Calibri" w:cs="Calibri"/>
                <w:sz w:val="20"/>
                <w:szCs w:val="20"/>
              </w:rPr>
            </w:pPr>
            <w:r>
              <w:rPr>
                <w:rFonts w:ascii="Calibri" w:eastAsia="Calibri" w:hAnsi="Calibri" w:cs="Calibri"/>
                <w:sz w:val="20"/>
                <w:szCs w:val="20"/>
              </w:rPr>
              <w:t>-0.56</w:t>
            </w:r>
          </w:p>
        </w:tc>
      </w:tr>
    </w:tbl>
    <w:p w14:paraId="750459F2" w14:textId="77777777" w:rsidR="004253B6" w:rsidRDefault="004253B6"/>
    <w:p w14:paraId="42FB961F" w14:textId="77777777" w:rsidR="004253B6" w:rsidRDefault="004253B6">
      <w:pPr>
        <w:rPr>
          <w:rFonts w:ascii="Calibri" w:eastAsia="Calibri" w:hAnsi="Calibri" w:cs="Calibri"/>
        </w:rPr>
      </w:pPr>
    </w:p>
    <w:p w14:paraId="48BAEAD1" w14:textId="77777777" w:rsidR="004253B6" w:rsidRDefault="004253B6"/>
    <w:p w14:paraId="45CF3FAC" w14:textId="77777777" w:rsidR="004253B6" w:rsidRDefault="00A230F5">
      <w:pPr>
        <w:pStyle w:val="Heading3"/>
      </w:pPr>
      <w:bookmarkStart w:id="26" w:name="_ocmbczz2txp9" w:colFirst="0" w:colLast="0"/>
      <w:bookmarkEnd w:id="26"/>
      <w:r>
        <w:t xml:space="preserve">4.3.3 </w:t>
      </w:r>
      <w:r w:rsidR="00CF7572">
        <w:t>Validation of SL2P Theoretical Precision</w:t>
      </w:r>
    </w:p>
    <w:p w14:paraId="3ACA8AF7" w14:textId="77777777" w:rsidR="004253B6" w:rsidRDefault="004253B6"/>
    <w:p w14:paraId="07420BA3" w14:textId="77777777" w:rsidR="004253B6" w:rsidRDefault="00CF7572">
      <w:pPr>
        <w:spacing w:line="360" w:lineRule="auto"/>
      </w:pPr>
      <w:r>
        <w:rPr>
          <w:rFonts w:ascii="Calibri" w:eastAsia="Calibri" w:hAnsi="Calibri" w:cs="Calibri"/>
        </w:rPr>
        <w:t>For all variables, SL2P t</w:t>
      </w:r>
      <w:r w:rsidR="00122D7D">
        <w:rPr>
          <w:rFonts w:ascii="Calibri" w:eastAsia="Calibri" w:hAnsi="Calibri" w:cs="Calibri"/>
        </w:rPr>
        <w:t>heoretical precision was poorly</w:t>
      </w:r>
      <w:r>
        <w:rPr>
          <w:rFonts w:ascii="Calibri" w:eastAsia="Calibri" w:hAnsi="Calibri" w:cs="Calibri"/>
        </w:rPr>
        <w:t xml:space="preserve"> related to the P estimated from observed </w:t>
      </w:r>
      <w:r w:rsidR="00F766A8">
        <w:rPr>
          <w:rFonts w:ascii="Calibri" w:eastAsia="Calibri" w:hAnsi="Calibri" w:cs="Calibri"/>
        </w:rPr>
        <w:t>residuals (Figure</w:t>
      </w:r>
      <w:r>
        <w:rPr>
          <w:rFonts w:ascii="Calibri" w:eastAsia="Calibri" w:hAnsi="Calibri" w:cs="Calibri"/>
        </w:rPr>
        <w:t xml:space="preserve"> 10).  For LAIe and LAI, SL2P generally overestimates P with an almost uniform distribution below the 1:1 line.  In contrast, SL2P </w:t>
      </w:r>
      <w:r w:rsidR="00122D7D">
        <w:rPr>
          <w:rFonts w:ascii="Calibri" w:eastAsia="Calibri" w:hAnsi="Calibri" w:cs="Calibri"/>
        </w:rPr>
        <w:t>theoretical precision was almost constant at</w:t>
      </w:r>
      <w:r>
        <w:rPr>
          <w:rFonts w:ascii="Calibri" w:eastAsia="Calibri" w:hAnsi="Calibri" w:cs="Calibri"/>
        </w:rPr>
        <w:t xml:space="preserve"> ~.04 for fAPAR and fCOVER over forests </w:t>
      </w:r>
      <w:r w:rsidR="00122D7D">
        <w:rPr>
          <w:rFonts w:ascii="Calibri" w:eastAsia="Calibri" w:hAnsi="Calibri" w:cs="Calibri"/>
        </w:rPr>
        <w:t>and</w:t>
      </w:r>
      <w:r>
        <w:rPr>
          <w:rFonts w:ascii="Calibri" w:eastAsia="Calibri" w:hAnsi="Calibri" w:cs="Calibri"/>
        </w:rPr>
        <w:t xml:space="preserve"> uncorrelated (r</w:t>
      </w:r>
      <w:r w:rsidRPr="00122D7D">
        <w:rPr>
          <w:rFonts w:ascii="Calibri" w:eastAsia="Calibri" w:hAnsi="Calibri" w:cs="Calibri"/>
          <w:vertAlign w:val="superscript"/>
        </w:rPr>
        <w:t>2</w:t>
      </w:r>
      <w:r>
        <w:rPr>
          <w:rFonts w:ascii="Calibri" w:eastAsia="Calibri" w:hAnsi="Calibri" w:cs="Calibri"/>
        </w:rPr>
        <w:t>&lt;0.1) with the modelled pr</w:t>
      </w:r>
      <w:r w:rsidR="00122D7D">
        <w:rPr>
          <w:rFonts w:ascii="Calibri" w:eastAsia="Calibri" w:hAnsi="Calibri" w:cs="Calibri"/>
        </w:rPr>
        <w:t>ecision.  It was only for fCOVER over shrublands that</w:t>
      </w:r>
      <w:r>
        <w:rPr>
          <w:rFonts w:ascii="Calibri" w:eastAsia="Calibri" w:hAnsi="Calibri" w:cs="Calibri"/>
        </w:rPr>
        <w:t xml:space="preserve"> SL2P theoretical precision </w:t>
      </w:r>
      <w:r w:rsidR="00122D7D">
        <w:rPr>
          <w:rFonts w:ascii="Calibri" w:eastAsia="Calibri" w:hAnsi="Calibri" w:cs="Calibri"/>
        </w:rPr>
        <w:t xml:space="preserve">was </w:t>
      </w:r>
      <w:r>
        <w:rPr>
          <w:rFonts w:ascii="Calibri" w:eastAsia="Calibri" w:hAnsi="Calibri" w:cs="Calibri"/>
        </w:rPr>
        <w:t>relatively unbiased and within +/-0.05 of P.</w:t>
      </w:r>
      <w:r>
        <w:rPr>
          <w:noProof/>
        </w:rPr>
        <w:drawing>
          <wp:inline distT="114300" distB="114300" distL="114300" distR="114300" wp14:anchorId="3A9274B3" wp14:editId="1F93CBC6">
            <wp:extent cx="5943600" cy="4305302"/>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t="7335" b="38307"/>
                    <a:stretch>
                      <a:fillRect/>
                    </a:stretch>
                  </pic:blipFill>
                  <pic:spPr>
                    <a:xfrm>
                      <a:off x="0" y="0"/>
                      <a:ext cx="5943600" cy="4305302"/>
                    </a:xfrm>
                    <a:prstGeom prst="rect">
                      <a:avLst/>
                    </a:prstGeom>
                    <a:ln/>
                  </pic:spPr>
                </pic:pic>
              </a:graphicData>
            </a:graphic>
          </wp:inline>
        </w:drawing>
      </w:r>
    </w:p>
    <w:p w14:paraId="0BC520E5" w14:textId="77777777" w:rsidR="004253B6" w:rsidRPr="00122D7D" w:rsidRDefault="00CF7572">
      <w:pPr>
        <w:rPr>
          <w:rFonts w:ascii="Calibri" w:eastAsia="Calibri" w:hAnsi="Calibri" w:cs="Calibri"/>
        </w:rPr>
      </w:pPr>
      <w:r w:rsidRPr="00122D7D">
        <w:rPr>
          <w:rFonts w:ascii="Calibri" w:eastAsia="Calibri" w:hAnsi="Calibri" w:cs="Calibri"/>
        </w:rPr>
        <w:t>Fi</w:t>
      </w:r>
      <w:r w:rsidR="001757E7">
        <w:rPr>
          <w:rFonts w:ascii="Calibri" w:eastAsia="Calibri" w:hAnsi="Calibri" w:cs="Calibri"/>
        </w:rPr>
        <w:t>gure 10.  Scatter plots of SL2P</w:t>
      </w:r>
      <w:r w:rsidRPr="00122D7D">
        <w:rPr>
          <w:rFonts w:ascii="Calibri" w:eastAsia="Calibri" w:hAnsi="Calibri" w:cs="Calibri"/>
        </w:rPr>
        <w:t xml:space="preserve"> modelled precision based on comparisons to RM versus theoretical precision based on the retrieval algorithm for in-situ sites.  1:1 line indicated in black.</w:t>
      </w:r>
    </w:p>
    <w:p w14:paraId="248B98E8" w14:textId="77777777" w:rsidR="004253B6" w:rsidRDefault="004253B6">
      <w:pPr>
        <w:rPr>
          <w:rFonts w:ascii="Calibri" w:eastAsia="Calibri" w:hAnsi="Calibri" w:cs="Calibri"/>
          <w:sz w:val="20"/>
          <w:szCs w:val="20"/>
        </w:rPr>
      </w:pPr>
    </w:p>
    <w:p w14:paraId="1A75BA1A" w14:textId="77777777" w:rsidR="00122D7D" w:rsidRDefault="00122D7D">
      <w:pPr>
        <w:rPr>
          <w:rFonts w:ascii="Calibri" w:eastAsia="Calibri" w:hAnsi="Calibri" w:cs="Calibri"/>
          <w:sz w:val="20"/>
          <w:szCs w:val="20"/>
        </w:rPr>
      </w:pPr>
    </w:p>
    <w:p w14:paraId="3171254D" w14:textId="77777777" w:rsidR="00122D7D" w:rsidRDefault="00122D7D">
      <w:pPr>
        <w:rPr>
          <w:rFonts w:ascii="Calibri" w:eastAsia="Calibri" w:hAnsi="Calibri" w:cs="Calibri"/>
          <w:sz w:val="20"/>
          <w:szCs w:val="20"/>
        </w:rPr>
      </w:pPr>
    </w:p>
    <w:p w14:paraId="5CB0DB1B" w14:textId="77777777" w:rsidR="004253B6" w:rsidRDefault="00A230F5" w:rsidP="00A230F5">
      <w:pPr>
        <w:pStyle w:val="Heading2"/>
      </w:pPr>
      <w:bookmarkStart w:id="27" w:name="_i3i0l1b53rn3" w:colFirst="0" w:colLast="0"/>
      <w:bookmarkEnd w:id="27"/>
      <w:r>
        <w:lastRenderedPageBreak/>
        <w:t xml:space="preserve">4.4 </w:t>
      </w:r>
      <w:r w:rsidR="00CF7572">
        <w:t>Intercomparison</w:t>
      </w:r>
    </w:p>
    <w:p w14:paraId="07D27660" w14:textId="77777777" w:rsidR="004253B6" w:rsidRDefault="004253B6"/>
    <w:p w14:paraId="3013F301" w14:textId="77777777" w:rsidR="004253B6" w:rsidRDefault="00CF7572">
      <w:pPr>
        <w:spacing w:line="360" w:lineRule="auto"/>
        <w:rPr>
          <w:rFonts w:ascii="Calibri" w:eastAsia="Calibri" w:hAnsi="Calibri" w:cs="Calibri"/>
        </w:rPr>
      </w:pPr>
      <w:r>
        <w:rPr>
          <w:rFonts w:ascii="Calibri" w:eastAsia="Calibri" w:hAnsi="Calibri" w:cs="Calibri"/>
        </w:rPr>
        <w:t xml:space="preserve"> The number of intercomparisons </w:t>
      </w:r>
      <w:r w:rsidR="00122D7D">
        <w:rPr>
          <w:rFonts w:ascii="Calibri" w:eastAsia="Calibri" w:hAnsi="Calibri" w:cs="Calibri"/>
        </w:rPr>
        <w:t xml:space="preserve">for a given SL2P retrieval level </w:t>
      </w:r>
      <w:r>
        <w:rPr>
          <w:rFonts w:ascii="Calibri" w:eastAsia="Calibri" w:hAnsi="Calibri" w:cs="Calibri"/>
        </w:rPr>
        <w:t xml:space="preserve">ranged from 500 </w:t>
      </w:r>
      <w:r w:rsidR="00122D7D">
        <w:rPr>
          <w:rFonts w:ascii="Calibri" w:eastAsia="Calibri" w:hAnsi="Calibri" w:cs="Calibri"/>
        </w:rPr>
        <w:t xml:space="preserve">and 10000 for CGLS versus SL2P </w:t>
      </w:r>
      <w:r>
        <w:rPr>
          <w:rFonts w:ascii="Calibri" w:eastAsia="Calibri" w:hAnsi="Calibri" w:cs="Calibri"/>
        </w:rPr>
        <w:t xml:space="preserve">and from 1000 and </w:t>
      </w:r>
      <w:r w:rsidR="00F766A8">
        <w:rPr>
          <w:rFonts w:ascii="Calibri" w:eastAsia="Calibri" w:hAnsi="Calibri" w:cs="Calibri"/>
        </w:rPr>
        <w:t>15000 (Figure</w:t>
      </w:r>
      <w:r>
        <w:rPr>
          <w:rFonts w:ascii="Calibri" w:eastAsia="Calibri" w:hAnsi="Calibri" w:cs="Calibri"/>
        </w:rPr>
        <w:t xml:space="preserve"> 11).  The larger number of MODIS comparisons was due to the higher temporal revisit frequency of MODIS on Aqua and Terra in comparison to the OLCI images on Sentinel 3a and 3b. </w:t>
      </w:r>
    </w:p>
    <w:p w14:paraId="085E34B3" w14:textId="77777777" w:rsidR="004253B6" w:rsidRDefault="004253B6">
      <w:pPr>
        <w:spacing w:line="360" w:lineRule="auto"/>
        <w:rPr>
          <w:rFonts w:ascii="Calibri" w:eastAsia="Calibri" w:hAnsi="Calibri" w:cs="Calibri"/>
        </w:rPr>
      </w:pPr>
    </w:p>
    <w:p w14:paraId="21186782" w14:textId="77777777" w:rsidR="004253B6" w:rsidRDefault="00CF7572">
      <w:pPr>
        <w:spacing w:line="360" w:lineRule="auto"/>
        <w:rPr>
          <w:rFonts w:ascii="Calibri" w:eastAsia="Calibri" w:hAnsi="Calibri" w:cs="Calibri"/>
        </w:rPr>
      </w:pPr>
      <w:r>
        <w:rPr>
          <w:rFonts w:ascii="Calibri" w:eastAsia="Calibri" w:hAnsi="Calibri" w:cs="Calibri"/>
        </w:rPr>
        <w:t xml:space="preserve">For </w:t>
      </w:r>
      <w:r w:rsidR="00F766A8">
        <w:rPr>
          <w:rFonts w:ascii="Calibri" w:eastAsia="Calibri" w:hAnsi="Calibri" w:cs="Calibri"/>
        </w:rPr>
        <w:t>brevity,</w:t>
      </w:r>
      <w:r>
        <w:rPr>
          <w:rFonts w:ascii="Calibri" w:eastAsia="Calibri" w:hAnsi="Calibri" w:cs="Calibri"/>
        </w:rPr>
        <w:t xml:space="preserve"> we summarise intercomparis</w:t>
      </w:r>
      <w:r w:rsidR="00122D7D">
        <w:rPr>
          <w:rFonts w:ascii="Calibri" w:eastAsia="Calibri" w:hAnsi="Calibri" w:cs="Calibri"/>
        </w:rPr>
        <w:t xml:space="preserve">on results across all ecozones </w:t>
      </w:r>
      <w:r>
        <w:rPr>
          <w:rFonts w:ascii="Calibri" w:eastAsia="Calibri" w:hAnsi="Calibri" w:cs="Calibri"/>
        </w:rPr>
        <w:t xml:space="preserve">since between ecozone variations were correlated to </w:t>
      </w:r>
      <w:r w:rsidR="00F766A8">
        <w:rPr>
          <w:rFonts w:ascii="Calibri" w:eastAsia="Calibri" w:hAnsi="Calibri" w:cs="Calibri"/>
        </w:rPr>
        <w:t>the magnitude</w:t>
      </w:r>
      <w:r>
        <w:rPr>
          <w:rFonts w:ascii="Calibri" w:eastAsia="Calibri" w:hAnsi="Calibri" w:cs="Calibri"/>
        </w:rPr>
        <w:t xml:space="preserve"> of </w:t>
      </w:r>
      <w:r w:rsidR="00F766A8">
        <w:rPr>
          <w:rFonts w:ascii="Calibri" w:eastAsia="Calibri" w:hAnsi="Calibri" w:cs="Calibri"/>
        </w:rPr>
        <w:t>aggregated SL2P</w:t>
      </w:r>
      <w:r w:rsidR="00122D7D">
        <w:rPr>
          <w:rFonts w:ascii="Calibri" w:eastAsia="Calibri" w:hAnsi="Calibri" w:cs="Calibri"/>
        </w:rPr>
        <w:t xml:space="preserve"> estimates (not shown) </w:t>
      </w:r>
      <w:r>
        <w:rPr>
          <w:rFonts w:ascii="Calibri" w:eastAsia="Calibri" w:hAnsi="Calibri" w:cs="Calibri"/>
        </w:rPr>
        <w:t xml:space="preserve">as expected from the relatively narrow conditional distributions of comparisons over all </w:t>
      </w:r>
      <w:r w:rsidR="00F766A8">
        <w:rPr>
          <w:rFonts w:ascii="Calibri" w:eastAsia="Calibri" w:hAnsi="Calibri" w:cs="Calibri"/>
        </w:rPr>
        <w:t>ecozones (</w:t>
      </w:r>
      <w:r>
        <w:rPr>
          <w:rFonts w:ascii="Calibri" w:eastAsia="Calibri" w:hAnsi="Calibri" w:cs="Calibri"/>
        </w:rPr>
        <w:t>Figure 12</w:t>
      </w:r>
      <w:r w:rsidR="00F766A8">
        <w:rPr>
          <w:rFonts w:ascii="Calibri" w:eastAsia="Calibri" w:hAnsi="Calibri" w:cs="Calibri"/>
        </w:rPr>
        <w:t>).</w:t>
      </w:r>
      <w:r>
        <w:rPr>
          <w:rFonts w:ascii="Calibri" w:eastAsia="Calibri" w:hAnsi="Calibri" w:cs="Calibri"/>
        </w:rPr>
        <w:t xml:space="preserve">  MODIS and CGLS comparisons to SL2P were remarkably similar: both overestimate SL2P LAI </w:t>
      </w:r>
      <w:r w:rsidR="00F766A8">
        <w:rPr>
          <w:rFonts w:ascii="Calibri" w:eastAsia="Calibri" w:hAnsi="Calibri" w:cs="Calibri"/>
        </w:rPr>
        <w:t>by ~</w:t>
      </w:r>
      <w:r>
        <w:rPr>
          <w:rFonts w:ascii="Calibri" w:eastAsia="Calibri" w:hAnsi="Calibri" w:cs="Calibri"/>
        </w:rPr>
        <w:t xml:space="preserve">50% for 0.5&lt;SL2P LAI&lt;3.5 and fAPAR by ~20% for 0.2&lt;fAPAR&lt;0.8.  However, MODIS and CGLS LAI and fAPAR saturated above these ranges while SL2P </w:t>
      </w:r>
      <w:r w:rsidR="00122D7D">
        <w:rPr>
          <w:rFonts w:ascii="Calibri" w:eastAsia="Calibri" w:hAnsi="Calibri" w:cs="Calibri"/>
        </w:rPr>
        <w:t>match-ups continued to increase.</w:t>
      </w:r>
      <w:r>
        <w:rPr>
          <w:rFonts w:ascii="Calibri" w:eastAsia="Calibri" w:hAnsi="Calibri" w:cs="Calibri"/>
        </w:rPr>
        <w:t xml:space="preserve">  For low (&lt;0.5) LAI and (&lt;0.25) fAPAR, both MODIS and CGLS showed good agreement (within +/-0.25 LAI)  with SL2P match-ups but were still overestimating SL2P fAPAR by between 0.05 and 0.1 units.  Results for CGLS and SL2P fAPAR comparisons were similar to those for fCOVER as expected given the similarity of SL2P fCOVER and fAPAR (Figure 6) and the fact that CGLS fCOVER is a deterministic function of CGLS fAPAR.  </w:t>
      </w:r>
    </w:p>
    <w:p w14:paraId="4047ADB5" w14:textId="77777777" w:rsidR="004253B6" w:rsidRDefault="004253B6"/>
    <w:p w14:paraId="18DFDD89" w14:textId="77777777" w:rsidR="004253B6" w:rsidRDefault="00CF7572">
      <w:pPr>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03FD2F1E" wp14:editId="2305509E">
            <wp:extent cx="5943600" cy="4826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4826000"/>
                    </a:xfrm>
                    <a:prstGeom prst="rect">
                      <a:avLst/>
                    </a:prstGeom>
                    <a:ln/>
                  </pic:spPr>
                </pic:pic>
              </a:graphicData>
            </a:graphic>
          </wp:inline>
        </w:drawing>
      </w:r>
    </w:p>
    <w:p w14:paraId="5F429002" w14:textId="77777777" w:rsidR="004253B6" w:rsidRPr="00122D7D" w:rsidRDefault="00CF7572">
      <w:pPr>
        <w:rPr>
          <w:rFonts w:ascii="Calibri" w:eastAsia="Calibri" w:hAnsi="Calibri" w:cs="Calibri"/>
        </w:rPr>
      </w:pPr>
      <w:r w:rsidRPr="00122D7D">
        <w:rPr>
          <w:rFonts w:ascii="Calibri" w:eastAsia="Calibri" w:hAnsi="Calibri" w:cs="Calibri"/>
        </w:rPr>
        <w:t xml:space="preserve"> Figure 11.  Number of comparisons (shown on a log10 scale) between aggregated SL2P retrieval and either MODIS or CGLS products over clear sky forest dominated 1.5km x 1.5km grid cells over intercomparison regions.  </w:t>
      </w:r>
    </w:p>
    <w:p w14:paraId="179B8242" w14:textId="77777777" w:rsidR="004253B6" w:rsidRDefault="00CF7572">
      <w:pPr>
        <w:spacing w:line="360" w:lineRule="auto"/>
        <w:rPr>
          <w:rFonts w:ascii="Calibri" w:eastAsia="Calibri" w:hAnsi="Calibri" w:cs="Calibri"/>
          <w:sz w:val="20"/>
          <w:szCs w:val="20"/>
        </w:rPr>
      </w:pPr>
      <w:r>
        <w:rPr>
          <w:rFonts w:ascii="Calibri" w:eastAsia="Calibri" w:hAnsi="Calibri" w:cs="Calibri"/>
          <w:noProof/>
          <w:sz w:val="20"/>
          <w:szCs w:val="20"/>
        </w:rPr>
        <w:lastRenderedPageBreak/>
        <w:drawing>
          <wp:inline distT="114300" distB="114300" distL="114300" distR="114300" wp14:anchorId="1DF27226" wp14:editId="7911F0D8">
            <wp:extent cx="5943600" cy="59690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5969000"/>
                    </a:xfrm>
                    <a:prstGeom prst="rect">
                      <a:avLst/>
                    </a:prstGeom>
                    <a:ln/>
                  </pic:spPr>
                </pic:pic>
              </a:graphicData>
            </a:graphic>
          </wp:inline>
        </w:drawing>
      </w:r>
    </w:p>
    <w:p w14:paraId="43E0D62C" w14:textId="77777777" w:rsidR="004253B6" w:rsidRPr="00122D7D" w:rsidRDefault="00CF7572">
      <w:pPr>
        <w:spacing w:line="360" w:lineRule="auto"/>
        <w:rPr>
          <w:rFonts w:ascii="Calibri" w:eastAsia="Calibri" w:hAnsi="Calibri" w:cs="Calibri"/>
        </w:rPr>
      </w:pPr>
      <w:r w:rsidRPr="00122D7D">
        <w:rPr>
          <w:rFonts w:ascii="Calibri" w:eastAsia="Calibri" w:hAnsi="Calibri" w:cs="Calibri"/>
        </w:rPr>
        <w:t>Figure 12.  Density plots of the conditional probability of CGLS (left column) or MODIS (right column) comparisons given a matching aggregated SL2P estimate for 1.5km x 1.5km grid cells.  Co</w:t>
      </w:r>
      <w:r w:rsidR="00122D7D">
        <w:rPr>
          <w:rFonts w:ascii="Calibri" w:eastAsia="Calibri" w:hAnsi="Calibri" w:cs="Calibri"/>
        </w:rPr>
        <w:t>lours correspond to conditional probability of reference product variable given</w:t>
      </w:r>
      <w:r w:rsidR="005E2395">
        <w:rPr>
          <w:rFonts w:ascii="Calibri" w:eastAsia="Calibri" w:hAnsi="Calibri" w:cs="Calibri"/>
        </w:rPr>
        <w:t xml:space="preserve"> aggregated SL2P match-up value</w:t>
      </w:r>
      <w:r w:rsidR="00122D7D">
        <w:rPr>
          <w:rFonts w:ascii="Calibri" w:eastAsia="Calibri" w:hAnsi="Calibri" w:cs="Calibri"/>
        </w:rPr>
        <w:t>.</w:t>
      </w:r>
    </w:p>
    <w:p w14:paraId="238538AB" w14:textId="77777777" w:rsidR="004253B6" w:rsidRDefault="004253B6"/>
    <w:p w14:paraId="48DBB410" w14:textId="77777777" w:rsidR="004253B6" w:rsidRDefault="004253B6"/>
    <w:p w14:paraId="2F97AFA4" w14:textId="77777777" w:rsidR="004253B6" w:rsidRDefault="004253B6"/>
    <w:p w14:paraId="6939FAA5" w14:textId="77777777" w:rsidR="004253B6" w:rsidRDefault="004253B6"/>
    <w:p w14:paraId="70518480" w14:textId="77777777" w:rsidR="004253B6" w:rsidRDefault="004253B6"/>
    <w:p w14:paraId="0255064F" w14:textId="77777777" w:rsidR="004253B6" w:rsidRDefault="00A230F5" w:rsidP="00A230F5">
      <w:pPr>
        <w:pStyle w:val="Heading1"/>
        <w:rPr>
          <w:rFonts w:ascii="Calibri" w:eastAsia="Calibri" w:hAnsi="Calibri" w:cs="Calibri"/>
          <w:b/>
          <w:sz w:val="48"/>
          <w:szCs w:val="48"/>
          <w:highlight w:val="white"/>
        </w:rPr>
      </w:pPr>
      <w:bookmarkStart w:id="28" w:name="_px7jopmzjr0r" w:colFirst="0" w:colLast="0"/>
      <w:bookmarkEnd w:id="28"/>
      <w:r>
        <w:lastRenderedPageBreak/>
        <w:t>5.</w:t>
      </w:r>
      <w:r w:rsidR="00CF7572">
        <w:t>Discussion</w:t>
      </w:r>
    </w:p>
    <w:p w14:paraId="12DFB614" w14:textId="77777777" w:rsidR="004253B6" w:rsidRDefault="004253B6"/>
    <w:p w14:paraId="2B58EBA5" w14:textId="77777777" w:rsidR="005E2395" w:rsidRDefault="00CF7572">
      <w:pPr>
        <w:spacing w:line="360" w:lineRule="auto"/>
        <w:rPr>
          <w:rFonts w:ascii="Calibri" w:eastAsia="Calibri" w:hAnsi="Calibri" w:cs="Calibri"/>
        </w:rPr>
      </w:pPr>
      <w:r>
        <w:rPr>
          <w:rFonts w:ascii="Calibri" w:eastAsia="Calibri" w:hAnsi="Calibri" w:cs="Calibri"/>
        </w:rPr>
        <w:t xml:space="preserve">It has been 20 years since the first continental scale validation of medium resolution </w:t>
      </w:r>
      <w:r w:rsidR="005E2395">
        <w:rPr>
          <w:rFonts w:ascii="Calibri" w:eastAsia="Calibri" w:hAnsi="Calibri" w:cs="Calibri"/>
        </w:rPr>
        <w:t xml:space="preserve">satellite </w:t>
      </w:r>
      <w:r>
        <w:rPr>
          <w:rFonts w:ascii="Calibri" w:eastAsia="Calibri" w:hAnsi="Calibri" w:cs="Calibri"/>
        </w:rPr>
        <w:t>LAI</w:t>
      </w:r>
      <w:r w:rsidR="005E2395">
        <w:rPr>
          <w:rFonts w:ascii="Calibri" w:eastAsia="Calibri" w:hAnsi="Calibri" w:cs="Calibri"/>
        </w:rPr>
        <w:t xml:space="preserve"> products</w:t>
      </w:r>
      <w:r>
        <w:rPr>
          <w:rFonts w:ascii="Calibri" w:eastAsia="Calibri" w:hAnsi="Calibri" w:cs="Calibri"/>
        </w:rPr>
        <w:t xml:space="preserve"> was conducted (Fernandes et al. 2003).  Since then, algorithms for mapping canopy variables from medium resolution imagery have progressed but it is only recently that they have been implemented in a manner suitable for systematic large area mapping.   Validation of outputs from these systems is critical both to assess fit for purpose and to prioritise improvements in algorithms or inputs.  </w:t>
      </w:r>
    </w:p>
    <w:p w14:paraId="0D54E346" w14:textId="77777777" w:rsidR="005E2395" w:rsidRDefault="005E2395">
      <w:pPr>
        <w:spacing w:line="360" w:lineRule="auto"/>
        <w:rPr>
          <w:rFonts w:ascii="Calibri" w:eastAsia="Calibri" w:hAnsi="Calibri" w:cs="Calibri"/>
        </w:rPr>
      </w:pPr>
    </w:p>
    <w:p w14:paraId="0C9FAF1A" w14:textId="77777777" w:rsidR="004253B6" w:rsidRDefault="00CF7572">
      <w:pPr>
        <w:spacing w:line="360" w:lineRule="auto"/>
        <w:rPr>
          <w:rFonts w:ascii="Calibri" w:eastAsia="Calibri" w:hAnsi="Calibri" w:cs="Calibri"/>
        </w:rPr>
      </w:pPr>
      <w:r>
        <w:rPr>
          <w:rFonts w:ascii="Calibri" w:eastAsia="Calibri" w:hAnsi="Calibri" w:cs="Calibri"/>
        </w:rPr>
        <w:t xml:space="preserve">This study focussed on SL2P both because it is being used for science and applications and it serves as a free and open baseline </w:t>
      </w:r>
      <w:r w:rsidR="005E2395">
        <w:rPr>
          <w:rFonts w:ascii="Calibri" w:eastAsia="Calibri" w:hAnsi="Calibri" w:cs="Calibri"/>
        </w:rPr>
        <w:t>for</w:t>
      </w:r>
      <w:r>
        <w:rPr>
          <w:rFonts w:ascii="Calibri" w:eastAsia="Calibri" w:hAnsi="Calibri" w:cs="Calibri"/>
        </w:rPr>
        <w:t xml:space="preserve"> benchmark</w:t>
      </w:r>
      <w:r w:rsidR="005E2395">
        <w:rPr>
          <w:rFonts w:ascii="Calibri" w:eastAsia="Calibri" w:hAnsi="Calibri" w:cs="Calibri"/>
        </w:rPr>
        <w:t>ing</w:t>
      </w:r>
      <w:r>
        <w:rPr>
          <w:rFonts w:ascii="Calibri" w:eastAsia="Calibri" w:hAnsi="Calibri" w:cs="Calibri"/>
        </w:rPr>
        <w:t xml:space="preserve"> new approaches.  We further considered forests because previous studies have shown SL2P typical</w:t>
      </w:r>
      <w:r w:rsidR="005E2395">
        <w:rPr>
          <w:rFonts w:ascii="Calibri" w:eastAsia="Calibri" w:hAnsi="Calibri" w:cs="Calibri"/>
        </w:rPr>
        <w:t>ly</w:t>
      </w:r>
      <w:r>
        <w:rPr>
          <w:rFonts w:ascii="Calibri" w:eastAsia="Calibri" w:hAnsi="Calibri" w:cs="Calibri"/>
        </w:rPr>
        <w:t xml:space="preserve"> meets user requirements over croplands but not over forests (Table 4).  Brown et al. (2021) showed that SL2P underestimated</w:t>
      </w:r>
      <w:r w:rsidR="005E2395">
        <w:rPr>
          <w:rFonts w:ascii="Calibri" w:eastAsia="Calibri" w:hAnsi="Calibri" w:cs="Calibri"/>
        </w:rPr>
        <w:t xml:space="preserve"> forest LAI</w:t>
      </w:r>
      <w:r>
        <w:rPr>
          <w:rFonts w:ascii="Calibri" w:eastAsia="Calibri" w:hAnsi="Calibri" w:cs="Calibri"/>
        </w:rPr>
        <w:t xml:space="preserve"> even with uniform calibration priors; pointing to a systematic limitation in either</w:t>
      </w:r>
      <w:r w:rsidR="005E2395">
        <w:rPr>
          <w:rFonts w:ascii="Calibri" w:eastAsia="Calibri" w:hAnsi="Calibri" w:cs="Calibri"/>
        </w:rPr>
        <w:t xml:space="preserve"> L2a</w:t>
      </w:r>
      <w:r>
        <w:rPr>
          <w:rFonts w:ascii="Calibri" w:eastAsia="Calibri" w:hAnsi="Calibri" w:cs="Calibri"/>
        </w:rPr>
        <w:t xml:space="preserve"> inputs or PROSAILH.  We hypothesized the lack of clumping within the PROSAILH  was the cause of the bias as empirical algorithms using similar input imagery are unbiased for LAI over North American forests (Fernandes et al., 2003).   We also needed to determine if the bias seen for LAI also occurred in fAPAR and fCOVER.   To address these questions we expanded the limited spatial sample used in Brown et al. (2021) to include 133 new northern latitude forest ESUs at no small expense and also developed a validation approach appropriate to medium resolution products.</w:t>
      </w:r>
    </w:p>
    <w:p w14:paraId="650D3489" w14:textId="77777777" w:rsidR="004253B6" w:rsidRDefault="004253B6"/>
    <w:p w14:paraId="46A55F89" w14:textId="77777777" w:rsidR="005E2395" w:rsidRDefault="00CF7572">
      <w:pPr>
        <w:spacing w:line="360" w:lineRule="auto"/>
        <w:rPr>
          <w:rFonts w:ascii="Calibri" w:eastAsia="Calibri" w:hAnsi="Calibri" w:cs="Calibri"/>
        </w:rPr>
      </w:pPr>
      <w:r>
        <w:rPr>
          <w:rFonts w:ascii="Calibri" w:eastAsia="Calibri" w:hAnsi="Calibri" w:cs="Calibri"/>
        </w:rPr>
        <w:t xml:space="preserve">The RM dataset provided sampling over all but tropical forest ecozones.  The latter are of global importance and should be incorporated in future validation but are of limited extent over North America.  Comparison of our sampled range </w:t>
      </w:r>
      <w:r w:rsidR="005E2395">
        <w:rPr>
          <w:rFonts w:ascii="Calibri" w:eastAsia="Calibri" w:hAnsi="Calibri" w:cs="Calibri"/>
        </w:rPr>
        <w:t xml:space="preserve">of each variable </w:t>
      </w:r>
      <w:r>
        <w:rPr>
          <w:rFonts w:ascii="Calibri" w:eastAsia="Calibri" w:hAnsi="Calibri" w:cs="Calibri"/>
        </w:rPr>
        <w:t xml:space="preserve">with previous studies (Surlock et al., 2001; Fernandes et al., 2003) indicate the data covered the typical range of LAI (0 to 7.5)  across most North American forests with the exception of Douglas Fir forests on the Pacific coast that could approach values up to 10.  On the other hand, this is the only study </w:t>
      </w:r>
      <w:r w:rsidR="005E2395">
        <w:rPr>
          <w:rFonts w:ascii="Calibri" w:eastAsia="Calibri" w:hAnsi="Calibri" w:cs="Calibri"/>
        </w:rPr>
        <w:t>that validates</w:t>
      </w:r>
      <w:r>
        <w:rPr>
          <w:rFonts w:ascii="Calibri" w:eastAsia="Calibri" w:hAnsi="Calibri" w:cs="Calibri"/>
        </w:rPr>
        <w:t xml:space="preserve"> SL2P over forests using a representative range of fAPAR and fCOVER.  Simultaneous validation of all three variables is important since they are closely related in-situ (Figure 5) and for SL2P (Figure 6).  Indeed, the close SL2P relationships suggest that there may be a benefit to using variables that are estimated with low bias (e.g. fCOVER) to constrain other variables such as LAI.  </w:t>
      </w:r>
    </w:p>
    <w:p w14:paraId="514ED699" w14:textId="77777777" w:rsidR="005E2395" w:rsidRDefault="005E2395">
      <w:pPr>
        <w:spacing w:line="360" w:lineRule="auto"/>
        <w:rPr>
          <w:rFonts w:ascii="Calibri" w:eastAsia="Calibri" w:hAnsi="Calibri" w:cs="Calibri"/>
        </w:rPr>
      </w:pPr>
    </w:p>
    <w:p w14:paraId="588B7E87" w14:textId="77777777" w:rsidR="004253B6" w:rsidRDefault="00CF7572">
      <w:pPr>
        <w:spacing w:line="360" w:lineRule="auto"/>
        <w:rPr>
          <w:rFonts w:ascii="Calibri" w:eastAsia="Calibri" w:hAnsi="Calibri" w:cs="Calibri"/>
        </w:rPr>
      </w:pPr>
      <w:r>
        <w:rPr>
          <w:rFonts w:ascii="Calibri" w:eastAsia="Calibri" w:hAnsi="Calibri" w:cs="Calibri"/>
        </w:rPr>
        <w:lastRenderedPageBreak/>
        <w:t xml:space="preserve">The CCRS network sites provided increased sampling of lower clumping index and a broader range of ecozones that used in Brown et al. </w:t>
      </w:r>
      <w:r w:rsidR="005E2395">
        <w:rPr>
          <w:rFonts w:ascii="Calibri" w:eastAsia="Calibri" w:hAnsi="Calibri" w:cs="Calibri"/>
        </w:rPr>
        <w:t>(2021).  This, together with</w:t>
      </w:r>
      <w:r>
        <w:rPr>
          <w:rFonts w:ascii="Calibri" w:eastAsia="Calibri" w:hAnsi="Calibri" w:cs="Calibri"/>
        </w:rPr>
        <w:t xml:space="preserve"> intercomparison, allowed us to achieve a Level 3 validation recommended by CEOS for large area products.  The CCRS sites provided broad spatial coverage but single date sampling while NEON sites the obverse.  Current in-situ survey cannot provide both simultaneously and it seems that most networks prefer the latter since they are typically related to long term measurement sites.  However, we suggest that a broad spatial sample is </w:t>
      </w:r>
      <w:r w:rsidR="00F766A8">
        <w:rPr>
          <w:rFonts w:ascii="Calibri" w:eastAsia="Calibri" w:hAnsi="Calibri" w:cs="Calibri"/>
        </w:rPr>
        <w:t>preferred,</w:t>
      </w:r>
      <w:r>
        <w:rPr>
          <w:rFonts w:ascii="Calibri" w:eastAsia="Calibri" w:hAnsi="Calibri" w:cs="Calibri"/>
        </w:rPr>
        <w:t xml:space="preserve"> as it will eventually include temporal variability while a fixed network will never improve spatial coverage.  Ideally, new technologies to permit automated regional estimates of RM using airborne surveys should be </w:t>
      </w:r>
      <w:r w:rsidR="005E2395">
        <w:rPr>
          <w:rFonts w:ascii="Calibri" w:eastAsia="Calibri" w:hAnsi="Calibri" w:cs="Calibri"/>
        </w:rPr>
        <w:t>develope</w:t>
      </w:r>
      <w:r>
        <w:rPr>
          <w:rFonts w:ascii="Calibri" w:eastAsia="Calibri" w:hAnsi="Calibri" w:cs="Calibri"/>
        </w:rPr>
        <w:t xml:space="preserve">d; especially those that include measurement approaches such as LIDAR or structure from motion that can map vertical canopy structure.  </w:t>
      </w:r>
    </w:p>
    <w:p w14:paraId="7A81DDCD" w14:textId="77777777" w:rsidR="004253B6" w:rsidRDefault="004253B6"/>
    <w:p w14:paraId="6326FCBA" w14:textId="77777777" w:rsidR="004253B6" w:rsidRDefault="00CF7572">
      <w:pPr>
        <w:spacing w:line="360" w:lineRule="auto"/>
        <w:rPr>
          <w:rFonts w:ascii="Calibri" w:eastAsia="Calibri" w:hAnsi="Calibri" w:cs="Calibri"/>
        </w:rPr>
      </w:pPr>
      <w:r>
        <w:rPr>
          <w:rFonts w:ascii="Calibri" w:eastAsia="Calibri" w:hAnsi="Calibri" w:cs="Calibri"/>
        </w:rPr>
        <w:t xml:space="preserve">LAI validation indicated similar precision and bias as reported </w:t>
      </w:r>
      <w:r w:rsidR="005E2395">
        <w:rPr>
          <w:rFonts w:ascii="Calibri" w:eastAsia="Calibri" w:hAnsi="Calibri" w:cs="Calibri"/>
        </w:rPr>
        <w:t>in Brown et al. (2021) but here included</w:t>
      </w:r>
      <w:r>
        <w:rPr>
          <w:rFonts w:ascii="Calibri" w:eastAsia="Calibri" w:hAnsi="Calibri" w:cs="Calibri"/>
        </w:rPr>
        <w:t xml:space="preserve"> forests up to LAI 7.5.  In contrast</w:t>
      </w:r>
      <w:r w:rsidR="005E2395">
        <w:rPr>
          <w:rFonts w:ascii="Calibri" w:eastAsia="Calibri" w:hAnsi="Calibri" w:cs="Calibri"/>
        </w:rPr>
        <w:t xml:space="preserve"> to L</w:t>
      </w:r>
      <w:r w:rsidR="00F766A8">
        <w:rPr>
          <w:rFonts w:ascii="Calibri" w:eastAsia="Calibri" w:hAnsi="Calibri" w:cs="Calibri"/>
        </w:rPr>
        <w:t>AI</w:t>
      </w:r>
      <w:r w:rsidR="005E2395">
        <w:rPr>
          <w:rFonts w:ascii="Calibri" w:eastAsia="Calibri" w:hAnsi="Calibri" w:cs="Calibri"/>
        </w:rPr>
        <w:t>,</w:t>
      </w:r>
      <w:r>
        <w:rPr>
          <w:rFonts w:ascii="Calibri" w:eastAsia="Calibri" w:hAnsi="Calibri" w:cs="Calibri"/>
        </w:rPr>
        <w:t xml:space="preserve"> we noticed a curious almost sinusoidal pattern to bias for other </w:t>
      </w:r>
      <w:r w:rsidR="005E2395">
        <w:rPr>
          <w:rFonts w:ascii="Calibri" w:eastAsia="Calibri" w:hAnsi="Calibri" w:cs="Calibri"/>
        </w:rPr>
        <w:t>LAIe, fAPAR and fCOVER</w:t>
      </w:r>
      <w:r>
        <w:rPr>
          <w:rFonts w:ascii="Calibri" w:eastAsia="Calibri" w:hAnsi="Calibri" w:cs="Calibri"/>
        </w:rPr>
        <w:t xml:space="preserve"> that shifted from positive to negative bias as they increased.  This result may explain why previous studies found SL2P to be negatively biased for high fAPAR forests (Putzenlechner</w:t>
      </w:r>
      <w:r w:rsidR="00F766A8">
        <w:rPr>
          <w:rFonts w:ascii="Calibri" w:eastAsia="Calibri" w:hAnsi="Calibri" w:cs="Calibri"/>
        </w:rPr>
        <w:t>, et</w:t>
      </w:r>
      <w:r>
        <w:rPr>
          <w:rFonts w:ascii="Calibri" w:eastAsia="Calibri" w:hAnsi="Calibri" w:cs="Calibri"/>
        </w:rPr>
        <w:t xml:space="preserve"> al., 2019) but relatively unbiased for moderate fAPAR over crops (Djamai et al., 2019).  Our analysis also indicates that population level statistics can be misleading for bias and uncertainty and should be avoided in future good pra</w:t>
      </w:r>
      <w:r w:rsidR="005E2395">
        <w:rPr>
          <w:rFonts w:ascii="Calibri" w:eastAsia="Calibri" w:hAnsi="Calibri" w:cs="Calibri"/>
        </w:rPr>
        <w:t xml:space="preserve">ctice.   </w:t>
      </w:r>
      <w:r>
        <w:rPr>
          <w:rFonts w:ascii="Calibri" w:eastAsia="Calibri" w:hAnsi="Calibri" w:cs="Calibri"/>
        </w:rPr>
        <w:t xml:space="preserve">All variables were estimated with relatively consistent precision </w:t>
      </w:r>
      <w:r w:rsidR="005E2395">
        <w:rPr>
          <w:rFonts w:ascii="Calibri" w:eastAsia="Calibri" w:hAnsi="Calibri" w:cs="Calibri"/>
        </w:rPr>
        <w:t xml:space="preserve">that, in the absence of bias, would result in uncertainty falling </w:t>
      </w:r>
      <w:r>
        <w:rPr>
          <w:rFonts w:ascii="Calibri" w:eastAsia="Calibri" w:hAnsi="Calibri" w:cs="Calibri"/>
        </w:rPr>
        <w:t>within user</w:t>
      </w:r>
      <w:r w:rsidR="005E2395">
        <w:rPr>
          <w:rFonts w:ascii="Calibri" w:eastAsia="Calibri" w:hAnsi="Calibri" w:cs="Calibri"/>
        </w:rPr>
        <w:t xml:space="preserve"> requirements for most levels of each variable</w:t>
      </w:r>
      <w:r>
        <w:rPr>
          <w:rFonts w:ascii="Calibri" w:eastAsia="Calibri" w:hAnsi="Calibri" w:cs="Calibri"/>
        </w:rPr>
        <w:t>.  This is encouraging since it indicates that the propagation of measurement error from inputs to product is modest.  In fact, precision errors may even decrease further with temporal smoothing although this was beyond the scope of our study.  The main challenge, especially for LAI, remains reducing bias.</w:t>
      </w:r>
    </w:p>
    <w:p w14:paraId="69BA6421" w14:textId="77777777" w:rsidR="004253B6" w:rsidRDefault="004253B6">
      <w:pPr>
        <w:spacing w:line="360" w:lineRule="auto"/>
        <w:rPr>
          <w:rFonts w:ascii="Calibri" w:eastAsia="Calibri" w:hAnsi="Calibri" w:cs="Calibri"/>
        </w:rPr>
      </w:pPr>
    </w:p>
    <w:p w14:paraId="2EA029CB" w14:textId="77777777" w:rsidR="004253B6" w:rsidRDefault="00CF7572">
      <w:pPr>
        <w:spacing w:line="360" w:lineRule="auto"/>
        <w:rPr>
          <w:rFonts w:ascii="Calibri" w:eastAsia="Calibri" w:hAnsi="Calibri" w:cs="Calibri"/>
        </w:rPr>
      </w:pPr>
      <w:r>
        <w:rPr>
          <w:rFonts w:ascii="Calibri" w:eastAsia="Calibri" w:hAnsi="Calibri" w:cs="Calibri"/>
        </w:rPr>
        <w:t>Our attempt to test the hypothesis that SL2P LAI bias was due to clumping had mixed results.  Qualitatively,</w:t>
      </w:r>
      <w:r w:rsidR="005E2395">
        <w:rPr>
          <w:rFonts w:ascii="Calibri" w:eastAsia="Calibri" w:hAnsi="Calibri" w:cs="Calibri"/>
        </w:rPr>
        <w:t xml:space="preserve"> </w:t>
      </w:r>
      <w:r>
        <w:rPr>
          <w:rFonts w:ascii="Calibri" w:eastAsia="Calibri" w:hAnsi="Calibri" w:cs="Calibri"/>
        </w:rPr>
        <w:t>SL2P resulted in larger LAI underestimates for the CCRS network versus the GBOV network for similar RM LAI (Figure 8).  Given that the CCRS network also typica</w:t>
      </w:r>
      <w:r w:rsidR="005E2395">
        <w:rPr>
          <w:rFonts w:ascii="Calibri" w:eastAsia="Calibri" w:hAnsi="Calibri" w:cs="Calibri"/>
        </w:rPr>
        <w:t>lly had lower clumping index (Fi</w:t>
      </w:r>
      <w:r>
        <w:rPr>
          <w:rFonts w:ascii="Calibri" w:eastAsia="Calibri" w:hAnsi="Calibri" w:cs="Calibri"/>
        </w:rPr>
        <w:t>gure 5) one may infer that LAI bias increases as spatial clumping increases.  However,</w:t>
      </w:r>
      <w:r w:rsidR="005E2395">
        <w:rPr>
          <w:rFonts w:ascii="Calibri" w:eastAsia="Calibri" w:hAnsi="Calibri" w:cs="Calibri"/>
        </w:rPr>
        <w:t xml:space="preserve"> correlation analysis showed weak </w:t>
      </w:r>
      <w:r>
        <w:rPr>
          <w:rFonts w:ascii="Calibri" w:eastAsia="Calibri" w:hAnsi="Calibri" w:cs="Calibri"/>
        </w:rPr>
        <w:t xml:space="preserve">or even </w:t>
      </w:r>
      <w:r w:rsidR="005E2395">
        <w:rPr>
          <w:rFonts w:ascii="Calibri" w:eastAsia="Calibri" w:hAnsi="Calibri" w:cs="Calibri"/>
        </w:rPr>
        <w:t xml:space="preserve">negative linear relationships between bias and </w:t>
      </w:r>
      <w:r>
        <w:rPr>
          <w:rFonts w:ascii="Calibri" w:eastAsia="Calibri" w:hAnsi="Calibri" w:cs="Calibri"/>
        </w:rPr>
        <w:t>increased spatial clumping (Table 8).   The covariation of c</w:t>
      </w:r>
      <w:r w:rsidR="005E2395">
        <w:rPr>
          <w:rFonts w:ascii="Calibri" w:eastAsia="Calibri" w:hAnsi="Calibri" w:cs="Calibri"/>
        </w:rPr>
        <w:t xml:space="preserve">lumping with land cover and LAI </w:t>
      </w:r>
      <w:r>
        <w:rPr>
          <w:rFonts w:ascii="Calibri" w:eastAsia="Calibri" w:hAnsi="Calibri" w:cs="Calibri"/>
        </w:rPr>
        <w:t>(e.g. shrub clumping close to 1 in Figure 5) meant that we could not separate these two effec</w:t>
      </w:r>
      <w:r w:rsidR="005E2395">
        <w:rPr>
          <w:rFonts w:ascii="Calibri" w:eastAsia="Calibri" w:hAnsi="Calibri" w:cs="Calibri"/>
        </w:rPr>
        <w:t xml:space="preserve">ts from clumping.  Indeed, it </w:t>
      </w:r>
      <w:r>
        <w:rPr>
          <w:rFonts w:ascii="Calibri" w:eastAsia="Calibri" w:hAnsi="Calibri" w:cs="Calibri"/>
        </w:rPr>
        <w:t>may be impossible to control for these effects when using undisturbed sites and may require</w:t>
      </w:r>
      <w:r w:rsidR="005E2395">
        <w:rPr>
          <w:rFonts w:ascii="Calibri" w:eastAsia="Calibri" w:hAnsi="Calibri" w:cs="Calibri"/>
        </w:rPr>
        <w:t xml:space="preserve"> real or </w:t>
      </w:r>
      <w:r w:rsidR="00F766A8">
        <w:rPr>
          <w:rFonts w:ascii="Calibri" w:eastAsia="Calibri" w:hAnsi="Calibri" w:cs="Calibri"/>
        </w:rPr>
        <w:t>numerical canopy</w:t>
      </w:r>
      <w:r>
        <w:rPr>
          <w:rFonts w:ascii="Calibri" w:eastAsia="Calibri" w:hAnsi="Calibri" w:cs="Calibri"/>
        </w:rPr>
        <w:t xml:space="preserve"> </w:t>
      </w:r>
      <w:r>
        <w:rPr>
          <w:rFonts w:ascii="Calibri" w:eastAsia="Calibri" w:hAnsi="Calibri" w:cs="Calibri"/>
        </w:rPr>
        <w:lastRenderedPageBreak/>
        <w:t>m</w:t>
      </w:r>
      <w:r w:rsidR="001757E7">
        <w:rPr>
          <w:rFonts w:ascii="Calibri" w:eastAsia="Calibri" w:hAnsi="Calibri" w:cs="Calibri"/>
        </w:rPr>
        <w:t>anipulation experiments (e.g. Stenberg et al., 2014</w:t>
      </w:r>
      <w:r w:rsidR="00AD1445">
        <w:rPr>
          <w:rFonts w:ascii="Calibri" w:eastAsia="Calibri" w:hAnsi="Calibri" w:cs="Calibri"/>
        </w:rPr>
        <w:t>; Widlowski et al., 2015</w:t>
      </w:r>
      <w:r>
        <w:rPr>
          <w:rFonts w:ascii="Calibri" w:eastAsia="Calibri" w:hAnsi="Calibri" w:cs="Calibri"/>
        </w:rPr>
        <w:t xml:space="preserve">).  An alternative would be to simply test if replacing PROSAILH </w:t>
      </w:r>
      <w:r w:rsidR="005E2395">
        <w:rPr>
          <w:rFonts w:ascii="Calibri" w:eastAsia="Calibri" w:hAnsi="Calibri" w:cs="Calibri"/>
        </w:rPr>
        <w:t xml:space="preserve">in SL2P </w:t>
      </w:r>
      <w:r>
        <w:rPr>
          <w:rFonts w:ascii="Calibri" w:eastAsia="Calibri" w:hAnsi="Calibri" w:cs="Calibri"/>
        </w:rPr>
        <w:t>with a</w:t>
      </w:r>
      <w:r w:rsidR="005E2395">
        <w:rPr>
          <w:rFonts w:ascii="Calibri" w:eastAsia="Calibri" w:hAnsi="Calibri" w:cs="Calibri"/>
        </w:rPr>
        <w:t>n accurate</w:t>
      </w:r>
      <w:r>
        <w:rPr>
          <w:rFonts w:ascii="Calibri" w:eastAsia="Calibri" w:hAnsi="Calibri" w:cs="Calibri"/>
        </w:rPr>
        <w:t xml:space="preserve"> heterogeneous radiative transfer model reduces bias since the model parameterization implicitly accounts with the covariation of other canopy variables.  </w:t>
      </w:r>
      <w:r w:rsidR="005E2395">
        <w:rPr>
          <w:rFonts w:ascii="Calibri" w:eastAsia="Calibri" w:hAnsi="Calibri" w:cs="Calibri"/>
        </w:rPr>
        <w:t xml:space="preserve">We still suggest that spatial clumping is the cause of LAI bias since LAIe bias is proportionally smaller in magnitude.  </w:t>
      </w:r>
      <w:r>
        <w:rPr>
          <w:rFonts w:ascii="Calibri" w:eastAsia="Calibri" w:hAnsi="Calibri" w:cs="Calibri"/>
        </w:rPr>
        <w:t xml:space="preserve">At the same </w:t>
      </w:r>
      <w:r w:rsidR="006570DC">
        <w:rPr>
          <w:rFonts w:ascii="Calibri" w:eastAsia="Calibri" w:hAnsi="Calibri" w:cs="Calibri"/>
        </w:rPr>
        <w:t>time,</w:t>
      </w:r>
      <w:r w:rsidR="00F766A8">
        <w:rPr>
          <w:rFonts w:ascii="Calibri" w:eastAsia="Calibri" w:hAnsi="Calibri" w:cs="Calibri"/>
        </w:rPr>
        <w:t xml:space="preserve"> there</w:t>
      </w:r>
      <w:r>
        <w:rPr>
          <w:rFonts w:ascii="Calibri" w:eastAsia="Calibri" w:hAnsi="Calibri" w:cs="Calibri"/>
        </w:rPr>
        <w:t xml:space="preserve"> is no evidence that clumping </w:t>
      </w:r>
      <w:r w:rsidR="006570DC">
        <w:rPr>
          <w:rFonts w:ascii="Calibri" w:eastAsia="Calibri" w:hAnsi="Calibri" w:cs="Calibri"/>
        </w:rPr>
        <w:t>affects</w:t>
      </w:r>
      <w:r>
        <w:rPr>
          <w:rFonts w:ascii="Calibri" w:eastAsia="Calibri" w:hAnsi="Calibri" w:cs="Calibri"/>
        </w:rPr>
        <w:t xml:space="preserve"> SL2P bias for fAPAR and fCOVER.</w:t>
      </w:r>
    </w:p>
    <w:p w14:paraId="5170287D" w14:textId="77777777" w:rsidR="004253B6" w:rsidRDefault="004253B6"/>
    <w:p w14:paraId="56CE11C9" w14:textId="77777777" w:rsidR="004253B6" w:rsidRDefault="00CF7572">
      <w:pPr>
        <w:spacing w:line="360" w:lineRule="auto"/>
        <w:rPr>
          <w:rFonts w:ascii="Calibri" w:eastAsia="Calibri" w:hAnsi="Calibri" w:cs="Calibri"/>
        </w:rPr>
      </w:pPr>
      <w:r>
        <w:rPr>
          <w:rFonts w:ascii="Calibri" w:eastAsia="Calibri" w:hAnsi="Calibri" w:cs="Calibri"/>
        </w:rPr>
        <w:t xml:space="preserve">The theoretical precision of SL2P is not sufficiently accurate for fAPAR and fCOVER or precise for LAIe and LAI to be of </w:t>
      </w:r>
      <w:r w:rsidR="00A27922">
        <w:rPr>
          <w:rFonts w:ascii="Calibri" w:eastAsia="Calibri" w:hAnsi="Calibri" w:cs="Calibri"/>
        </w:rPr>
        <w:t xml:space="preserve">any </w:t>
      </w:r>
      <w:r>
        <w:rPr>
          <w:rFonts w:ascii="Calibri" w:eastAsia="Calibri" w:hAnsi="Calibri" w:cs="Calibri"/>
        </w:rPr>
        <w:t xml:space="preserve">use (Figure 10).  Indeed, it is </w:t>
      </w:r>
      <w:r w:rsidR="006570DC">
        <w:rPr>
          <w:rFonts w:ascii="Calibri" w:eastAsia="Calibri" w:hAnsi="Calibri" w:cs="Calibri"/>
        </w:rPr>
        <w:t>contradictory</w:t>
      </w:r>
      <w:r>
        <w:rPr>
          <w:rFonts w:ascii="Calibri" w:eastAsia="Calibri" w:hAnsi="Calibri" w:cs="Calibri"/>
        </w:rPr>
        <w:t xml:space="preserve"> to assume that precision could be predicted for each retrieval with low uncertainty since if that were the case one could use this prediction to improve retrievals.  Nevertheless, one could expect an unbiased estimate of precision if cross validation was sufficiently robust during SL2P calibration.  The current cross validation approach is to test retrievals for PROSAILH simulations drawn from the same priors used</w:t>
      </w:r>
      <w:r w:rsidR="00AD1445">
        <w:rPr>
          <w:rFonts w:ascii="Calibri" w:eastAsia="Calibri" w:hAnsi="Calibri" w:cs="Calibri"/>
        </w:rPr>
        <w:t xml:space="preserve"> for calibration.  At a minimum, </w:t>
      </w:r>
      <w:r>
        <w:rPr>
          <w:rFonts w:ascii="Calibri" w:eastAsia="Calibri" w:hAnsi="Calibri" w:cs="Calibri"/>
        </w:rPr>
        <w:t>precision should be modelled using different priors and ideally using an ensemble of model simulations.  One alternative may be to use perturbations of paired RM and satellite measurements, based on the associated uncertainties, to quantify precision using the validation approach presented here.</w:t>
      </w:r>
    </w:p>
    <w:p w14:paraId="3A8D25B6" w14:textId="77777777" w:rsidR="004253B6" w:rsidRDefault="004253B6">
      <w:pPr>
        <w:spacing w:line="360" w:lineRule="auto"/>
        <w:rPr>
          <w:rFonts w:ascii="Calibri" w:eastAsia="Calibri" w:hAnsi="Calibri" w:cs="Calibri"/>
        </w:rPr>
      </w:pPr>
    </w:p>
    <w:p w14:paraId="53EC7ADA" w14:textId="77777777" w:rsidR="004253B6" w:rsidRDefault="00CF7572">
      <w:pPr>
        <w:spacing w:line="360" w:lineRule="auto"/>
        <w:rPr>
          <w:rFonts w:ascii="Calibri" w:eastAsia="Calibri" w:hAnsi="Calibri" w:cs="Calibri"/>
        </w:rPr>
      </w:pPr>
      <w:r>
        <w:rPr>
          <w:rFonts w:ascii="Calibri" w:eastAsia="Calibri" w:hAnsi="Calibri" w:cs="Calibri"/>
        </w:rPr>
        <w:t>SL2P underestimation of MCD15 and CGLS LAI agreed with the fact th</w:t>
      </w:r>
      <w:r w:rsidR="00A27922">
        <w:rPr>
          <w:rFonts w:ascii="Calibri" w:eastAsia="Calibri" w:hAnsi="Calibri" w:cs="Calibri"/>
        </w:rPr>
        <w:t xml:space="preserve">at SL2P underestimated </w:t>
      </w:r>
      <w:r>
        <w:rPr>
          <w:rFonts w:ascii="Calibri" w:eastAsia="Calibri" w:hAnsi="Calibri" w:cs="Calibri"/>
        </w:rPr>
        <w:t>in-situ LAI while these</w:t>
      </w:r>
      <w:r w:rsidR="00A27922">
        <w:rPr>
          <w:rFonts w:ascii="Calibri" w:eastAsia="Calibri" w:hAnsi="Calibri" w:cs="Calibri"/>
        </w:rPr>
        <w:t xml:space="preserve"> reference</w:t>
      </w:r>
      <w:r>
        <w:rPr>
          <w:rFonts w:ascii="Calibri" w:eastAsia="Calibri" w:hAnsi="Calibri" w:cs="Calibri"/>
        </w:rPr>
        <w:t xml:space="preserve"> products are generally unbiased.  However, we are hesitant to draw further insights for comparisons with CGLS for two reasons: i) CGLS retrievals of LAI and fAPAR are either heavily weighted to the MCD15 values for LAI&gt;2 and essentially based on the SL2P algorithm for LAI&lt;1  and ii) CGLS fCOVER is a functional transformation of CGLS fAPAR so fCOVER intercomparisons provide no new insights compared to fAPAR intercomparisons.  This leaves SL2P versus MCD15 fAPAR as the remaining truly independent comparison.  Here, SL2P shows a consistent underestimation of MCD15 fAPAR which </w:t>
      </w:r>
      <w:r w:rsidR="00A27922">
        <w:rPr>
          <w:rFonts w:ascii="Calibri" w:eastAsia="Calibri" w:hAnsi="Calibri" w:cs="Calibri"/>
        </w:rPr>
        <w:t xml:space="preserve">itself </w:t>
      </w:r>
      <w:r>
        <w:rPr>
          <w:rFonts w:ascii="Calibri" w:eastAsia="Calibri" w:hAnsi="Calibri" w:cs="Calibri"/>
        </w:rPr>
        <w:t xml:space="preserve">is known to be relatively unbiased for fAPAR&gt;0.5 and overestimates fAPAR&lt;0.5 (Brown et al. 2020).  These results are consistent with the bias we observed for SL2P with respect to in-situ data and suggest that while SL2P can be improved by reducing underestimation </w:t>
      </w:r>
      <w:r w:rsidR="00A27922">
        <w:rPr>
          <w:rFonts w:ascii="Calibri" w:eastAsia="Calibri" w:hAnsi="Calibri" w:cs="Calibri"/>
        </w:rPr>
        <w:t>for fAPAR&gt;0.5 it is MCD15 that may need</w:t>
      </w:r>
      <w:r>
        <w:rPr>
          <w:rFonts w:ascii="Calibri" w:eastAsia="Calibri" w:hAnsi="Calibri" w:cs="Calibri"/>
        </w:rPr>
        <w:t xml:space="preserve"> improvement for lower fAPAR.  </w:t>
      </w:r>
    </w:p>
    <w:p w14:paraId="3231DED4" w14:textId="77777777" w:rsidR="004253B6" w:rsidRDefault="004253B6"/>
    <w:p w14:paraId="3E3E387E" w14:textId="77777777" w:rsidR="004253B6" w:rsidRDefault="00CF7572">
      <w:pPr>
        <w:spacing w:line="360" w:lineRule="auto"/>
        <w:rPr>
          <w:rFonts w:ascii="Calibri" w:eastAsia="Calibri" w:hAnsi="Calibri" w:cs="Calibri"/>
        </w:rPr>
      </w:pPr>
      <w:r>
        <w:rPr>
          <w:rFonts w:ascii="Calibri" w:eastAsia="Calibri" w:hAnsi="Calibri" w:cs="Calibri"/>
        </w:rPr>
        <w:t xml:space="preserve">The intercomparison was limited to sample regions due to our initial concern regarding computation demands of having to generate SL2P products over larger areas.  Ongoing work with GEE are generating Canada wide monthly SL2P products that could be extended globally with modest costs.  This suggests </w:t>
      </w:r>
      <w:r>
        <w:rPr>
          <w:rFonts w:ascii="Calibri" w:eastAsia="Calibri" w:hAnsi="Calibri" w:cs="Calibri"/>
        </w:rPr>
        <w:lastRenderedPageBreak/>
        <w:t xml:space="preserve">that future intercomparison could be done using exhaustive sampling.  Additional sampling may be useful to understand product differences at high LAI where precision is low and for specific land cover conditions such as regeneration or disturbance.  Areas with poor agreement could also be useful to focus new in-situ measurements.  An objective approach </w:t>
      </w:r>
      <w:r w:rsidR="00A27922">
        <w:rPr>
          <w:rFonts w:ascii="Calibri" w:eastAsia="Calibri" w:hAnsi="Calibri" w:cs="Calibri"/>
        </w:rPr>
        <w:t>is required to design a sampling design for these cases.</w:t>
      </w:r>
    </w:p>
    <w:p w14:paraId="740A0C91" w14:textId="77777777" w:rsidR="004253B6" w:rsidRDefault="004253B6"/>
    <w:p w14:paraId="40910BDD" w14:textId="77777777" w:rsidR="004253B6" w:rsidRDefault="00CF7572">
      <w:pPr>
        <w:spacing w:line="360" w:lineRule="auto"/>
        <w:rPr>
          <w:rFonts w:ascii="Calibri" w:eastAsia="Calibri" w:hAnsi="Calibri" w:cs="Calibri"/>
        </w:rPr>
      </w:pPr>
      <w:r>
        <w:rPr>
          <w:rFonts w:ascii="Calibri" w:eastAsia="Calibri" w:hAnsi="Calibri" w:cs="Calibri"/>
        </w:rPr>
        <w:t>This study built on the large number of previous coarse resolution product validation studies (Table 5 and</w:t>
      </w:r>
      <w:r w:rsidR="00A27922">
        <w:rPr>
          <w:rFonts w:ascii="Calibri" w:eastAsia="Calibri" w:hAnsi="Calibri" w:cs="Calibri"/>
        </w:rPr>
        <w:t xml:space="preserve"> Table 6</w:t>
      </w:r>
      <w:r w:rsidR="006570DC">
        <w:rPr>
          <w:rFonts w:ascii="Calibri" w:eastAsia="Calibri" w:hAnsi="Calibri" w:cs="Calibri"/>
        </w:rPr>
        <w:t>) as</w:t>
      </w:r>
      <w:r w:rsidR="00A27922">
        <w:rPr>
          <w:rFonts w:ascii="Calibri" w:eastAsia="Calibri" w:hAnsi="Calibri" w:cs="Calibri"/>
        </w:rPr>
        <w:t xml:space="preserve"> well as </w:t>
      </w:r>
      <w:r>
        <w:rPr>
          <w:rFonts w:ascii="Calibri" w:eastAsia="Calibri" w:hAnsi="Calibri" w:cs="Calibri"/>
        </w:rPr>
        <w:t>recent medium resolution validation studies (Table 4</w:t>
      </w:r>
      <w:r w:rsidR="006570DC">
        <w:rPr>
          <w:rFonts w:ascii="Calibri" w:eastAsia="Calibri" w:hAnsi="Calibri" w:cs="Calibri"/>
        </w:rPr>
        <w:t>) to</w:t>
      </w:r>
      <w:r>
        <w:rPr>
          <w:rFonts w:ascii="Calibri" w:eastAsia="Calibri" w:hAnsi="Calibri" w:cs="Calibri"/>
        </w:rPr>
        <w:t xml:space="preserve"> identify good practices for survey, code verification, validation, and intercomparison.  However, there remain three elephants in the room when it comes to the practice of land parameter validation:</w:t>
      </w:r>
    </w:p>
    <w:p w14:paraId="1780FA6C" w14:textId="77777777" w:rsidR="004253B6" w:rsidRDefault="004253B6">
      <w:pPr>
        <w:spacing w:line="360" w:lineRule="auto"/>
        <w:rPr>
          <w:rFonts w:ascii="Calibri" w:eastAsia="Calibri" w:hAnsi="Calibri" w:cs="Calibri"/>
        </w:rPr>
      </w:pPr>
    </w:p>
    <w:p w14:paraId="4A13D29B" w14:textId="77777777" w:rsidR="004253B6" w:rsidRDefault="006570DC">
      <w:pPr>
        <w:spacing w:line="360" w:lineRule="auto"/>
        <w:rPr>
          <w:rFonts w:ascii="Calibri" w:eastAsia="Calibri" w:hAnsi="Calibri" w:cs="Calibri"/>
        </w:rPr>
      </w:pPr>
      <w:r>
        <w:rPr>
          <w:rFonts w:ascii="Calibri" w:eastAsia="Calibri" w:hAnsi="Calibri" w:cs="Calibri"/>
        </w:rPr>
        <w:t>i. Agencies</w:t>
      </w:r>
      <w:r w:rsidR="00CF7572">
        <w:rPr>
          <w:rFonts w:ascii="Calibri" w:eastAsia="Calibri" w:hAnsi="Calibri" w:cs="Calibri"/>
        </w:rPr>
        <w:t xml:space="preserve"> invest significant funding into observing systems, algorithm development, and services but limited amounts to the acquisition of reference measurements.  Even GBOV, the Copernicus validation service, does not itself operate systematic survey systems other than for benchmarking survey methods.  Satellite validation has relied primarily on long term networks.  These may be sufficient for publishing a new algorithm but do not have enough spatial coverage to meet CEOS requirements.  CEOS and reviewers of new systems and services need to require proof that quality can</w:t>
      </w:r>
      <w:r w:rsidR="00A27922">
        <w:rPr>
          <w:rFonts w:ascii="Calibri" w:eastAsia="Calibri" w:hAnsi="Calibri" w:cs="Calibri"/>
        </w:rPr>
        <w:t xml:space="preserve"> be assured within the design of new satellite observing systems.</w:t>
      </w:r>
    </w:p>
    <w:p w14:paraId="7583682F" w14:textId="77777777" w:rsidR="004253B6" w:rsidRDefault="004253B6"/>
    <w:p w14:paraId="4D40D825" w14:textId="77777777" w:rsidR="004253B6" w:rsidRDefault="00CF7572">
      <w:pPr>
        <w:spacing w:line="360" w:lineRule="auto"/>
        <w:rPr>
          <w:rFonts w:ascii="Calibri" w:eastAsia="Calibri" w:hAnsi="Calibri" w:cs="Calibri"/>
        </w:rPr>
      </w:pPr>
      <w:r>
        <w:rPr>
          <w:rFonts w:ascii="Calibri" w:eastAsia="Calibri" w:hAnsi="Calibri" w:cs="Calibri"/>
        </w:rPr>
        <w:t>Ii</w:t>
      </w:r>
      <w:r w:rsidR="006570DC">
        <w:rPr>
          <w:rFonts w:ascii="Calibri" w:eastAsia="Calibri" w:hAnsi="Calibri" w:cs="Calibri"/>
        </w:rPr>
        <w:t>. There</w:t>
      </w:r>
      <w:r>
        <w:rPr>
          <w:rFonts w:ascii="Calibri" w:eastAsia="Calibri" w:hAnsi="Calibri" w:cs="Calibri"/>
        </w:rPr>
        <w:t xml:space="preserve"> is no accepted approach to track the quality assurance of algorithms and mapping systems.  ISO </w:t>
      </w:r>
      <w:r w:rsidR="00A27922">
        <w:rPr>
          <w:rFonts w:ascii="Calibri" w:eastAsia="Calibri" w:hAnsi="Calibri" w:cs="Calibri"/>
        </w:rPr>
        <w:t xml:space="preserve">and IEEE </w:t>
      </w:r>
      <w:r>
        <w:rPr>
          <w:rFonts w:ascii="Calibri" w:eastAsia="Calibri" w:hAnsi="Calibri" w:cs="Calibri"/>
        </w:rPr>
        <w:t>standard</w:t>
      </w:r>
      <w:r w:rsidR="00A27922">
        <w:rPr>
          <w:rFonts w:ascii="Calibri" w:eastAsia="Calibri" w:hAnsi="Calibri" w:cs="Calibri"/>
        </w:rPr>
        <w:t>s</w:t>
      </w:r>
      <w:r>
        <w:rPr>
          <w:rFonts w:ascii="Calibri" w:eastAsia="Calibri" w:hAnsi="Calibri" w:cs="Calibri"/>
        </w:rPr>
        <w:t xml:space="preserve"> are widely used for analogous systems across other industries but we have only seen such standards for radiative transfer models</w:t>
      </w:r>
      <w:r w:rsidR="00A27922">
        <w:rPr>
          <w:rFonts w:ascii="Calibri" w:eastAsia="Calibri" w:hAnsi="Calibri" w:cs="Calibri"/>
        </w:rPr>
        <w:t xml:space="preserve"> in terms of land surface mapping with satellite EO</w:t>
      </w:r>
      <w:r w:rsidR="00AD1445">
        <w:rPr>
          <w:rFonts w:ascii="Calibri" w:eastAsia="Calibri" w:hAnsi="Calibri" w:cs="Calibri"/>
        </w:rPr>
        <w:t xml:space="preserve"> (Widlowski et al. 2015</w:t>
      </w:r>
      <w:r>
        <w:rPr>
          <w:rFonts w:ascii="Calibri" w:eastAsia="Calibri" w:hAnsi="Calibri" w:cs="Calibri"/>
        </w:rPr>
        <w:t>).  The lack of standard</w:t>
      </w:r>
      <w:r w:rsidR="00A27922">
        <w:rPr>
          <w:rFonts w:ascii="Calibri" w:eastAsia="Calibri" w:hAnsi="Calibri" w:cs="Calibri"/>
        </w:rPr>
        <w:t>s</w:t>
      </w:r>
      <w:r>
        <w:rPr>
          <w:rFonts w:ascii="Calibri" w:eastAsia="Calibri" w:hAnsi="Calibri" w:cs="Calibri"/>
        </w:rPr>
        <w:t xml:space="preserve"> can </w:t>
      </w:r>
      <w:r w:rsidR="006570DC">
        <w:rPr>
          <w:rFonts w:ascii="Calibri" w:eastAsia="Calibri" w:hAnsi="Calibri" w:cs="Calibri"/>
        </w:rPr>
        <w:t>influence</w:t>
      </w:r>
      <w:r>
        <w:rPr>
          <w:rFonts w:ascii="Calibri" w:eastAsia="Calibri" w:hAnsi="Calibri" w:cs="Calibri"/>
        </w:rPr>
        <w:t xml:space="preserve"> downstream services</w:t>
      </w:r>
      <w:r w:rsidR="00A27922">
        <w:rPr>
          <w:rFonts w:ascii="Calibri" w:eastAsia="Calibri" w:hAnsi="Calibri" w:cs="Calibri"/>
        </w:rPr>
        <w:t>.</w:t>
      </w:r>
      <w:r>
        <w:rPr>
          <w:rFonts w:ascii="Calibri" w:eastAsia="Calibri" w:hAnsi="Calibri" w:cs="Calibri"/>
        </w:rPr>
        <w:t xml:space="preserve">   For example, we </w:t>
      </w:r>
      <w:r w:rsidR="00A27922">
        <w:rPr>
          <w:rFonts w:ascii="Calibri" w:eastAsia="Calibri" w:hAnsi="Calibri" w:cs="Calibri"/>
        </w:rPr>
        <w:t xml:space="preserve">the SNAP implementation of </w:t>
      </w:r>
      <w:r>
        <w:rPr>
          <w:rFonts w:ascii="Calibri" w:eastAsia="Calibri" w:hAnsi="Calibri" w:cs="Calibri"/>
        </w:rPr>
        <w:t xml:space="preserve">SL2P </w:t>
      </w:r>
      <w:r w:rsidR="00F11CE5">
        <w:rPr>
          <w:rFonts w:ascii="Calibri" w:eastAsia="Calibri" w:hAnsi="Calibri" w:cs="Calibri"/>
        </w:rPr>
        <w:t>has yet to be updated to address the bugs identified in our study</w:t>
      </w:r>
      <w:r>
        <w:rPr>
          <w:rFonts w:ascii="Calibri" w:eastAsia="Calibri" w:hAnsi="Calibri" w:cs="Calibri"/>
        </w:rPr>
        <w:t xml:space="preserve">.   CEOS is in a position to require developers to adopt standard and publish the level of standard met by various systems.  This is especially important as future systems may not be in the public domain.  </w:t>
      </w:r>
    </w:p>
    <w:p w14:paraId="4BB0F40F" w14:textId="77777777" w:rsidR="004253B6" w:rsidRDefault="004253B6">
      <w:pPr>
        <w:spacing w:line="360" w:lineRule="auto"/>
        <w:rPr>
          <w:rFonts w:ascii="Calibri" w:eastAsia="Calibri" w:hAnsi="Calibri" w:cs="Calibri"/>
        </w:rPr>
      </w:pPr>
    </w:p>
    <w:p w14:paraId="5E8FBD83" w14:textId="77777777" w:rsidR="004253B6" w:rsidRDefault="00CF7572">
      <w:pPr>
        <w:spacing w:line="360" w:lineRule="auto"/>
        <w:rPr>
          <w:rFonts w:ascii="Calibri" w:eastAsia="Calibri" w:hAnsi="Calibri" w:cs="Calibri"/>
        </w:rPr>
      </w:pPr>
      <w:r>
        <w:rPr>
          <w:rFonts w:ascii="Calibri" w:eastAsia="Calibri" w:hAnsi="Calibri" w:cs="Calibri"/>
        </w:rPr>
        <w:t>Iii</w:t>
      </w:r>
      <w:r w:rsidR="006570DC">
        <w:rPr>
          <w:rFonts w:ascii="Calibri" w:eastAsia="Calibri" w:hAnsi="Calibri" w:cs="Calibri"/>
        </w:rPr>
        <w:t>. Both</w:t>
      </w:r>
      <w:r>
        <w:rPr>
          <w:rFonts w:ascii="Calibri" w:eastAsia="Calibri" w:hAnsi="Calibri" w:cs="Calibri"/>
        </w:rPr>
        <w:t xml:space="preserve"> product generation and validation relies on computer code that is often not public.  This prevents replication of results in an efficient and accurate manner and understanding if product differences are due to bugs in code.  The MCD15 product had six revisions that vastly improved efficiency and performance.  These revisions were enabled by </w:t>
      </w:r>
      <w:r w:rsidR="00A27922">
        <w:rPr>
          <w:rFonts w:ascii="Calibri" w:eastAsia="Calibri" w:hAnsi="Calibri" w:cs="Calibri"/>
        </w:rPr>
        <w:t>public sector funding</w:t>
      </w:r>
      <w:r>
        <w:rPr>
          <w:rFonts w:ascii="Calibri" w:eastAsia="Calibri" w:hAnsi="Calibri" w:cs="Calibri"/>
        </w:rPr>
        <w:t xml:space="preserve"> for validation and code updates.  However, the MCD15 algorithm and its associated RT models are not published in a free and open manner so future science may have limited access to the progress of this work.  We feel it is </w:t>
      </w:r>
      <w:r>
        <w:rPr>
          <w:rFonts w:ascii="Calibri" w:eastAsia="Calibri" w:hAnsi="Calibri" w:cs="Calibri"/>
        </w:rPr>
        <w:lastRenderedPageBreak/>
        <w:t xml:space="preserve">critical for the scientific community and funding </w:t>
      </w:r>
      <w:r w:rsidR="006570DC">
        <w:rPr>
          <w:rFonts w:ascii="Calibri" w:eastAsia="Calibri" w:hAnsi="Calibri" w:cs="Calibri"/>
        </w:rPr>
        <w:t>agencies to</w:t>
      </w:r>
      <w:r>
        <w:rPr>
          <w:rFonts w:ascii="Calibri" w:eastAsia="Calibri" w:hAnsi="Calibri" w:cs="Calibri"/>
        </w:rPr>
        <w:t xml:space="preserve"> embrace the free and open publication of code (our code is available within the LEAF-Toolbox, Fernandes et al. 2020)</w:t>
      </w:r>
    </w:p>
    <w:p w14:paraId="4B66312B" w14:textId="77777777" w:rsidR="004253B6" w:rsidRDefault="004253B6"/>
    <w:p w14:paraId="2A790BA6" w14:textId="77777777" w:rsidR="004253B6" w:rsidRDefault="004253B6"/>
    <w:p w14:paraId="00C0AEA8" w14:textId="77777777" w:rsidR="004253B6" w:rsidRDefault="00CF7572" w:rsidP="00A230F5">
      <w:pPr>
        <w:pStyle w:val="Heading1"/>
        <w:numPr>
          <w:ilvl w:val="0"/>
          <w:numId w:val="2"/>
        </w:numPr>
      </w:pPr>
      <w:bookmarkStart w:id="29" w:name="_lr15ddwi1p5z" w:colFirst="0" w:colLast="0"/>
      <w:bookmarkEnd w:id="29"/>
      <w:r>
        <w:t>Conclusions</w:t>
      </w:r>
    </w:p>
    <w:p w14:paraId="7AF92437" w14:textId="77777777" w:rsidR="004253B6" w:rsidRDefault="004253B6">
      <w:pPr>
        <w:spacing w:line="360" w:lineRule="auto"/>
        <w:rPr>
          <w:rFonts w:ascii="Calibri" w:eastAsia="Calibri" w:hAnsi="Calibri" w:cs="Calibri"/>
        </w:rPr>
      </w:pPr>
    </w:p>
    <w:p w14:paraId="42EF533C" w14:textId="77777777" w:rsidR="004253B6" w:rsidRDefault="00CF7572">
      <w:pPr>
        <w:spacing w:line="360" w:lineRule="auto"/>
        <w:rPr>
          <w:rFonts w:ascii="Calibri" w:eastAsia="Calibri" w:hAnsi="Calibri" w:cs="Calibri"/>
        </w:rPr>
      </w:pPr>
      <w:r>
        <w:rPr>
          <w:rFonts w:ascii="Calibri" w:eastAsia="Calibri" w:hAnsi="Calibri" w:cs="Calibri"/>
        </w:rPr>
        <w:t>This stu</w:t>
      </w:r>
      <w:r w:rsidR="00A27922">
        <w:rPr>
          <w:rFonts w:ascii="Calibri" w:eastAsia="Calibri" w:hAnsi="Calibri" w:cs="Calibri"/>
        </w:rPr>
        <w:t>dy validated SL2P for mapping LAI</w:t>
      </w:r>
      <w:r>
        <w:rPr>
          <w:rFonts w:ascii="Calibri" w:eastAsia="Calibri" w:hAnsi="Calibri" w:cs="Calibri"/>
        </w:rPr>
        <w:t>, fAPAR and fCOVER over North American forests</w:t>
      </w:r>
      <w:r w:rsidR="00A27922">
        <w:rPr>
          <w:rFonts w:ascii="Calibri" w:eastAsia="Calibri" w:hAnsi="Calibri" w:cs="Calibri"/>
        </w:rPr>
        <w:t xml:space="preserve"> using Sentinel 2 Multispectral Instrument data</w:t>
      </w:r>
      <w:r>
        <w:rPr>
          <w:rFonts w:ascii="Calibri" w:eastAsia="Calibri" w:hAnsi="Calibri" w:cs="Calibri"/>
        </w:rPr>
        <w:t xml:space="preserve">.  It enhanced previous studies by increasing the spatial coverage of in-situ reference measurements so they represented most </w:t>
      </w:r>
      <w:r w:rsidR="00A27922">
        <w:rPr>
          <w:rFonts w:ascii="Calibri" w:eastAsia="Calibri" w:hAnsi="Calibri" w:cs="Calibri"/>
        </w:rPr>
        <w:t xml:space="preserve">forest </w:t>
      </w:r>
      <w:r>
        <w:rPr>
          <w:rFonts w:ascii="Calibri" w:eastAsia="Calibri" w:hAnsi="Calibri" w:cs="Calibri"/>
        </w:rPr>
        <w:t>ecozones, by quantify</w:t>
      </w:r>
      <w:r w:rsidR="00A27922">
        <w:rPr>
          <w:rFonts w:ascii="Calibri" w:eastAsia="Calibri" w:hAnsi="Calibri" w:cs="Calibri"/>
        </w:rPr>
        <w:t>ing</w:t>
      </w:r>
      <w:r>
        <w:rPr>
          <w:rFonts w:ascii="Calibri" w:eastAsia="Calibri" w:hAnsi="Calibri" w:cs="Calibri"/>
        </w:rPr>
        <w:t xml:space="preserve"> thematic performance over all three variables simultaneously and by conducting product intercomparison.  These steps and the publication of this work meet necessary conditions </w:t>
      </w:r>
      <w:r w:rsidR="00A27922">
        <w:rPr>
          <w:rFonts w:ascii="Calibri" w:eastAsia="Calibri" w:hAnsi="Calibri" w:cs="Calibri"/>
        </w:rPr>
        <w:t>for</w:t>
      </w:r>
      <w:r>
        <w:rPr>
          <w:rFonts w:ascii="Calibri" w:eastAsia="Calibri" w:hAnsi="Calibri" w:cs="Calibri"/>
        </w:rPr>
        <w:t xml:space="preserve"> CEOS Level 3 validation.   The study had three goals: report on thematic performance of SL2P, determine if biases are due to clumping and provide new good practices.</w:t>
      </w:r>
    </w:p>
    <w:p w14:paraId="7258F08C" w14:textId="77777777" w:rsidR="004253B6" w:rsidRDefault="004253B6">
      <w:pPr>
        <w:spacing w:line="360" w:lineRule="auto"/>
        <w:rPr>
          <w:rFonts w:ascii="Calibri" w:eastAsia="Calibri" w:hAnsi="Calibri" w:cs="Calibri"/>
        </w:rPr>
      </w:pPr>
    </w:p>
    <w:p w14:paraId="59111D33" w14:textId="77777777" w:rsidR="004253B6" w:rsidRDefault="00CF7572">
      <w:pPr>
        <w:spacing w:line="360" w:lineRule="auto"/>
        <w:rPr>
          <w:rFonts w:ascii="Calibri" w:eastAsia="Calibri" w:hAnsi="Calibri" w:cs="Calibri"/>
        </w:rPr>
      </w:pPr>
      <w:r>
        <w:rPr>
          <w:rFonts w:ascii="Calibri" w:eastAsia="Calibri" w:hAnsi="Calibri" w:cs="Calibri"/>
        </w:rPr>
        <w:t xml:space="preserve">Code verification of SL2P identified bugs in the SNAP implementation that </w:t>
      </w:r>
      <w:r w:rsidR="006570DC">
        <w:rPr>
          <w:rFonts w:ascii="Calibri" w:eastAsia="Calibri" w:hAnsi="Calibri" w:cs="Calibri"/>
        </w:rPr>
        <w:t>affect</w:t>
      </w:r>
      <w:r>
        <w:rPr>
          <w:rFonts w:ascii="Calibri" w:eastAsia="Calibri" w:hAnsi="Calibri" w:cs="Calibri"/>
        </w:rPr>
        <w:t xml:space="preserve"> both product retrieval and quality control flags.  The SNAP implementation should not be used until revision.  The verified SL2P implementation used here underestimated in-situ LAI by between 20% and 50% and MODIS LAI by ~50%</w:t>
      </w:r>
      <w:r w:rsidR="00A27922">
        <w:rPr>
          <w:rFonts w:ascii="Calibri" w:eastAsia="Calibri" w:hAnsi="Calibri" w:cs="Calibri"/>
        </w:rPr>
        <w:t xml:space="preserve"> for LAI&gt;2</w:t>
      </w:r>
      <w:r>
        <w:rPr>
          <w:rFonts w:ascii="Calibri" w:eastAsia="Calibri" w:hAnsi="Calibri" w:cs="Calibri"/>
        </w:rPr>
        <w:t xml:space="preserve">. </w:t>
      </w:r>
      <w:r w:rsidR="00A27922">
        <w:rPr>
          <w:rFonts w:ascii="Calibri" w:eastAsia="Calibri" w:hAnsi="Calibri" w:cs="Calibri"/>
        </w:rPr>
        <w:t xml:space="preserve">Compared to in-situ measurements, </w:t>
      </w:r>
      <w:r w:rsidR="006570DC">
        <w:rPr>
          <w:rFonts w:ascii="Calibri" w:eastAsia="Calibri" w:hAnsi="Calibri" w:cs="Calibri"/>
        </w:rPr>
        <w:t>SL2P fAPAR</w:t>
      </w:r>
      <w:r>
        <w:rPr>
          <w:rFonts w:ascii="Calibri" w:eastAsia="Calibri" w:hAnsi="Calibri" w:cs="Calibri"/>
        </w:rPr>
        <w:t xml:space="preserve"> and fCOVER bias </w:t>
      </w:r>
      <w:r w:rsidR="00A27922">
        <w:rPr>
          <w:rFonts w:ascii="Calibri" w:eastAsia="Calibri" w:hAnsi="Calibri" w:cs="Calibri"/>
        </w:rPr>
        <w:t xml:space="preserve">trended </w:t>
      </w:r>
      <w:r>
        <w:rPr>
          <w:rFonts w:ascii="Calibri" w:eastAsia="Calibri" w:hAnsi="Calibri" w:cs="Calibri"/>
        </w:rPr>
        <w:t>from approximately +0.1 to -0.1 as both variables increased.  The fAPAR underestimation was also observed when comparing to MODIS for fAPAR&gt;0.5.  Prec</w:t>
      </w:r>
      <w:r w:rsidR="00A27922">
        <w:rPr>
          <w:rFonts w:ascii="Calibri" w:eastAsia="Calibri" w:hAnsi="Calibri" w:cs="Calibri"/>
        </w:rPr>
        <w:t>ision was relatively constant at</w:t>
      </w:r>
      <w:r>
        <w:rPr>
          <w:rFonts w:ascii="Calibri" w:eastAsia="Calibri" w:hAnsi="Calibri" w:cs="Calibri"/>
        </w:rPr>
        <w:t xml:space="preserve"> &lt;0.1 units for fAPAR an</w:t>
      </w:r>
      <w:r w:rsidR="00A27922">
        <w:rPr>
          <w:rFonts w:ascii="Calibri" w:eastAsia="Calibri" w:hAnsi="Calibri" w:cs="Calibri"/>
        </w:rPr>
        <w:t>d fCOVER and &lt;0.5 units LAI.  SL</w:t>
      </w:r>
      <w:r>
        <w:rPr>
          <w:rFonts w:ascii="Calibri" w:eastAsia="Calibri" w:hAnsi="Calibri" w:cs="Calibri"/>
        </w:rPr>
        <w:t>2P satisfied target uncertainty requirements for 48% of LAI, 37% of fCOVER and 31% of fAPAR comparisons to in-situ data.  The low level of agreement reflects both biases in products and stringent requirements for fCOVER and fAPAR.  Reducing product bias is fundamental to reducing thematic uncertainty.</w:t>
      </w:r>
    </w:p>
    <w:p w14:paraId="009A0E90" w14:textId="77777777" w:rsidR="004253B6" w:rsidRDefault="004253B6">
      <w:pPr>
        <w:spacing w:line="360" w:lineRule="auto"/>
        <w:rPr>
          <w:rFonts w:ascii="Calibri" w:eastAsia="Calibri" w:hAnsi="Calibri" w:cs="Calibri"/>
        </w:rPr>
      </w:pPr>
    </w:p>
    <w:p w14:paraId="312D6668" w14:textId="77777777" w:rsidR="004253B6" w:rsidRDefault="004253B6">
      <w:pPr>
        <w:spacing w:line="360" w:lineRule="auto"/>
        <w:rPr>
          <w:rFonts w:ascii="Calibri" w:eastAsia="Calibri" w:hAnsi="Calibri" w:cs="Calibri"/>
        </w:rPr>
      </w:pPr>
    </w:p>
    <w:p w14:paraId="35BE712F" w14:textId="77777777" w:rsidR="004253B6" w:rsidRDefault="00CF7572">
      <w:pPr>
        <w:spacing w:line="360" w:lineRule="auto"/>
        <w:rPr>
          <w:rFonts w:ascii="Calibri" w:eastAsia="Calibri" w:hAnsi="Calibri" w:cs="Calibri"/>
        </w:rPr>
      </w:pPr>
      <w:r>
        <w:rPr>
          <w:rFonts w:ascii="Calibri" w:eastAsia="Calibri" w:hAnsi="Calibri" w:cs="Calibri"/>
        </w:rPr>
        <w:t>Clumping showed only weak linear relationships (</w:t>
      </w:r>
      <w:r w:rsidR="00A27922">
        <w:rPr>
          <w:rFonts w:ascii="Calibri" w:eastAsia="Calibri" w:hAnsi="Calibri" w:cs="Calibri"/>
        </w:rPr>
        <w:t>|</w:t>
      </w:r>
      <w:r>
        <w:rPr>
          <w:rFonts w:ascii="Calibri" w:eastAsia="Calibri" w:hAnsi="Calibri" w:cs="Calibri"/>
        </w:rPr>
        <w:t>r</w:t>
      </w:r>
      <w:r w:rsidRPr="00A27922">
        <w:rPr>
          <w:rFonts w:ascii="Calibri" w:eastAsia="Calibri" w:hAnsi="Calibri" w:cs="Calibri"/>
          <w:vertAlign w:val="superscript"/>
        </w:rPr>
        <w:t>2</w:t>
      </w:r>
      <w:r w:rsidR="00A27922">
        <w:rPr>
          <w:rFonts w:ascii="Calibri" w:eastAsia="Calibri" w:hAnsi="Calibri" w:cs="Calibri"/>
        </w:rPr>
        <w:t>|&lt;</w:t>
      </w:r>
      <w:r>
        <w:rPr>
          <w:rFonts w:ascii="Calibri" w:eastAsia="Calibri" w:hAnsi="Calibri" w:cs="Calibri"/>
        </w:rPr>
        <w:t xml:space="preserve">0.5)  to bias for all variables and even these were at times counterintuitive, with bias increasing as canopies were less clumped.  Our sample was not able to control for the covariation of clumping and </w:t>
      </w:r>
      <w:r w:rsidR="00A27922">
        <w:rPr>
          <w:rFonts w:ascii="Calibri" w:eastAsia="Calibri" w:hAnsi="Calibri" w:cs="Calibri"/>
        </w:rPr>
        <w:t xml:space="preserve">the </w:t>
      </w:r>
      <w:r>
        <w:rPr>
          <w:rFonts w:ascii="Calibri" w:eastAsia="Calibri" w:hAnsi="Calibri" w:cs="Calibri"/>
        </w:rPr>
        <w:t>mapped variable</w:t>
      </w:r>
      <w:r w:rsidR="00A27922">
        <w:rPr>
          <w:rFonts w:ascii="Calibri" w:eastAsia="Calibri" w:hAnsi="Calibri" w:cs="Calibri"/>
        </w:rPr>
        <w:t>s</w:t>
      </w:r>
      <w:r>
        <w:rPr>
          <w:rFonts w:ascii="Calibri" w:eastAsia="Calibri" w:hAnsi="Calibri" w:cs="Calibri"/>
        </w:rPr>
        <w:t xml:space="preserve"> to quantify the impact of clumping on SL2P bias.  Further studies are required in disturbed landscapes or with simulations.  Nevertheless, as in Brow</w:t>
      </w:r>
      <w:r w:rsidR="00A27922">
        <w:rPr>
          <w:rFonts w:ascii="Calibri" w:eastAsia="Calibri" w:hAnsi="Calibri" w:cs="Calibri"/>
        </w:rPr>
        <w:t>n et al. (2021) the fact that SL</w:t>
      </w:r>
      <w:r>
        <w:rPr>
          <w:rFonts w:ascii="Calibri" w:eastAsia="Calibri" w:hAnsi="Calibri" w:cs="Calibri"/>
        </w:rPr>
        <w:t xml:space="preserve">2P estimates LAIe with little or no bias but underestimates LAI still </w:t>
      </w:r>
      <w:r>
        <w:rPr>
          <w:rFonts w:ascii="Calibri" w:eastAsia="Calibri" w:hAnsi="Calibri" w:cs="Calibri"/>
        </w:rPr>
        <w:lastRenderedPageBreak/>
        <w:t>suggests the absence of clumping in PROSAILH is to blame for LAI bias.  Scatterplots of residuals also indicated the CCRS network sites tended to show greater negative</w:t>
      </w:r>
      <w:r w:rsidR="00A27922">
        <w:rPr>
          <w:rFonts w:ascii="Calibri" w:eastAsia="Calibri" w:hAnsi="Calibri" w:cs="Calibri"/>
        </w:rPr>
        <w:t xml:space="preserve"> </w:t>
      </w:r>
      <w:r w:rsidR="006570DC">
        <w:rPr>
          <w:rFonts w:ascii="Calibri" w:eastAsia="Calibri" w:hAnsi="Calibri" w:cs="Calibri"/>
        </w:rPr>
        <w:t>LAI bias</w:t>
      </w:r>
      <w:r>
        <w:rPr>
          <w:rFonts w:ascii="Calibri" w:eastAsia="Calibri" w:hAnsi="Calibri" w:cs="Calibri"/>
        </w:rPr>
        <w:t xml:space="preserve"> than the less clumped GBOV network sites at comparable LAI.  </w:t>
      </w:r>
    </w:p>
    <w:p w14:paraId="6608EF67" w14:textId="77777777" w:rsidR="004253B6" w:rsidRDefault="004253B6">
      <w:pPr>
        <w:spacing w:line="360" w:lineRule="auto"/>
        <w:rPr>
          <w:rFonts w:ascii="Calibri" w:eastAsia="Calibri" w:hAnsi="Calibri" w:cs="Calibri"/>
        </w:rPr>
      </w:pPr>
    </w:p>
    <w:p w14:paraId="7FD523F9" w14:textId="77777777" w:rsidR="004253B6" w:rsidRDefault="00CF7572">
      <w:pPr>
        <w:spacing w:line="360" w:lineRule="auto"/>
        <w:rPr>
          <w:rFonts w:ascii="Calibri" w:eastAsia="Calibri" w:hAnsi="Calibri" w:cs="Calibri"/>
        </w:rPr>
      </w:pPr>
      <w:r>
        <w:rPr>
          <w:rFonts w:ascii="Calibri" w:eastAsia="Calibri" w:hAnsi="Calibri" w:cs="Calibri"/>
        </w:rPr>
        <w:t>This study promoted new good practices for validation of canopy biophysical variables that may benefit future studies.  Firstly</w:t>
      </w:r>
      <w:r w:rsidR="00A27922">
        <w:rPr>
          <w:rFonts w:ascii="Calibri" w:eastAsia="Calibri" w:hAnsi="Calibri" w:cs="Calibri"/>
        </w:rPr>
        <w:t>,</w:t>
      </w:r>
      <w:r>
        <w:rPr>
          <w:rFonts w:ascii="Calibri" w:eastAsia="Calibri" w:hAnsi="Calibri" w:cs="Calibri"/>
        </w:rPr>
        <w:t xml:space="preserve"> we acquired sufficient reference data to have a representative sample.  Moreover, the data were bas</w:t>
      </w:r>
      <w:r w:rsidR="00A27922">
        <w:rPr>
          <w:rFonts w:ascii="Calibri" w:eastAsia="Calibri" w:hAnsi="Calibri" w:cs="Calibri"/>
        </w:rPr>
        <w:t xml:space="preserve">ed on </w:t>
      </w:r>
      <w:r>
        <w:rPr>
          <w:rFonts w:ascii="Calibri" w:eastAsia="Calibri" w:hAnsi="Calibri" w:cs="Calibri"/>
        </w:rPr>
        <w:t>networks that followed consistent acquisition and processing standard and that included uncertainty propagation.  There are diminishing returns for exploiting data using non-standard instruments or methods even if they are theoretically superior to current networks unless uncertainty can be included.  We further strongly feel that relying on long term networks alone can bias the sampling distribution of reference data and should always be augmented with spatially representative sampling.  Second, we demonstrated the</w:t>
      </w:r>
      <w:r w:rsidR="00C41BBC">
        <w:rPr>
          <w:rFonts w:ascii="Calibri" w:eastAsia="Calibri" w:hAnsi="Calibri" w:cs="Calibri"/>
        </w:rPr>
        <w:t xml:space="preserve"> use of regression to model </w:t>
      </w:r>
      <w:r>
        <w:rPr>
          <w:rFonts w:ascii="Calibri" w:eastAsia="Calibri" w:hAnsi="Calibri" w:cs="Calibri"/>
        </w:rPr>
        <w:t>thematic performance as a funct</w:t>
      </w:r>
      <w:r w:rsidR="00C41BBC">
        <w:rPr>
          <w:rFonts w:ascii="Calibri" w:eastAsia="Calibri" w:hAnsi="Calibri" w:cs="Calibri"/>
        </w:rPr>
        <w:t xml:space="preserve">ion of the mapped value.  For </w:t>
      </w:r>
      <w:r w:rsidR="006570DC">
        <w:rPr>
          <w:rFonts w:ascii="Calibri" w:eastAsia="Calibri" w:hAnsi="Calibri" w:cs="Calibri"/>
        </w:rPr>
        <w:t>small sample</w:t>
      </w:r>
      <w:r w:rsidR="00C41BBC">
        <w:rPr>
          <w:rFonts w:ascii="Calibri" w:eastAsia="Calibri" w:hAnsi="Calibri" w:cs="Calibri"/>
        </w:rPr>
        <w:t xml:space="preserve"> sizes, this a</w:t>
      </w:r>
      <w:r>
        <w:rPr>
          <w:rFonts w:ascii="Calibri" w:eastAsia="Calibri" w:hAnsi="Calibri" w:cs="Calibri"/>
        </w:rPr>
        <w:t>pproach has greater objectivity and robustness in comparison to histogram methods and also provide</w:t>
      </w:r>
      <w:r w:rsidR="006570DC">
        <w:rPr>
          <w:rFonts w:ascii="Calibri" w:eastAsia="Calibri" w:hAnsi="Calibri" w:cs="Calibri"/>
        </w:rPr>
        <w:t>s</w:t>
      </w:r>
      <w:r>
        <w:rPr>
          <w:rFonts w:ascii="Calibri" w:eastAsia="Calibri" w:hAnsi="Calibri" w:cs="Calibri"/>
        </w:rPr>
        <w:t xml:space="preserve"> uncertainties.  Finally, we provide all code, including SL2P and the validation methods and data, in a free and open manner.  This is fundamental to both replicate our work and to enhance future validation.  </w:t>
      </w:r>
    </w:p>
    <w:p w14:paraId="2ED1F454" w14:textId="77777777" w:rsidR="004253B6" w:rsidRDefault="004253B6">
      <w:pPr>
        <w:spacing w:line="360" w:lineRule="auto"/>
        <w:rPr>
          <w:rFonts w:ascii="Calibri" w:eastAsia="Calibri" w:hAnsi="Calibri" w:cs="Calibri"/>
        </w:rPr>
      </w:pPr>
    </w:p>
    <w:p w14:paraId="47971182" w14:textId="77777777" w:rsidR="004253B6" w:rsidRDefault="00CF7572">
      <w:pPr>
        <w:spacing w:line="360" w:lineRule="auto"/>
        <w:rPr>
          <w:rFonts w:ascii="Calibri" w:eastAsia="Calibri" w:hAnsi="Calibri" w:cs="Calibri"/>
        </w:rPr>
      </w:pPr>
      <w:r>
        <w:rPr>
          <w:rFonts w:ascii="Calibri" w:eastAsia="Calibri" w:hAnsi="Calibri" w:cs="Calibri"/>
        </w:rPr>
        <w:t>We conclude by noting that with the publishing of new algorithms and products is becoming both easier and more frequent with on-</w:t>
      </w:r>
      <w:r w:rsidR="00C41BBC">
        <w:rPr>
          <w:rFonts w:ascii="Calibri" w:eastAsia="Calibri" w:hAnsi="Calibri" w:cs="Calibri"/>
        </w:rPr>
        <w:t>l</w:t>
      </w:r>
      <w:r>
        <w:rPr>
          <w:rFonts w:ascii="Calibri" w:eastAsia="Calibri" w:hAnsi="Calibri" w:cs="Calibri"/>
        </w:rPr>
        <w:t>ine journals and free and open computing platforms.  These algorithms and products represent complex hypotheses about the physics and structure of our environment.  The value of these hypotheses should be measured in our ability to test and potentially defeat them.  Validation data, methods and the human activity of publishing the valid</w:t>
      </w:r>
      <w:r w:rsidR="00F12CBB">
        <w:rPr>
          <w:rFonts w:ascii="Calibri" w:eastAsia="Calibri" w:hAnsi="Calibri" w:cs="Calibri"/>
        </w:rPr>
        <w:t>ation results is fundamental for users to understand the limitations of algorithms and products and for developers to make im</w:t>
      </w:r>
      <w:r w:rsidR="002361FD">
        <w:rPr>
          <w:rFonts w:ascii="Calibri" w:eastAsia="Calibri" w:hAnsi="Calibri" w:cs="Calibri"/>
        </w:rPr>
        <w:t>p</w:t>
      </w:r>
      <w:r w:rsidR="00F12CBB">
        <w:rPr>
          <w:rFonts w:ascii="Calibri" w:eastAsia="Calibri" w:hAnsi="Calibri" w:cs="Calibri"/>
        </w:rPr>
        <w:t>rovements.</w:t>
      </w:r>
    </w:p>
    <w:p w14:paraId="09877DA6" w14:textId="77777777" w:rsidR="004253B6" w:rsidRDefault="004253B6"/>
    <w:p w14:paraId="2DEBFF7B" w14:textId="77777777" w:rsidR="004253B6" w:rsidRDefault="004253B6"/>
    <w:p w14:paraId="51B4D1AC" w14:textId="77777777" w:rsidR="004253B6" w:rsidRDefault="004253B6"/>
    <w:p w14:paraId="20DC91F9" w14:textId="77777777" w:rsidR="004253B6" w:rsidRDefault="004253B6"/>
    <w:p w14:paraId="48D8B2CE" w14:textId="77777777" w:rsidR="004253B6" w:rsidRDefault="004253B6"/>
    <w:p w14:paraId="3C506F43" w14:textId="77777777" w:rsidR="004253B6" w:rsidRDefault="004253B6"/>
    <w:p w14:paraId="74C942CA" w14:textId="77777777" w:rsidR="004253B6" w:rsidRDefault="004253B6"/>
    <w:p w14:paraId="68143D56" w14:textId="77777777" w:rsidR="004253B6" w:rsidRDefault="004253B6"/>
    <w:p w14:paraId="6B81F31E" w14:textId="77777777" w:rsidR="004253B6" w:rsidRDefault="004253B6"/>
    <w:p w14:paraId="7358AECC" w14:textId="77777777" w:rsidR="004253B6" w:rsidRDefault="004253B6"/>
    <w:p w14:paraId="2C36AD57" w14:textId="77777777" w:rsidR="004253B6" w:rsidRDefault="004253B6"/>
    <w:p w14:paraId="48A4A55E" w14:textId="77777777" w:rsidR="004253B6" w:rsidRDefault="004253B6"/>
    <w:p w14:paraId="6F68DAEA" w14:textId="77777777" w:rsidR="004253B6" w:rsidRDefault="004253B6"/>
    <w:p w14:paraId="24A3460F" w14:textId="77777777" w:rsidR="004253B6" w:rsidRDefault="004253B6"/>
    <w:p w14:paraId="26C37B74" w14:textId="77777777" w:rsidR="004253B6" w:rsidRDefault="004253B6">
      <w:pPr>
        <w:pStyle w:val="Heading1"/>
        <w:spacing w:before="480" w:line="259" w:lineRule="auto"/>
        <w:rPr>
          <w:rFonts w:ascii="Calibri" w:eastAsia="Calibri" w:hAnsi="Calibri" w:cs="Calibri"/>
          <w:b/>
          <w:sz w:val="48"/>
          <w:szCs w:val="48"/>
          <w:highlight w:val="white"/>
        </w:rPr>
      </w:pPr>
    </w:p>
    <w:p w14:paraId="3463C7FD" w14:textId="77777777" w:rsidR="004253B6" w:rsidRPr="00A230F5" w:rsidRDefault="00A230F5">
      <w:pPr>
        <w:pStyle w:val="Heading1"/>
        <w:spacing w:before="480" w:line="259" w:lineRule="auto"/>
        <w:rPr>
          <w:rFonts w:ascii="Calibri" w:eastAsia="Calibri" w:hAnsi="Calibri" w:cs="Calibri"/>
          <w:sz w:val="48"/>
          <w:szCs w:val="48"/>
          <w:highlight w:val="white"/>
        </w:rPr>
      </w:pPr>
      <w:bookmarkStart w:id="30" w:name="_ke4hhejpdts5" w:colFirst="0" w:colLast="0"/>
      <w:bookmarkEnd w:id="30"/>
      <w:r w:rsidRPr="00A230F5">
        <w:rPr>
          <w:rFonts w:ascii="Calibri" w:eastAsia="Calibri" w:hAnsi="Calibri" w:cs="Calibri"/>
          <w:sz w:val="48"/>
          <w:szCs w:val="48"/>
          <w:highlight w:val="white"/>
        </w:rPr>
        <w:t>7.</w:t>
      </w:r>
      <w:r w:rsidR="00CF7572" w:rsidRPr="00A230F5">
        <w:rPr>
          <w:rFonts w:ascii="Calibri" w:eastAsia="Calibri" w:hAnsi="Calibri" w:cs="Calibri"/>
          <w:sz w:val="48"/>
          <w:szCs w:val="48"/>
          <w:highlight w:val="white"/>
        </w:rPr>
        <w:t>References</w:t>
      </w:r>
    </w:p>
    <w:p w14:paraId="72FC0D3F" w14:textId="77777777" w:rsidR="004253B6" w:rsidRPr="008324FD" w:rsidRDefault="004253B6" w:rsidP="008324FD">
      <w:pPr>
        <w:spacing w:line="360" w:lineRule="auto"/>
        <w:rPr>
          <w:rFonts w:asciiTheme="majorHAnsi" w:eastAsia="Calibri" w:hAnsiTheme="majorHAnsi" w:cstheme="majorHAnsi"/>
        </w:rPr>
      </w:pPr>
    </w:p>
    <w:p w14:paraId="4A953002"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Baret,F.,  Hagolle, O., Geiger,B.,  Bicheron, P.,  Miras,B.,  Huc, M. , Berthelot,B. ,  Niño,F. ,  WeissM.,  Samain, O., Roujean,J.L. ,  Leroy, M. , 2007.  LAI, fAPAR and fCover CYCLOPES global products derived from VEGETATION: part 1: principles of the algorit</w:t>
      </w:r>
      <w:r w:rsidR="006570DC" w:rsidRPr="008324FD">
        <w:rPr>
          <w:rFonts w:asciiTheme="majorHAnsi" w:eastAsia="Calibri" w:hAnsiTheme="majorHAnsi" w:cstheme="majorHAnsi"/>
        </w:rPr>
        <w:t>hm.  Remote Sens. Environ., 110</w:t>
      </w:r>
      <w:r w:rsidRPr="008324FD">
        <w:rPr>
          <w:rFonts w:asciiTheme="majorHAnsi" w:eastAsia="Calibri" w:hAnsiTheme="majorHAnsi" w:cstheme="majorHAnsi"/>
        </w:rPr>
        <w:t>, pp. 275-286</w:t>
      </w:r>
    </w:p>
    <w:p w14:paraId="585F9BF6" w14:textId="77777777" w:rsidR="004253B6" w:rsidRPr="008324FD" w:rsidRDefault="004253B6" w:rsidP="008324FD">
      <w:pPr>
        <w:spacing w:line="360" w:lineRule="auto"/>
        <w:rPr>
          <w:rFonts w:asciiTheme="majorHAnsi" w:eastAsia="Calibri" w:hAnsiTheme="majorHAnsi" w:cstheme="majorHAnsi"/>
        </w:rPr>
      </w:pPr>
    </w:p>
    <w:p w14:paraId="66EF0109"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Baret , F.,  Weiss, M.,   Verger, A.,  and  Smets, B.,  ATBD FOR LAI, FAPAR AND FCOVER FROM PROBA-V PRODUCTS AT 300M RESOLUTION (GEOV3), ImagineS, FP7-Space-2012-1, I1.73, </w:t>
      </w:r>
      <w:hyperlink r:id="rId27">
        <w:r w:rsidRPr="008324FD">
          <w:rPr>
            <w:rFonts w:asciiTheme="majorHAnsi" w:eastAsia="Calibri" w:hAnsiTheme="majorHAnsi" w:cstheme="majorHAnsi"/>
          </w:rPr>
          <w:t>https://land.copernicus.eu/global/sites/cgls.vito.be/files/products/ImagineS_RP2.1_ATBD-LAI300m_I1.73.pdf</w:t>
        </w:r>
      </w:hyperlink>
    </w:p>
    <w:p w14:paraId="7A0799D9" w14:textId="77777777" w:rsidR="004253B6" w:rsidRPr="008324FD" w:rsidRDefault="004253B6" w:rsidP="008324FD">
      <w:pPr>
        <w:spacing w:line="360" w:lineRule="auto"/>
        <w:rPr>
          <w:rFonts w:asciiTheme="majorHAnsi" w:eastAsia="Calibri" w:hAnsiTheme="majorHAnsi" w:cstheme="majorHAnsi"/>
        </w:rPr>
      </w:pPr>
    </w:p>
    <w:p w14:paraId="10A60309"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Brown, L., Otougu, B. and Dash, J., 2019. Estimating Forest Leaf Area Index and Canopy Chlorophyll Content with Sentinel-2: An Evaluation of Two Hybrid Retrieval Algorithms, Remote Sens. 2019, 11(15), 1752; </w:t>
      </w:r>
      <w:hyperlink r:id="rId28">
        <w:r w:rsidRPr="008324FD">
          <w:rPr>
            <w:rFonts w:asciiTheme="majorHAnsi" w:eastAsia="Calibri" w:hAnsiTheme="majorHAnsi" w:cstheme="majorHAnsi"/>
          </w:rPr>
          <w:t>https://doi.org/10.3390/rs11151752</w:t>
        </w:r>
      </w:hyperlink>
      <w:r w:rsidRPr="008324FD">
        <w:rPr>
          <w:rFonts w:asciiTheme="majorHAnsi" w:eastAsia="Calibri" w:hAnsiTheme="majorHAnsi" w:cstheme="majorHAnsi"/>
        </w:rPr>
        <w:t>.</w:t>
      </w:r>
    </w:p>
    <w:p w14:paraId="4BCF24A5" w14:textId="77777777" w:rsidR="004253B6" w:rsidRPr="008324FD" w:rsidRDefault="004253B6" w:rsidP="008324FD">
      <w:pPr>
        <w:spacing w:after="160" w:line="360" w:lineRule="auto"/>
        <w:rPr>
          <w:rFonts w:asciiTheme="majorHAnsi" w:eastAsia="Calibri" w:hAnsiTheme="majorHAnsi" w:cstheme="majorHAnsi"/>
        </w:rPr>
      </w:pPr>
    </w:p>
    <w:p w14:paraId="64BDA681"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 xml:space="preserve">Brown, L.A.,  Meier, C.,  Morris,  H., Pastor-Guzman, J., Bai, G., Lerebourg, C., Gobron, N., Lanconelli, C., Clerici, M., Dash, J., 2020.  Evaluation of global leaf area index and fraction of absorbed photosynthetically active radiation products over North America using Copernicus Ground Based Observations for Validation data, Remote Sensing of Environment, Volume 247, 111935, ISSN 0034-4257, </w:t>
      </w:r>
      <w:hyperlink r:id="rId29">
        <w:r w:rsidRPr="008324FD">
          <w:rPr>
            <w:rFonts w:asciiTheme="majorHAnsi" w:eastAsia="Calibri" w:hAnsiTheme="majorHAnsi" w:cstheme="majorHAnsi"/>
          </w:rPr>
          <w:t>https://doi.org/10.1016/j.rse.2020.111935</w:t>
        </w:r>
      </w:hyperlink>
      <w:r w:rsidR="006570DC" w:rsidRPr="008324FD">
        <w:rPr>
          <w:rFonts w:asciiTheme="majorHAnsi" w:eastAsia="Calibri" w:hAnsiTheme="majorHAnsi" w:cstheme="majorHAnsi"/>
        </w:rPr>
        <w:t>.</w:t>
      </w:r>
    </w:p>
    <w:p w14:paraId="5AA99786" w14:textId="77777777" w:rsidR="004253B6" w:rsidRPr="008324FD" w:rsidRDefault="004253B6" w:rsidP="008324FD">
      <w:pPr>
        <w:spacing w:after="160" w:line="360" w:lineRule="auto"/>
        <w:rPr>
          <w:rFonts w:asciiTheme="majorHAnsi" w:eastAsia="Calibri" w:hAnsiTheme="majorHAnsi" w:cstheme="majorHAnsi"/>
        </w:rPr>
      </w:pPr>
    </w:p>
    <w:p w14:paraId="3726E8C4"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lang w:val="fr-CA"/>
        </w:rPr>
        <w:t>Brown, L.,  Fernandes,</w:t>
      </w:r>
      <w:r w:rsidR="006570DC" w:rsidRPr="008324FD">
        <w:rPr>
          <w:rFonts w:asciiTheme="majorHAnsi" w:eastAsia="Calibri" w:hAnsiTheme="majorHAnsi" w:cstheme="majorHAnsi"/>
          <w:lang w:val="fr-CA"/>
        </w:rPr>
        <w:t xml:space="preserve"> </w:t>
      </w:r>
      <w:r w:rsidRPr="008324FD">
        <w:rPr>
          <w:rFonts w:asciiTheme="majorHAnsi" w:eastAsia="Calibri" w:hAnsiTheme="majorHAnsi" w:cstheme="majorHAnsi"/>
          <w:lang w:val="fr-CA"/>
        </w:rPr>
        <w:t xml:space="preserve">R.,  Djamai, N., Meier, C., Gobron, N., Morris, H.,  Canisius, C., Bai, G.,  Lerebourg, C., Lanconelli, C., Clerici, M., Dash, J., 2021.  </w:t>
      </w:r>
      <w:r w:rsidRPr="008324FD">
        <w:rPr>
          <w:rFonts w:asciiTheme="majorHAnsi" w:eastAsia="Calibri" w:hAnsiTheme="majorHAnsi" w:cstheme="majorHAnsi"/>
        </w:rPr>
        <w:t>Validation of baseline and modified Sentinel-2 Level 2 Prototype Processor leaf area index retrievals over the United States, IISPRS Journal of Photogrammetry and Remote Sensing, 175, 71-87, https://doi.org/10.1016/j.isprsjprs.2021.02.020.</w:t>
      </w:r>
    </w:p>
    <w:p w14:paraId="6ABC6F0F" w14:textId="77777777" w:rsidR="004253B6" w:rsidRPr="008324FD" w:rsidRDefault="004253B6" w:rsidP="008324FD">
      <w:pPr>
        <w:keepNext/>
        <w:spacing w:after="200" w:line="360" w:lineRule="auto"/>
        <w:rPr>
          <w:rFonts w:asciiTheme="majorHAnsi" w:eastAsia="Calibri" w:hAnsiTheme="majorHAnsi" w:cstheme="majorHAnsi"/>
        </w:rPr>
      </w:pPr>
      <w:bookmarkStart w:id="31" w:name="_3oawb95r6dc6" w:colFirst="0" w:colLast="0"/>
      <w:bookmarkEnd w:id="31"/>
    </w:p>
    <w:p w14:paraId="59FD73B4" w14:textId="77777777" w:rsidR="004253B6" w:rsidRPr="008324FD" w:rsidRDefault="006570DC"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Brown, L.</w:t>
      </w:r>
      <w:r w:rsidR="00CF7572" w:rsidRPr="008324FD">
        <w:rPr>
          <w:rFonts w:asciiTheme="majorHAnsi" w:eastAsia="Calibri" w:hAnsiTheme="majorHAnsi" w:cstheme="majorHAnsi"/>
        </w:rPr>
        <w:t xml:space="preserve">, Camacho, F., García-Santos, V., Origo, N., Fuster, B., Morris, H., Pastor-Guzman, J., Sánchez-Zapero, J.,   Morrone, R., Ryder, J., Nightingale, J., Boccia, V., &amp; Dash, J., 202.. Fiducial Reference Measurements for   Vegetation Bio-Geophysical Variables: An End-to-End Uncertainty Evaluation Framework. Remote Sensing, 13, 3194.   </w:t>
      </w:r>
      <w:hyperlink r:id="rId30">
        <w:r w:rsidR="00CF7572" w:rsidRPr="008324FD">
          <w:rPr>
            <w:rFonts w:asciiTheme="majorHAnsi" w:eastAsia="Calibri" w:hAnsiTheme="majorHAnsi" w:cstheme="majorHAnsi"/>
          </w:rPr>
          <w:t>https://www.mdpi.com/2072-4292/13/16/3194</w:t>
        </w:r>
      </w:hyperlink>
      <w:r w:rsidRPr="008324FD">
        <w:rPr>
          <w:rFonts w:asciiTheme="majorHAnsi" w:eastAsia="Calibri" w:hAnsiTheme="majorHAnsi" w:cstheme="majorHAnsi"/>
        </w:rPr>
        <w:t>.</w:t>
      </w:r>
    </w:p>
    <w:p w14:paraId="6B4CB7C0" w14:textId="77777777" w:rsidR="004253B6" w:rsidRPr="008324FD" w:rsidRDefault="004253B6" w:rsidP="008324FD">
      <w:pPr>
        <w:spacing w:after="160" w:line="360" w:lineRule="auto"/>
        <w:rPr>
          <w:rFonts w:asciiTheme="majorHAnsi" w:eastAsia="Calibri" w:hAnsiTheme="majorHAnsi" w:cstheme="majorHAnsi"/>
        </w:rPr>
      </w:pPr>
    </w:p>
    <w:p w14:paraId="79322826"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Commission for Environmental Cooperation, 2020. 2015 Land Cover of North America at 30 Meters", North American Land Change Monitoring System, Ed. 2.0. Accessed at http://www.cec.org/north-american-environmental-atlas/land-cover-30m-2015-landsat-and-rapideye/</w:t>
      </w:r>
      <w:r w:rsidR="006570DC" w:rsidRPr="008324FD">
        <w:rPr>
          <w:rFonts w:asciiTheme="majorHAnsi" w:eastAsia="Calibri" w:hAnsiTheme="majorHAnsi" w:cstheme="majorHAnsi"/>
        </w:rPr>
        <w:t>.</w:t>
      </w:r>
    </w:p>
    <w:p w14:paraId="143B2D1F" w14:textId="77777777" w:rsidR="004253B6" w:rsidRPr="008324FD" w:rsidRDefault="004253B6" w:rsidP="008324FD">
      <w:pPr>
        <w:spacing w:after="160" w:line="360" w:lineRule="auto"/>
        <w:rPr>
          <w:rFonts w:asciiTheme="majorHAnsi" w:eastAsia="Calibri" w:hAnsiTheme="majorHAnsi" w:cstheme="majorHAnsi"/>
        </w:rPr>
      </w:pPr>
    </w:p>
    <w:p w14:paraId="3D3EC6B8"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Commission for Environmental Cooperation, 2022. </w:t>
      </w:r>
      <w:hyperlink r:id="rId31">
        <w:r w:rsidRPr="008324FD">
          <w:rPr>
            <w:rFonts w:asciiTheme="majorHAnsi" w:eastAsia="Calibri" w:hAnsiTheme="majorHAnsi" w:cstheme="majorHAnsi"/>
          </w:rPr>
          <w:t>CEC Terrestrial Ecological Regions of North America</w:t>
        </w:r>
      </w:hyperlink>
      <w:r w:rsidRPr="008324FD">
        <w:rPr>
          <w:rFonts w:asciiTheme="majorHAnsi" w:eastAsia="Calibri" w:hAnsiTheme="majorHAnsi" w:cstheme="majorHAnsi"/>
        </w:rPr>
        <w:t xml:space="preserve">,  Montreal, Commission for Environmental Cooperation, accessed at </w:t>
      </w:r>
      <w:hyperlink r:id="rId32">
        <w:r w:rsidRPr="008324FD">
          <w:rPr>
            <w:rFonts w:asciiTheme="majorHAnsi" w:eastAsia="Calibri" w:hAnsiTheme="majorHAnsi" w:cstheme="majorHAnsi"/>
          </w:rPr>
          <w:t>http://www.cec.org/north-american-environmental-atlas/north-american-forests-2022/</w:t>
        </w:r>
      </w:hyperlink>
      <w:r w:rsidR="006570DC" w:rsidRPr="008324FD">
        <w:rPr>
          <w:rFonts w:asciiTheme="majorHAnsi" w:eastAsia="Calibri" w:hAnsiTheme="majorHAnsi" w:cstheme="majorHAnsi"/>
        </w:rPr>
        <w:t>.</w:t>
      </w:r>
    </w:p>
    <w:p w14:paraId="2C5A4D1F" w14:textId="77777777" w:rsidR="004253B6" w:rsidRPr="008324FD" w:rsidRDefault="004253B6" w:rsidP="008324FD">
      <w:pPr>
        <w:spacing w:line="360" w:lineRule="auto"/>
        <w:rPr>
          <w:rFonts w:asciiTheme="majorHAnsi" w:eastAsia="Calibri" w:hAnsiTheme="majorHAnsi" w:cstheme="majorHAnsi"/>
        </w:rPr>
      </w:pPr>
    </w:p>
    <w:p w14:paraId="1F4D74A8"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 xml:space="preserve">Defence Mapping Agency, 1990.  DEFENSE MAPPING AGENCY TECHNICAL MANUAL 8358.1 DATUMS, ELLIPSOIDS, GRIDS, AND GRID REFERENCE SYSTEMS.  DM ™ 8358.1, Defence Mapping Agency, U.S.A., </w:t>
      </w:r>
      <w:hyperlink r:id="rId33">
        <w:r w:rsidRPr="008324FD">
          <w:rPr>
            <w:rFonts w:asciiTheme="majorHAnsi" w:eastAsia="Calibri" w:hAnsiTheme="majorHAnsi" w:cstheme="majorHAnsi"/>
          </w:rPr>
          <w:t>http://everyspec.com/DoD/DOD-General/download.php?spec=DMA_TM-8358.1.006300.PDF</w:t>
        </w:r>
      </w:hyperlink>
      <w:r w:rsidRPr="008324FD">
        <w:rPr>
          <w:rFonts w:asciiTheme="majorHAnsi" w:eastAsia="Calibri" w:hAnsiTheme="majorHAnsi" w:cstheme="majorHAnsi"/>
        </w:rPr>
        <w:t>.</w:t>
      </w:r>
    </w:p>
    <w:p w14:paraId="79811510" w14:textId="77777777" w:rsidR="004253B6" w:rsidRPr="008324FD" w:rsidRDefault="004253B6" w:rsidP="008324FD">
      <w:pPr>
        <w:spacing w:after="160" w:line="360" w:lineRule="auto"/>
        <w:rPr>
          <w:rFonts w:asciiTheme="majorHAnsi" w:eastAsia="Calibri" w:hAnsiTheme="majorHAnsi" w:cstheme="majorHAnsi"/>
        </w:rPr>
      </w:pPr>
    </w:p>
    <w:p w14:paraId="68120451" w14:textId="77777777" w:rsidR="004253B6" w:rsidRPr="00F11CE5" w:rsidRDefault="00CF7572" w:rsidP="008324FD">
      <w:pPr>
        <w:spacing w:line="360" w:lineRule="auto"/>
        <w:rPr>
          <w:rFonts w:asciiTheme="majorHAnsi" w:eastAsia="Calibri" w:hAnsiTheme="majorHAnsi" w:cstheme="majorHAnsi"/>
          <w:lang w:val="fr-CA"/>
        </w:rPr>
      </w:pPr>
      <w:r w:rsidRPr="008324FD">
        <w:rPr>
          <w:rFonts w:asciiTheme="majorHAnsi" w:eastAsia="Calibri" w:hAnsiTheme="majorHAnsi" w:cstheme="majorHAnsi"/>
          <w:lang w:val="fr-CA"/>
        </w:rPr>
        <w:t>Djamai, N., Fernandes, R., Weiss, M., McNairn, H., Goïta, K., 2019.</w:t>
      </w:r>
      <w:r w:rsidR="006570DC" w:rsidRPr="008324FD">
        <w:rPr>
          <w:rFonts w:asciiTheme="majorHAnsi" w:eastAsia="Calibri" w:hAnsiTheme="majorHAnsi" w:cstheme="majorHAnsi"/>
          <w:lang w:val="fr-CA"/>
        </w:rPr>
        <w:t xml:space="preserve">  </w:t>
      </w:r>
      <w:r w:rsidRPr="008324FD">
        <w:rPr>
          <w:rFonts w:asciiTheme="majorHAnsi" w:eastAsia="Calibri" w:hAnsiTheme="majorHAnsi" w:cstheme="majorHAnsi"/>
        </w:rPr>
        <w:t>Validation of the Sentinel Simplified Level 2 Product Prototype Processor (SL2P) for mapping cropland biophysical variables using Sentinel-2/MSI and Landsat-8/OLI data</w:t>
      </w:r>
      <w:r w:rsidR="006570DC" w:rsidRPr="008324FD">
        <w:rPr>
          <w:rFonts w:asciiTheme="majorHAnsi" w:eastAsia="Calibri" w:hAnsiTheme="majorHAnsi" w:cstheme="majorHAnsi"/>
        </w:rPr>
        <w:t xml:space="preserve">.  </w:t>
      </w:r>
      <w:r w:rsidRPr="00F11CE5">
        <w:rPr>
          <w:rFonts w:asciiTheme="majorHAnsi" w:eastAsia="Calibri" w:hAnsiTheme="majorHAnsi" w:cstheme="majorHAnsi"/>
          <w:lang w:val="fr-CA"/>
        </w:rPr>
        <w:t xml:space="preserve">Remote Sens. Environ., 225, 416-430, </w:t>
      </w:r>
      <w:hyperlink r:id="rId34">
        <w:r w:rsidRPr="00F11CE5">
          <w:rPr>
            <w:rFonts w:asciiTheme="majorHAnsi" w:eastAsia="Calibri" w:hAnsiTheme="majorHAnsi" w:cstheme="majorHAnsi"/>
            <w:lang w:val="fr-CA"/>
          </w:rPr>
          <w:t>10.1016/j.rse.2019.03.020</w:t>
        </w:r>
      </w:hyperlink>
      <w:r w:rsidR="006570DC" w:rsidRPr="00F11CE5">
        <w:rPr>
          <w:rFonts w:asciiTheme="majorHAnsi" w:eastAsia="Calibri" w:hAnsiTheme="majorHAnsi" w:cstheme="majorHAnsi"/>
          <w:lang w:val="fr-CA"/>
        </w:rPr>
        <w:t>.</w:t>
      </w:r>
    </w:p>
    <w:p w14:paraId="163C7ADC" w14:textId="77777777" w:rsidR="004253B6" w:rsidRPr="00F11CE5" w:rsidRDefault="004253B6" w:rsidP="008324FD">
      <w:pPr>
        <w:spacing w:after="160" w:line="360" w:lineRule="auto"/>
        <w:rPr>
          <w:rFonts w:asciiTheme="majorHAnsi" w:eastAsia="Calibri" w:hAnsiTheme="majorHAnsi" w:cstheme="majorHAnsi"/>
          <w:lang w:val="fr-CA"/>
        </w:rPr>
      </w:pPr>
    </w:p>
    <w:p w14:paraId="2941FED3" w14:textId="77777777" w:rsidR="004253B6" w:rsidRPr="008324FD" w:rsidRDefault="00CF7572" w:rsidP="008324FD">
      <w:pPr>
        <w:spacing w:after="160" w:line="360" w:lineRule="auto"/>
        <w:rPr>
          <w:rFonts w:asciiTheme="majorHAnsi" w:eastAsia="Calibri" w:hAnsiTheme="majorHAnsi" w:cstheme="majorHAnsi"/>
          <w:lang w:val="fr-CA"/>
        </w:rPr>
      </w:pPr>
      <w:r w:rsidRPr="008324FD">
        <w:rPr>
          <w:rFonts w:asciiTheme="majorHAnsi" w:eastAsia="Calibri" w:hAnsiTheme="majorHAnsi" w:cstheme="majorHAnsi"/>
          <w:lang w:val="fr-CA"/>
        </w:rPr>
        <w:t xml:space="preserve">Doxani, G., Vermote, E.,Roger, J.-C., Gascon, F., Adriaensen, S.,  Frantz, D.,  Hagolle, O.,  Hollstein, A., Kirches, G, ; Li, F.,  Louis, J.,  Mangin, A.,  Pahlevan, N.,  Pflug, B., Vanhellemont, Q,. 2018.   </w:t>
      </w:r>
      <w:r w:rsidRPr="000F299E">
        <w:rPr>
          <w:rFonts w:asciiTheme="majorHAnsi" w:eastAsia="Calibri" w:hAnsiTheme="majorHAnsi" w:cstheme="majorHAnsi"/>
          <w:lang w:val="fr-CA"/>
        </w:rPr>
        <w:t xml:space="preserve">Atmospheric Correction Inter-Comparison Exercise. </w:t>
      </w:r>
      <w:r w:rsidRPr="008324FD">
        <w:rPr>
          <w:rFonts w:asciiTheme="majorHAnsi" w:eastAsia="Calibri" w:hAnsiTheme="majorHAnsi" w:cstheme="majorHAnsi"/>
          <w:lang w:val="fr-CA"/>
        </w:rPr>
        <w:t>Remote Sens., 10, 352.</w:t>
      </w:r>
    </w:p>
    <w:p w14:paraId="63D9A144" w14:textId="77777777" w:rsidR="004253B6" w:rsidRPr="008324FD" w:rsidRDefault="004253B6" w:rsidP="008324FD">
      <w:pPr>
        <w:spacing w:after="160" w:line="360" w:lineRule="auto"/>
        <w:rPr>
          <w:rFonts w:asciiTheme="majorHAnsi" w:eastAsia="Calibri" w:hAnsiTheme="majorHAnsi" w:cstheme="majorHAnsi"/>
          <w:lang w:val="fr-CA"/>
        </w:rPr>
      </w:pPr>
    </w:p>
    <w:p w14:paraId="2F0CABE2"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lang w:val="fr-CA"/>
        </w:rPr>
        <w:lastRenderedPageBreak/>
        <w:t xml:space="preserve">ESA Sentinel-2 Team, 2007.  GMES Sentinel-2 Mission Requirments Document.  </w:t>
      </w:r>
      <w:r w:rsidRPr="000F299E">
        <w:rPr>
          <w:rFonts w:asciiTheme="majorHAnsi" w:eastAsia="Calibri" w:hAnsiTheme="majorHAnsi" w:cstheme="majorHAnsi"/>
          <w:lang w:val="fr-CA"/>
        </w:rPr>
        <w:t xml:space="preserve">EOP-SM/1163/MR-dr.  European Space Agency.  </w:t>
      </w:r>
      <w:r w:rsidRPr="008324FD">
        <w:rPr>
          <w:rFonts w:asciiTheme="majorHAnsi" w:eastAsia="Calibri" w:hAnsiTheme="majorHAnsi" w:cstheme="majorHAnsi"/>
        </w:rPr>
        <w:t xml:space="preserve">accessed at </w:t>
      </w:r>
      <w:hyperlink r:id="rId35">
        <w:r w:rsidRPr="008324FD">
          <w:rPr>
            <w:rFonts w:asciiTheme="majorHAnsi" w:eastAsia="Calibri" w:hAnsiTheme="majorHAnsi" w:cstheme="majorHAnsi"/>
          </w:rPr>
          <w:t>https://earth.esa.int/pub/ESA_DOC/GMES_Sentinel2_MRD_issue_2.0_update.pdf</w:t>
        </w:r>
      </w:hyperlink>
      <w:r w:rsidRPr="008324FD">
        <w:rPr>
          <w:rFonts w:asciiTheme="majorHAnsi" w:eastAsia="Calibri" w:hAnsiTheme="majorHAnsi" w:cstheme="majorHAnsi"/>
        </w:rPr>
        <w:t xml:space="preserve"> on January 20, 2021.</w:t>
      </w:r>
    </w:p>
    <w:p w14:paraId="142AD273" w14:textId="77777777" w:rsidR="004253B6" w:rsidRPr="008324FD" w:rsidRDefault="004253B6" w:rsidP="008324FD">
      <w:pPr>
        <w:spacing w:line="360" w:lineRule="auto"/>
        <w:rPr>
          <w:rFonts w:asciiTheme="majorHAnsi" w:eastAsia="Calibri" w:hAnsiTheme="majorHAnsi" w:cstheme="majorHAnsi"/>
        </w:rPr>
      </w:pPr>
    </w:p>
    <w:p w14:paraId="49D834FB" w14:textId="77777777" w:rsidR="004253B6" w:rsidRPr="008324FD" w:rsidRDefault="004253B6" w:rsidP="008324FD">
      <w:pPr>
        <w:spacing w:line="360" w:lineRule="auto"/>
        <w:rPr>
          <w:rFonts w:asciiTheme="majorHAnsi" w:eastAsia="Calibri" w:hAnsiTheme="majorHAnsi" w:cstheme="majorHAnsi"/>
        </w:rPr>
      </w:pPr>
    </w:p>
    <w:p w14:paraId="06756BA9"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Fernandes, R. et al., 2021, "LEAF Toolbox", Canada Centre for Remote Sensing, </w:t>
      </w:r>
      <w:hyperlink r:id="rId36">
        <w:r w:rsidRPr="008324FD">
          <w:rPr>
            <w:rFonts w:asciiTheme="majorHAnsi" w:eastAsia="Calibri" w:hAnsiTheme="majorHAnsi" w:cstheme="majorHAnsi"/>
          </w:rPr>
          <w:t>https://github.com/rfernand387/LEAF-Toolbox/wiki</w:t>
        </w:r>
      </w:hyperlink>
      <w:r w:rsidRPr="008324FD">
        <w:rPr>
          <w:rFonts w:asciiTheme="majorHAnsi" w:eastAsia="Calibri" w:hAnsiTheme="majorHAnsi" w:cstheme="majorHAnsi"/>
        </w:rPr>
        <w:t xml:space="preserve">, DOI: 10.5281/zenodo.4321298. </w:t>
      </w:r>
    </w:p>
    <w:p w14:paraId="61AFEA24" w14:textId="77777777" w:rsidR="006570DC" w:rsidRPr="008324FD" w:rsidRDefault="006570DC" w:rsidP="008324FD">
      <w:pPr>
        <w:spacing w:line="360" w:lineRule="auto"/>
        <w:rPr>
          <w:rFonts w:asciiTheme="majorHAnsi" w:eastAsia="Calibri" w:hAnsiTheme="majorHAnsi" w:cstheme="majorHAnsi"/>
        </w:rPr>
      </w:pPr>
    </w:p>
    <w:p w14:paraId="34B64650" w14:textId="77777777" w:rsidR="006570DC" w:rsidRPr="008324FD" w:rsidRDefault="006570DC" w:rsidP="008324FD">
      <w:pPr>
        <w:spacing w:line="360" w:lineRule="auto"/>
        <w:rPr>
          <w:rFonts w:asciiTheme="majorHAnsi" w:eastAsia="Calibri" w:hAnsiTheme="majorHAnsi" w:cstheme="majorHAnsi"/>
        </w:rPr>
      </w:pPr>
      <w:r w:rsidRPr="008324FD">
        <w:rPr>
          <w:rFonts w:asciiTheme="majorHAnsi" w:eastAsia="Calibri" w:hAnsiTheme="majorHAnsi" w:cstheme="majorHAnsi"/>
          <w:lang w:val="fr-CA"/>
        </w:rPr>
        <w:t xml:space="preserve">Fernandes, R., Canisius, F. et al. 2022.  </w:t>
      </w:r>
      <w:r w:rsidRPr="008324FD">
        <w:rPr>
          <w:rFonts w:asciiTheme="majorHAnsi" w:eastAsia="Calibri" w:hAnsiTheme="majorHAnsi" w:cstheme="majorHAnsi"/>
        </w:rPr>
        <w:t>“In-Situ Leaf Area Index, fAPAR and Canopy Cover Measurements over Canadian Forests in Support of Cumulative Effects Assessments.  Geomatics Canada Open File, in preparation.</w:t>
      </w:r>
    </w:p>
    <w:p w14:paraId="4FB43FBB" w14:textId="77777777" w:rsidR="004253B6" w:rsidRPr="008324FD" w:rsidRDefault="004253B6" w:rsidP="008324FD">
      <w:pPr>
        <w:spacing w:line="360" w:lineRule="auto"/>
        <w:rPr>
          <w:rFonts w:asciiTheme="majorHAnsi" w:eastAsia="Calibri" w:hAnsiTheme="majorHAnsi" w:cstheme="majorHAnsi"/>
        </w:rPr>
      </w:pPr>
    </w:p>
    <w:p w14:paraId="50FDCC83"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Fernandes,F.,  Butson, C.,  Leblanc, S. and Latifovic, R.,  2003.Landsat-5 TM and Landsat-7 ETM+ based accuracy assessment of leaf area index products for Canada derived from SPOT-4 VEGETATION data, Canadian Journal of Remote Sensing, 29:2, 241-258, DOI: </w:t>
      </w:r>
      <w:hyperlink r:id="rId37">
        <w:r w:rsidRPr="008324FD">
          <w:rPr>
            <w:rFonts w:asciiTheme="majorHAnsi" w:eastAsia="Calibri" w:hAnsiTheme="majorHAnsi" w:cstheme="majorHAnsi"/>
          </w:rPr>
          <w:t>10.5589/m02-092</w:t>
        </w:r>
      </w:hyperlink>
      <w:r w:rsidR="006570DC" w:rsidRPr="008324FD">
        <w:rPr>
          <w:rFonts w:asciiTheme="majorHAnsi" w:eastAsia="Calibri" w:hAnsiTheme="majorHAnsi" w:cstheme="majorHAnsi"/>
        </w:rPr>
        <w:t>.</w:t>
      </w:r>
    </w:p>
    <w:p w14:paraId="339BA6CA" w14:textId="77777777" w:rsidR="004253B6" w:rsidRPr="008324FD" w:rsidRDefault="004253B6" w:rsidP="008324FD">
      <w:pPr>
        <w:spacing w:after="160" w:line="360" w:lineRule="auto"/>
        <w:rPr>
          <w:rFonts w:asciiTheme="majorHAnsi" w:eastAsia="Calibri" w:hAnsiTheme="majorHAnsi" w:cstheme="majorHAnsi"/>
        </w:rPr>
      </w:pPr>
    </w:p>
    <w:p w14:paraId="755A6E1E"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Fuster B, Sánchez-Zapero J, Camacho F, García-Santos V, Verger A, Lacaze R, We</w:t>
      </w:r>
      <w:r w:rsidR="00AD1445" w:rsidRPr="008324FD">
        <w:rPr>
          <w:rFonts w:asciiTheme="majorHAnsi" w:eastAsia="Calibri" w:hAnsiTheme="majorHAnsi" w:cstheme="majorHAnsi"/>
        </w:rPr>
        <w:t xml:space="preserve">iss M, Baret F, Smets B, 2020.  </w:t>
      </w:r>
      <w:r w:rsidRPr="008324FD">
        <w:rPr>
          <w:rFonts w:asciiTheme="majorHAnsi" w:eastAsia="Calibri" w:hAnsiTheme="majorHAnsi" w:cstheme="majorHAnsi"/>
        </w:rPr>
        <w:t xml:space="preserve">Quality Assessment of PROBA-V LAI, fAPAR and fCOVER Collection 300 m Products of Copernicus Global Land Service. Remote Sensing. 12, 1017. </w:t>
      </w:r>
      <w:hyperlink r:id="rId38">
        <w:r w:rsidRPr="008324FD">
          <w:rPr>
            <w:rFonts w:asciiTheme="majorHAnsi" w:eastAsia="Calibri" w:hAnsiTheme="majorHAnsi" w:cstheme="majorHAnsi"/>
          </w:rPr>
          <w:t>https://doi.org/10.3390/rs12061017</w:t>
        </w:r>
      </w:hyperlink>
      <w:r w:rsidR="006570DC" w:rsidRPr="008324FD">
        <w:rPr>
          <w:rFonts w:asciiTheme="majorHAnsi" w:eastAsia="Calibri" w:hAnsiTheme="majorHAnsi" w:cstheme="majorHAnsi"/>
        </w:rPr>
        <w:t>.</w:t>
      </w:r>
    </w:p>
    <w:p w14:paraId="293F73D4" w14:textId="77777777" w:rsidR="004253B6" w:rsidRPr="008324FD" w:rsidRDefault="004253B6" w:rsidP="008324FD">
      <w:pPr>
        <w:spacing w:line="360" w:lineRule="auto"/>
        <w:rPr>
          <w:rFonts w:asciiTheme="majorHAnsi" w:eastAsia="Calibri" w:hAnsiTheme="majorHAnsi" w:cstheme="majorHAnsi"/>
        </w:rPr>
      </w:pPr>
    </w:p>
    <w:p w14:paraId="024B5A78" w14:textId="77777777" w:rsidR="004253B6" w:rsidRPr="008324FD" w:rsidRDefault="00CF7572" w:rsidP="008324FD">
      <w:pPr>
        <w:spacing w:line="360" w:lineRule="auto"/>
        <w:rPr>
          <w:rFonts w:asciiTheme="majorHAnsi" w:eastAsia="Calibri" w:hAnsiTheme="majorHAnsi" w:cstheme="majorHAnsi"/>
          <w:lang w:val="fr-CA"/>
        </w:rPr>
      </w:pPr>
      <w:r w:rsidRPr="008324FD">
        <w:rPr>
          <w:rFonts w:asciiTheme="majorHAnsi" w:eastAsia="Calibri" w:hAnsiTheme="majorHAnsi" w:cstheme="majorHAnsi"/>
        </w:rPr>
        <w:t xml:space="preserve">Gascon F, Bouzinac C, Thépaut O, Jung M, Francesconi B, Louis J, Lonjou V, Lafrance B, Massera S, Gaudel-Vacaresse A, Languille F, Alhammoud B, Viallefont F, Pflug B, Bieniarz J, Clerc S, Pessiot L, Trémas T, Cadau E, De Bonis R, Isola C, Martimort P, Fernandez V., 2017. Copernicus Sentinel-2A Calibration and Products Validation Status. Remote Sensing. </w:t>
      </w:r>
      <w:r w:rsidRPr="008324FD">
        <w:rPr>
          <w:rFonts w:asciiTheme="majorHAnsi" w:eastAsia="Calibri" w:hAnsiTheme="majorHAnsi" w:cstheme="majorHAnsi"/>
          <w:lang w:val="fr-CA"/>
        </w:rPr>
        <w:t xml:space="preserve">2, 9, :584. </w:t>
      </w:r>
      <w:hyperlink r:id="rId39">
        <w:r w:rsidRPr="008324FD">
          <w:rPr>
            <w:rFonts w:asciiTheme="majorHAnsi" w:eastAsia="Calibri" w:hAnsiTheme="majorHAnsi" w:cstheme="majorHAnsi"/>
            <w:lang w:val="fr-CA"/>
          </w:rPr>
          <w:t>https://doi.org/10.3390/rs9060584</w:t>
        </w:r>
      </w:hyperlink>
      <w:r w:rsidR="006570DC" w:rsidRPr="00F11CE5">
        <w:rPr>
          <w:rFonts w:asciiTheme="majorHAnsi" w:eastAsia="Calibri" w:hAnsiTheme="majorHAnsi" w:cstheme="majorHAnsi"/>
          <w:lang w:val="fr-CA"/>
        </w:rPr>
        <w:t>.</w:t>
      </w:r>
    </w:p>
    <w:p w14:paraId="1FDA67E4" w14:textId="77777777" w:rsidR="004253B6" w:rsidRPr="008324FD" w:rsidRDefault="004253B6" w:rsidP="008324FD">
      <w:pPr>
        <w:spacing w:line="360" w:lineRule="auto"/>
        <w:rPr>
          <w:rFonts w:asciiTheme="majorHAnsi" w:eastAsia="Calibri" w:hAnsiTheme="majorHAnsi" w:cstheme="majorHAnsi"/>
          <w:lang w:val="fr-CA"/>
        </w:rPr>
      </w:pPr>
    </w:p>
    <w:p w14:paraId="18D05573"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lang w:val="fr-CA"/>
        </w:rPr>
        <w:t xml:space="preserve">GCOS, 2019. Essential Climate Variables [WWW Document]. </w:t>
      </w:r>
      <w:r w:rsidRPr="008324FD">
        <w:rPr>
          <w:rFonts w:asciiTheme="majorHAnsi" w:eastAsia="Calibri" w:hAnsiTheme="majorHAnsi" w:cstheme="majorHAnsi"/>
        </w:rPr>
        <w:t>URL https://public.wmo.</w:t>
      </w:r>
    </w:p>
    <w:p w14:paraId="0B6AC910"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int/en/programmes/global-climate-observing-system/essential-climate-variables</w:t>
      </w:r>
      <w:r w:rsidR="006570DC" w:rsidRPr="008324FD">
        <w:rPr>
          <w:rFonts w:asciiTheme="majorHAnsi" w:eastAsia="Calibri" w:hAnsiTheme="majorHAnsi" w:cstheme="majorHAnsi"/>
        </w:rPr>
        <w:t xml:space="preserve"> </w:t>
      </w:r>
      <w:r w:rsidRPr="008324FD">
        <w:rPr>
          <w:rFonts w:asciiTheme="majorHAnsi" w:eastAsia="Calibri" w:hAnsiTheme="majorHAnsi" w:cstheme="majorHAnsi"/>
        </w:rPr>
        <w:t>(accessed 5.2.19).</w:t>
      </w:r>
    </w:p>
    <w:p w14:paraId="1AB02BB4" w14:textId="77777777" w:rsidR="004253B6" w:rsidRPr="008324FD" w:rsidRDefault="004253B6" w:rsidP="008324FD">
      <w:pPr>
        <w:spacing w:after="160" w:line="360" w:lineRule="auto"/>
        <w:rPr>
          <w:rFonts w:asciiTheme="majorHAnsi" w:eastAsia="Calibri" w:hAnsiTheme="majorHAnsi" w:cstheme="majorHAnsi"/>
        </w:rPr>
      </w:pPr>
    </w:p>
    <w:p w14:paraId="73895767" w14:textId="77777777" w:rsidR="006570DC"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lastRenderedPageBreak/>
        <w:t xml:space="preserve">He, Li. , Chen, Ji., Pisek, J., Schaaf, C.B, and  Strahler, A. (2012). Global clumping index map derived from the MODIS BRDF product. Remote Sensing of Environment. 119. 118-130. 10.1109/IGARSS.2011.6049427. </w:t>
      </w:r>
    </w:p>
    <w:p w14:paraId="76EB0167" w14:textId="77777777" w:rsidR="006570DC" w:rsidRPr="008324FD" w:rsidRDefault="006570DC" w:rsidP="008324FD">
      <w:pPr>
        <w:spacing w:after="160" w:line="360" w:lineRule="auto"/>
        <w:rPr>
          <w:rFonts w:asciiTheme="majorHAnsi" w:eastAsia="Calibri" w:hAnsiTheme="majorHAnsi" w:cstheme="majorHAnsi"/>
        </w:rPr>
      </w:pPr>
    </w:p>
    <w:p w14:paraId="30A1B758"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lang w:val="fr-CA"/>
        </w:rPr>
        <w:t xml:space="preserve">Hu, Q., Yang, Y., Xu, B., Huang, J.,. </w:t>
      </w:r>
      <w:r w:rsidRPr="008324FD">
        <w:rPr>
          <w:rFonts w:asciiTheme="majorHAnsi" w:eastAsia="Calibri" w:hAnsiTheme="majorHAnsi" w:cstheme="majorHAnsi"/>
        </w:rPr>
        <w:t xml:space="preserve">Memon, M.S., Yin, G., Zeng, Y.,. Zhao, J.,. Liu, K., 2020.  </w:t>
      </w:r>
    </w:p>
    <w:p w14:paraId="4703663D"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Evaluation of global decametric-resolution LAI, FAPAR and FVC estimates derived from Sentinel-2 imagery.  Remote Sens., 12, 912, </w:t>
      </w:r>
      <w:hyperlink r:id="rId40">
        <w:r w:rsidRPr="008324FD">
          <w:rPr>
            <w:rFonts w:asciiTheme="majorHAnsi" w:eastAsia="Calibri" w:hAnsiTheme="majorHAnsi" w:cstheme="majorHAnsi"/>
          </w:rPr>
          <w:t>10.3390/rs12060912</w:t>
        </w:r>
      </w:hyperlink>
      <w:r w:rsidR="006570DC" w:rsidRPr="008324FD">
        <w:rPr>
          <w:rFonts w:asciiTheme="majorHAnsi" w:eastAsia="Calibri" w:hAnsiTheme="majorHAnsi" w:cstheme="majorHAnsi"/>
        </w:rPr>
        <w:t>.</w:t>
      </w:r>
    </w:p>
    <w:p w14:paraId="6875FFA2" w14:textId="77777777" w:rsidR="004253B6" w:rsidRPr="008324FD" w:rsidRDefault="004253B6" w:rsidP="008324FD">
      <w:pPr>
        <w:spacing w:line="360" w:lineRule="auto"/>
        <w:rPr>
          <w:rFonts w:asciiTheme="majorHAnsi" w:eastAsia="Calibri" w:hAnsiTheme="majorHAnsi" w:cstheme="majorHAnsi"/>
        </w:rPr>
      </w:pPr>
    </w:p>
    <w:p w14:paraId="11DCE304" w14:textId="77777777" w:rsidR="006570DC" w:rsidRPr="008324FD" w:rsidRDefault="008324FD" w:rsidP="008324FD">
      <w:pPr>
        <w:spacing w:after="160" w:line="360" w:lineRule="auto"/>
        <w:rPr>
          <w:rFonts w:asciiTheme="majorHAnsi" w:eastAsia="Calibri" w:hAnsiTheme="majorHAnsi" w:cstheme="majorHAnsi"/>
        </w:rPr>
      </w:pPr>
      <w:r>
        <w:rPr>
          <w:rFonts w:asciiTheme="majorHAnsi" w:eastAsia="Calibri" w:hAnsiTheme="majorHAnsi" w:cstheme="majorHAnsi"/>
        </w:rPr>
        <w:t xml:space="preserve">Janzen, D. et al., </w:t>
      </w:r>
      <w:r w:rsidR="00CF7572" w:rsidRPr="008324FD">
        <w:rPr>
          <w:rFonts w:asciiTheme="majorHAnsi" w:eastAsia="Calibri" w:hAnsiTheme="majorHAnsi" w:cstheme="majorHAnsi"/>
        </w:rPr>
        <w:t>2020.  EO Baseline Data for Cumulative Effects Year End Report (FY 2019/2</w:t>
      </w:r>
      <w:r>
        <w:rPr>
          <w:rFonts w:asciiTheme="majorHAnsi" w:eastAsia="Calibri" w:hAnsiTheme="majorHAnsi" w:cstheme="majorHAnsi"/>
        </w:rPr>
        <w:t xml:space="preserve">0), Geomatics Canada Open File </w:t>
      </w:r>
      <w:r w:rsidR="00CF7572" w:rsidRPr="008324FD">
        <w:rPr>
          <w:rFonts w:asciiTheme="majorHAnsi" w:eastAsia="Calibri" w:hAnsiTheme="majorHAnsi" w:cstheme="majorHAnsi"/>
        </w:rPr>
        <w:t xml:space="preserve">60, available at </w:t>
      </w:r>
      <w:hyperlink r:id="rId41">
        <w:r w:rsidR="00CF7572" w:rsidRPr="008324FD">
          <w:rPr>
            <w:rFonts w:asciiTheme="majorHAnsi" w:eastAsia="Calibri" w:hAnsiTheme="majorHAnsi" w:cstheme="majorHAnsi"/>
          </w:rPr>
          <w:t>https://publications.gc.ca/collections/collection_2020/rncan-nrcan/m103-3/M103-3-60-2020-eng.pdf</w:t>
        </w:r>
      </w:hyperlink>
      <w:r w:rsidR="00CF7572" w:rsidRPr="008324FD">
        <w:rPr>
          <w:rFonts w:asciiTheme="majorHAnsi" w:eastAsia="Calibri" w:hAnsiTheme="majorHAnsi" w:cstheme="majorHAnsi"/>
        </w:rPr>
        <w:t>.</w:t>
      </w:r>
    </w:p>
    <w:p w14:paraId="61FDB8EA" w14:textId="77777777" w:rsidR="006570DC" w:rsidRPr="008324FD" w:rsidRDefault="006570DC" w:rsidP="008324FD">
      <w:pPr>
        <w:spacing w:after="160" w:line="360" w:lineRule="auto"/>
        <w:rPr>
          <w:rFonts w:asciiTheme="majorHAnsi" w:eastAsia="Calibri" w:hAnsiTheme="majorHAnsi" w:cstheme="majorHAnsi"/>
        </w:rPr>
      </w:pPr>
    </w:p>
    <w:p w14:paraId="5DABC624"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Jin, H.,  Li, A., Bian, B.,   Nan, X., Zhao, W.,   Zhang, Z.,  Yin, G., 2017.Intercomparison and validation of MODIS and GLASS leaf area index (LAI) products over mountain areas: A case study in southwestern China,m International Journal of Applied Earth Observation and Geoinformation, 55, 52-67, https://doi.org/10.1016/j.jag.2016.10.008.</w:t>
      </w:r>
    </w:p>
    <w:p w14:paraId="21DD4AD1" w14:textId="77777777" w:rsidR="004253B6" w:rsidRPr="008324FD" w:rsidRDefault="004253B6" w:rsidP="008324FD">
      <w:pPr>
        <w:spacing w:after="160" w:line="360" w:lineRule="auto"/>
        <w:rPr>
          <w:rFonts w:asciiTheme="majorHAnsi" w:eastAsia="Calibri" w:hAnsiTheme="majorHAnsi" w:cstheme="majorHAnsi"/>
        </w:rPr>
      </w:pPr>
    </w:p>
    <w:p w14:paraId="418BF171"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Kao, R.H., Gibson, C.M., Gallery, R.E.,  Meier, C.L.,  Barnett, D.T., Docherty, K.M., Blevins, K.K., Travers, P.D., Azuaje, E.,  Springer,  Y.P., Thibault, K.M., McKenzie, V.J., Keller, M.,  Alves, L.F., Hinckley, E.-L.S. ,  Parnell, J., Schimel, D., 2012.  NEON terrestrial field observations: designing continental-scale, standardized sampling.  Ecosphere, 3, </w:t>
      </w:r>
      <w:hyperlink r:id="rId42">
        <w:r w:rsidRPr="008324FD">
          <w:rPr>
            <w:rFonts w:asciiTheme="majorHAnsi" w:eastAsia="Calibri" w:hAnsiTheme="majorHAnsi" w:cstheme="majorHAnsi"/>
          </w:rPr>
          <w:t>10.1890/ES12-00196.1</w:t>
        </w:r>
      </w:hyperlink>
      <w:r w:rsidRPr="008324FD">
        <w:rPr>
          <w:rFonts w:asciiTheme="majorHAnsi" w:eastAsia="Calibri" w:hAnsiTheme="majorHAnsi" w:cstheme="majorHAnsi"/>
        </w:rPr>
        <w:t>, art115</w:t>
      </w:r>
      <w:r w:rsidR="006570DC" w:rsidRPr="008324FD">
        <w:rPr>
          <w:rFonts w:asciiTheme="majorHAnsi" w:eastAsia="Calibri" w:hAnsiTheme="majorHAnsi" w:cstheme="majorHAnsi"/>
        </w:rPr>
        <w:t>.</w:t>
      </w:r>
    </w:p>
    <w:p w14:paraId="30BA5AC3" w14:textId="77777777" w:rsidR="004253B6" w:rsidRPr="008324FD" w:rsidRDefault="004253B6" w:rsidP="008324FD">
      <w:pPr>
        <w:spacing w:after="160" w:line="360" w:lineRule="auto"/>
        <w:rPr>
          <w:rFonts w:asciiTheme="majorHAnsi" w:eastAsia="Calibri" w:hAnsiTheme="majorHAnsi" w:cstheme="majorHAnsi"/>
        </w:rPr>
      </w:pPr>
    </w:p>
    <w:p w14:paraId="7838B517"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lang w:val="fr-CA"/>
        </w:rPr>
        <w:t xml:space="preserve">Kganyago, M.,  Mhangara, P.,  Alexandridis,T,  Laneve, G,  Ovakoglou, G. 2020.  </w:t>
      </w:r>
      <w:hyperlink r:id="rId43">
        <w:r w:rsidRPr="008324FD">
          <w:rPr>
            <w:rFonts w:asciiTheme="majorHAnsi" w:eastAsia="Calibri" w:hAnsiTheme="majorHAnsi" w:cstheme="majorHAnsi"/>
          </w:rPr>
          <w:t>Validation of sentinel-2 leaf area index (LAI) product derived from SNAP toolbox and its comparison with global LAI products in an African semi-arid agricultural landscape</w:t>
        </w:r>
      </w:hyperlink>
      <w:r w:rsidRPr="008324FD">
        <w:rPr>
          <w:rFonts w:asciiTheme="majorHAnsi" w:eastAsia="Calibri" w:hAnsiTheme="majorHAnsi" w:cstheme="majorHAnsi"/>
        </w:rPr>
        <w:t>,  Remote Sensing Letters 11 (10), 883-892.</w:t>
      </w:r>
    </w:p>
    <w:p w14:paraId="328833C9" w14:textId="77777777" w:rsidR="006570DC" w:rsidRPr="008324FD" w:rsidRDefault="006570DC" w:rsidP="008324FD">
      <w:pPr>
        <w:spacing w:after="160" w:line="360" w:lineRule="auto"/>
        <w:rPr>
          <w:rFonts w:asciiTheme="majorHAnsi" w:eastAsia="Calibri" w:hAnsiTheme="majorHAnsi" w:cstheme="majorHAnsi"/>
        </w:rPr>
      </w:pPr>
    </w:p>
    <w:p w14:paraId="2E376662" w14:textId="77777777" w:rsidR="006570DC"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Lambin, E.F. and Geist, H.J., 2006.  Land-Use and Land-Cover Change. Local processes and Global Impacts. Lambin, E.F. and H.J. Geist (Eds). The IGBP Series, Springer-Verlag, Berlin, 222 pp</w:t>
      </w:r>
      <w:r w:rsidR="006570DC" w:rsidRPr="008324FD">
        <w:rPr>
          <w:rFonts w:asciiTheme="majorHAnsi" w:eastAsia="Calibri" w:hAnsiTheme="majorHAnsi" w:cstheme="majorHAnsi"/>
        </w:rPr>
        <w:t>/</w:t>
      </w:r>
    </w:p>
    <w:p w14:paraId="1E5F9891" w14:textId="77777777" w:rsidR="004253B6" w:rsidRPr="008324FD" w:rsidRDefault="004253B6" w:rsidP="008324FD">
      <w:pPr>
        <w:spacing w:after="160" w:line="360" w:lineRule="auto"/>
        <w:rPr>
          <w:rFonts w:asciiTheme="majorHAnsi" w:eastAsia="Calibri" w:hAnsiTheme="majorHAnsi" w:cstheme="majorHAnsi"/>
        </w:rPr>
      </w:pPr>
    </w:p>
    <w:p w14:paraId="546CB9C8"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 xml:space="preserve">Latifovic, R., Homer, C., Ressl, R., Pouliot, D.A., Hossian, S., Colditz, R., Olthof, I., Chandra, G., Victoria, A., 2012. North American Land Change Monitoring System. Remote Sensing of Land Use and Land Cover: Principles and Applications. 303-324. 10.1201/b11964-24. </w:t>
      </w:r>
    </w:p>
    <w:p w14:paraId="6A2015F4" w14:textId="77777777" w:rsidR="004253B6" w:rsidRPr="008324FD" w:rsidRDefault="004253B6" w:rsidP="008324FD">
      <w:pPr>
        <w:spacing w:after="160" w:line="360" w:lineRule="auto"/>
        <w:rPr>
          <w:rFonts w:asciiTheme="majorHAnsi" w:eastAsia="Calibri" w:hAnsiTheme="majorHAnsi" w:cstheme="majorHAnsi"/>
        </w:rPr>
      </w:pPr>
    </w:p>
    <w:p w14:paraId="6BF72BD9"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Leblanc, S.G., Chen, J.M., Fernandes, R., Deering, D.W., Conley, A., 2005. Methodology comparison for canopy structure parameters extraction from digital hemispherical photography in boreal forests. Agricultural and Forest Meteorology 129 (3–4), 187–207</w:t>
      </w:r>
    </w:p>
    <w:p w14:paraId="045A077E" w14:textId="77777777" w:rsidR="004253B6" w:rsidRPr="008324FD" w:rsidRDefault="004253B6" w:rsidP="008324FD">
      <w:pPr>
        <w:spacing w:after="160" w:line="360" w:lineRule="auto"/>
        <w:rPr>
          <w:rFonts w:asciiTheme="majorHAnsi" w:eastAsia="Calibri" w:hAnsiTheme="majorHAnsi" w:cstheme="majorHAnsi"/>
        </w:rPr>
      </w:pPr>
    </w:p>
    <w:p w14:paraId="0CDE105E" w14:textId="77777777" w:rsidR="004253B6" w:rsidRPr="008324FD" w:rsidRDefault="008324FD" w:rsidP="008324FD">
      <w:pPr>
        <w:spacing w:after="160" w:line="360" w:lineRule="auto"/>
        <w:rPr>
          <w:rFonts w:asciiTheme="majorHAnsi" w:eastAsia="Calibri" w:hAnsiTheme="majorHAnsi" w:cstheme="majorHAnsi"/>
        </w:rPr>
      </w:pPr>
      <w:r>
        <w:rPr>
          <w:rFonts w:asciiTheme="majorHAnsi" w:eastAsia="Calibri" w:hAnsiTheme="majorHAnsi" w:cstheme="majorHAnsi"/>
        </w:rPr>
        <w:t xml:space="preserve">Lin, G., </w:t>
      </w:r>
      <w:r w:rsidR="006570DC" w:rsidRPr="008324FD">
        <w:rPr>
          <w:rFonts w:asciiTheme="majorHAnsi" w:eastAsia="Calibri" w:hAnsiTheme="majorHAnsi" w:cstheme="majorHAnsi"/>
        </w:rPr>
        <w:t>Wolfe, R.,  Zhang, P,</w:t>
      </w:r>
      <w:r w:rsidR="00CF7572" w:rsidRPr="008324FD">
        <w:rPr>
          <w:rFonts w:asciiTheme="majorHAnsi" w:eastAsia="Calibri" w:hAnsiTheme="majorHAnsi" w:cstheme="majorHAnsi"/>
        </w:rPr>
        <w:t xml:space="preserve">  Tilton, J.,  Dellomo, J.,  Tan, B., 2019. Thirty-six combined years of MODIS geolocation trending. Proc. SPIE 11127, Earth Observing Systems XXIV, 1112715 (9 September 2019); doi: </w:t>
      </w:r>
      <w:hyperlink r:id="rId44">
        <w:r w:rsidR="00CF7572" w:rsidRPr="008324FD">
          <w:rPr>
            <w:rFonts w:asciiTheme="majorHAnsi" w:eastAsia="Calibri" w:hAnsiTheme="majorHAnsi" w:cstheme="majorHAnsi"/>
          </w:rPr>
          <w:t>10.1117/12.2529447</w:t>
        </w:r>
      </w:hyperlink>
      <w:bookmarkStart w:id="32" w:name="_2s8eyo1" w:colFirst="0" w:colLast="0"/>
      <w:bookmarkEnd w:id="32"/>
      <w:r w:rsidR="006570DC" w:rsidRPr="008324FD">
        <w:rPr>
          <w:rFonts w:asciiTheme="majorHAnsi" w:eastAsia="Calibri" w:hAnsiTheme="majorHAnsi" w:cstheme="majorHAnsi"/>
        </w:rPr>
        <w:t>.</w:t>
      </w:r>
    </w:p>
    <w:p w14:paraId="3E26A457" w14:textId="77777777" w:rsidR="006570DC" w:rsidRPr="008324FD" w:rsidRDefault="006570DC" w:rsidP="008324FD">
      <w:pPr>
        <w:spacing w:after="160" w:line="360" w:lineRule="auto"/>
        <w:rPr>
          <w:rFonts w:asciiTheme="majorHAnsi" w:eastAsia="Calibri" w:hAnsiTheme="majorHAnsi" w:cstheme="majorHAnsi"/>
        </w:rPr>
      </w:pPr>
    </w:p>
    <w:p w14:paraId="6B7B6E4D" w14:textId="77777777" w:rsidR="008324FD" w:rsidRPr="008324FD" w:rsidRDefault="008324FD" w:rsidP="008324FD">
      <w:pPr>
        <w:spacing w:after="160" w:line="360" w:lineRule="auto"/>
        <w:rPr>
          <w:rFonts w:asciiTheme="majorHAnsi" w:hAnsiTheme="majorHAnsi" w:cstheme="majorHAnsi"/>
        </w:rPr>
      </w:pPr>
      <w:r w:rsidRPr="008324FD">
        <w:rPr>
          <w:rFonts w:asciiTheme="majorHAnsi" w:eastAsia="Calibri" w:hAnsiTheme="majorHAnsi" w:cstheme="majorHAnsi"/>
        </w:rPr>
        <w:t>Monteith, J.L. and Unswirth, M.H., 2014.  Principles of Environmental Physics, 4</w:t>
      </w:r>
      <w:r w:rsidRPr="008324FD">
        <w:rPr>
          <w:rFonts w:asciiTheme="majorHAnsi" w:eastAsia="Calibri" w:hAnsiTheme="majorHAnsi" w:cstheme="majorHAnsi"/>
          <w:vertAlign w:val="superscript"/>
        </w:rPr>
        <w:t>th</w:t>
      </w:r>
      <w:r w:rsidRPr="008324FD">
        <w:rPr>
          <w:rFonts w:asciiTheme="majorHAnsi" w:eastAsia="Calibri" w:hAnsiTheme="majorHAnsi" w:cstheme="majorHAnsi"/>
        </w:rPr>
        <w:t xml:space="preserve"> ed. Academic Press, </w:t>
      </w:r>
      <w:hyperlink r:id="rId45" w:history="1">
        <w:r w:rsidRPr="008324FD">
          <w:rPr>
            <w:rStyle w:val="anchor-text"/>
            <w:rFonts w:asciiTheme="majorHAnsi" w:hAnsiTheme="majorHAnsi" w:cstheme="majorHAnsi"/>
            <w:shd w:val="clear" w:color="auto" w:fill="F5F5F5"/>
          </w:rPr>
          <w:t>https://doi.org/10.1016/C2010-0-66393-0</w:t>
        </w:r>
      </w:hyperlink>
      <w:r w:rsidRPr="008324FD">
        <w:rPr>
          <w:rFonts w:asciiTheme="majorHAnsi" w:hAnsiTheme="majorHAnsi" w:cstheme="majorHAnsi"/>
        </w:rPr>
        <w:t>.</w:t>
      </w:r>
    </w:p>
    <w:p w14:paraId="794371DC" w14:textId="77777777" w:rsidR="008324FD" w:rsidRPr="008324FD" w:rsidRDefault="008324FD" w:rsidP="008324FD">
      <w:pPr>
        <w:spacing w:after="160" w:line="360" w:lineRule="auto"/>
        <w:rPr>
          <w:rFonts w:asciiTheme="majorHAnsi" w:eastAsia="Calibri" w:hAnsiTheme="majorHAnsi" w:cstheme="majorHAnsi"/>
        </w:rPr>
      </w:pPr>
    </w:p>
    <w:p w14:paraId="2B7408B9"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Nestola E, Sánchez-Zapero J, Latorre C, Mazzenga F, Matteucci G, Calfapietra C, Camacho F, 3017.  . Validation of PROBA-V GEOV1 and MODIS C5 &amp; C6 fAPAR Products in a Deciduous Beech Forest Site in Italy. Remote Sensing. ,9 :126. https://doi.org/10.3390/rs9020126</w:t>
      </w:r>
    </w:p>
    <w:p w14:paraId="1D7F682B" w14:textId="77777777" w:rsidR="004253B6" w:rsidRPr="008324FD" w:rsidRDefault="004253B6" w:rsidP="008324FD">
      <w:pPr>
        <w:spacing w:after="160" w:line="360" w:lineRule="auto"/>
        <w:rPr>
          <w:rFonts w:asciiTheme="majorHAnsi" w:eastAsia="Calibri" w:hAnsiTheme="majorHAnsi" w:cstheme="majorHAnsi"/>
        </w:rPr>
      </w:pPr>
    </w:p>
    <w:p w14:paraId="3BCBED9F"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Müller-Wilm, U., 2018.  Sen2Cor Configuration and User Manual</w:t>
      </w:r>
      <w:r w:rsidR="006570DC" w:rsidRPr="008324FD">
        <w:rPr>
          <w:rFonts w:asciiTheme="majorHAnsi" w:eastAsia="Calibri" w:hAnsiTheme="majorHAnsi" w:cstheme="majorHAnsi"/>
        </w:rPr>
        <w:t xml:space="preserve"> </w:t>
      </w:r>
      <w:r w:rsidRPr="008324FD">
        <w:rPr>
          <w:rFonts w:asciiTheme="majorHAnsi" w:eastAsia="Calibri" w:hAnsiTheme="majorHAnsi" w:cstheme="majorHAnsi"/>
        </w:rPr>
        <w:t>(2nd ed.), CS, Toulouse, France.</w:t>
      </w:r>
    </w:p>
    <w:p w14:paraId="1967C8DA" w14:textId="77777777" w:rsidR="004253B6" w:rsidRPr="008324FD" w:rsidRDefault="004253B6" w:rsidP="008324FD">
      <w:pPr>
        <w:spacing w:after="160" w:line="360" w:lineRule="auto"/>
        <w:rPr>
          <w:rFonts w:asciiTheme="majorHAnsi" w:eastAsia="Calibri" w:hAnsiTheme="majorHAnsi" w:cstheme="majorHAnsi"/>
        </w:rPr>
      </w:pPr>
    </w:p>
    <w:p w14:paraId="3D910FBD"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 xml:space="preserve">Myneni, R., Knyazikhin, Y., Park, T., 2015. MCD15A3H MODIS/Terra+Aqua Leaf Area Index/FPAR 4-day L4 Global 500m SIN Grid V006 [Data set]. NASA EOSDIS Land Processes DAAC. Accessed 2021-04-19 from </w:t>
      </w:r>
      <w:hyperlink r:id="rId46">
        <w:r w:rsidRPr="008324FD">
          <w:rPr>
            <w:rFonts w:asciiTheme="majorHAnsi" w:eastAsia="Calibri" w:hAnsiTheme="majorHAnsi" w:cstheme="majorHAnsi"/>
          </w:rPr>
          <w:t>https://doi.org/10.5067/MODIS/MCD15A3H.006</w:t>
        </w:r>
      </w:hyperlink>
      <w:r w:rsidR="006570DC" w:rsidRPr="008324FD">
        <w:rPr>
          <w:rFonts w:asciiTheme="majorHAnsi" w:eastAsia="Calibri" w:hAnsiTheme="majorHAnsi" w:cstheme="majorHAnsi"/>
        </w:rPr>
        <w:t>.</w:t>
      </w:r>
    </w:p>
    <w:p w14:paraId="01159683" w14:textId="77777777" w:rsidR="004253B6" w:rsidRPr="008324FD" w:rsidRDefault="004253B6" w:rsidP="008324FD">
      <w:pPr>
        <w:spacing w:after="160" w:line="360" w:lineRule="auto"/>
        <w:rPr>
          <w:rFonts w:asciiTheme="majorHAnsi" w:eastAsia="Calibri" w:hAnsiTheme="majorHAnsi" w:cstheme="majorHAnsi"/>
        </w:rPr>
      </w:pPr>
    </w:p>
    <w:p w14:paraId="343BD2B1" w14:textId="77777777" w:rsidR="004253B6" w:rsidRPr="008324FD" w:rsidRDefault="00CF7572" w:rsidP="008324FD">
      <w:pPr>
        <w:spacing w:after="160" w:line="360" w:lineRule="auto"/>
        <w:rPr>
          <w:rFonts w:asciiTheme="majorHAnsi" w:eastAsia="Calibri" w:hAnsiTheme="majorHAnsi" w:cstheme="majorHAnsi"/>
          <w:lang w:val="fr-CA"/>
        </w:rPr>
      </w:pPr>
      <w:r w:rsidRPr="008324FD">
        <w:rPr>
          <w:rFonts w:asciiTheme="majorHAnsi" w:eastAsia="Calibri" w:hAnsiTheme="majorHAnsi" w:cstheme="majorHAnsi"/>
        </w:rPr>
        <w:lastRenderedPageBreak/>
        <w:t xml:space="preserve">Putzenlechner, B., Castro, S.;, Kiese, R.,  Ludwig, R.;, Marzahn, P., Sharp, I., Sanchez-Azofeifa, A., 2019. Validation of Sentinel-2 fAPAR products using ground observations across three forest ecosystems. </w:t>
      </w:r>
      <w:r w:rsidRPr="008324FD">
        <w:rPr>
          <w:rFonts w:asciiTheme="majorHAnsi" w:eastAsia="Calibri" w:hAnsiTheme="majorHAnsi" w:cstheme="majorHAnsi"/>
          <w:lang w:val="fr-CA"/>
        </w:rPr>
        <w:t>Remote Sens. Environ,, 232, 111310.</w:t>
      </w:r>
    </w:p>
    <w:p w14:paraId="760EA57E" w14:textId="77777777" w:rsidR="004253B6" w:rsidRPr="008324FD" w:rsidRDefault="004253B6" w:rsidP="008324FD">
      <w:pPr>
        <w:spacing w:after="160" w:line="360" w:lineRule="auto"/>
        <w:rPr>
          <w:rFonts w:asciiTheme="majorHAnsi" w:eastAsia="Calibri" w:hAnsiTheme="majorHAnsi" w:cstheme="majorHAnsi"/>
          <w:lang w:val="fr-CA"/>
        </w:rPr>
      </w:pPr>
    </w:p>
    <w:p w14:paraId="2AEFCC45"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lang w:val="fr-CA"/>
        </w:rPr>
        <w:t xml:space="preserve">Radoux J, Chomé G, Jacques DC, Waldner F, Bellemans N, Matton N, Lamarche C, D’Andrimont R, Defourny P., 2016.  </w:t>
      </w:r>
      <w:r w:rsidRPr="008324FD">
        <w:rPr>
          <w:rFonts w:asciiTheme="majorHAnsi" w:eastAsia="Calibri" w:hAnsiTheme="majorHAnsi" w:cstheme="majorHAnsi"/>
        </w:rPr>
        <w:t xml:space="preserve">Sentinel-2’s Potential for Sub-Pixel Landscape Feature Detection. Remote Sensing., 8, :488. </w:t>
      </w:r>
      <w:hyperlink r:id="rId47">
        <w:r w:rsidRPr="008324FD">
          <w:rPr>
            <w:rFonts w:asciiTheme="majorHAnsi" w:eastAsia="Calibri" w:hAnsiTheme="majorHAnsi" w:cstheme="majorHAnsi"/>
          </w:rPr>
          <w:t>https://doi.org/10.3390/rs8060488</w:t>
        </w:r>
      </w:hyperlink>
      <w:r w:rsidRPr="008324FD">
        <w:rPr>
          <w:rFonts w:asciiTheme="majorHAnsi" w:eastAsia="Calibri" w:hAnsiTheme="majorHAnsi" w:cstheme="majorHAnsi"/>
        </w:rPr>
        <w:t>.</w:t>
      </w:r>
    </w:p>
    <w:p w14:paraId="4C7C4E1B" w14:textId="77777777" w:rsidR="006570DC" w:rsidRPr="008324FD" w:rsidRDefault="006570DC" w:rsidP="008324FD">
      <w:pPr>
        <w:spacing w:after="160" w:line="360" w:lineRule="auto"/>
        <w:rPr>
          <w:rFonts w:asciiTheme="majorHAnsi" w:hAnsiTheme="majorHAnsi" w:cstheme="majorHAnsi"/>
        </w:rPr>
      </w:pPr>
    </w:p>
    <w:p w14:paraId="57CD2FE2"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 xml:space="preserve">Ryu, Y., Nilson, T.,  Kobayashi, H., Sonnentag, ).,  Law, B.E.,  Baldocchi,D.D., 2010.  </w:t>
      </w:r>
    </w:p>
    <w:p w14:paraId="75B2D547"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On the correct estimation of effective leaf area index: Does it reveal information on clumping effects?,</w:t>
      </w:r>
    </w:p>
    <w:p w14:paraId="68ACFF60"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Agricultural and Forest Meteorology,150, 463-472, https://doi.org/10.1016/j.agrformet.2010.01.009.</w:t>
      </w:r>
    </w:p>
    <w:p w14:paraId="4FCDE602" w14:textId="77777777" w:rsidR="004253B6" w:rsidRPr="008324FD" w:rsidRDefault="004253B6" w:rsidP="008324FD">
      <w:pPr>
        <w:spacing w:after="160" w:line="360" w:lineRule="auto"/>
        <w:rPr>
          <w:rFonts w:asciiTheme="majorHAnsi" w:eastAsia="Calibri" w:hAnsiTheme="majorHAnsi" w:cstheme="majorHAnsi"/>
        </w:rPr>
      </w:pPr>
    </w:p>
    <w:p w14:paraId="28FDB64A"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lang w:val="fr-CA"/>
        </w:rPr>
        <w:t xml:space="preserve">Sanchez-Sapero, J. and Martinez-Sanchez, E.,  2022.  </w:t>
      </w:r>
      <w:r w:rsidRPr="008324FD">
        <w:rPr>
          <w:rFonts w:asciiTheme="majorHAnsi" w:eastAsia="Calibri" w:hAnsiTheme="majorHAnsi" w:cstheme="majorHAnsi"/>
        </w:rPr>
        <w:t>QUALITY ASSESSMENT REPORT</w:t>
      </w:r>
      <w:r w:rsidR="006570DC" w:rsidRPr="008324FD">
        <w:rPr>
          <w:rFonts w:asciiTheme="majorHAnsi" w:eastAsia="Calibri" w:hAnsiTheme="majorHAnsi" w:cstheme="majorHAnsi"/>
        </w:rPr>
        <w:t xml:space="preserve"> </w:t>
      </w:r>
      <w:r w:rsidRPr="008324FD">
        <w:rPr>
          <w:rFonts w:asciiTheme="majorHAnsi" w:eastAsia="Calibri" w:hAnsiTheme="majorHAnsi" w:cstheme="majorHAnsi"/>
        </w:rPr>
        <w:t>LAI, FAPAR, FCOVER FROM SENTINEL-3/OLCI COLLECTION 300M VERSION 1.1, Copernicus Global Land Op</w:t>
      </w:r>
      <w:r w:rsidR="006570DC" w:rsidRPr="008324FD">
        <w:rPr>
          <w:rFonts w:asciiTheme="majorHAnsi" w:eastAsia="Calibri" w:hAnsiTheme="majorHAnsi" w:cstheme="majorHAnsi"/>
        </w:rPr>
        <w:t>erations – Lot 1, Issue: I1.20,</w:t>
      </w:r>
      <w:hyperlink r:id="rId48">
        <w:r w:rsidRPr="008324FD">
          <w:rPr>
            <w:rFonts w:asciiTheme="majorHAnsi" w:eastAsia="Calibri" w:hAnsiTheme="majorHAnsi" w:cstheme="majorHAnsi"/>
          </w:rPr>
          <w:t>https://land.copernicus.eu/global/sites/cgls.vito.be/files/products/CGLOPS1_QAR_LAI300m-V1.1_I1.20.pdf</w:t>
        </w:r>
      </w:hyperlink>
      <w:r w:rsidR="006570DC" w:rsidRPr="008324FD">
        <w:rPr>
          <w:rFonts w:asciiTheme="majorHAnsi" w:eastAsia="Calibri" w:hAnsiTheme="majorHAnsi" w:cstheme="majorHAnsi"/>
        </w:rPr>
        <w:t>.</w:t>
      </w:r>
    </w:p>
    <w:p w14:paraId="28470D60" w14:textId="77777777" w:rsidR="004253B6" w:rsidRPr="008324FD" w:rsidRDefault="004253B6" w:rsidP="008324FD">
      <w:pPr>
        <w:spacing w:line="360" w:lineRule="auto"/>
        <w:rPr>
          <w:rFonts w:asciiTheme="majorHAnsi" w:eastAsia="Calibri" w:hAnsiTheme="majorHAnsi" w:cstheme="majorHAnsi"/>
        </w:rPr>
      </w:pPr>
    </w:p>
    <w:p w14:paraId="48D8E335"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Scurlock, J., Asner, G.,Gower, S., 2001. Worldwide Historical Estimates of Leaf Area Index, 1932-2000.  ORNL/TM-2001/268, Oak Ri</w:t>
      </w:r>
      <w:r w:rsidR="006570DC" w:rsidRPr="008324FD">
        <w:rPr>
          <w:rFonts w:asciiTheme="majorHAnsi" w:eastAsia="Calibri" w:hAnsiTheme="majorHAnsi" w:cstheme="majorHAnsi"/>
        </w:rPr>
        <w:t>dge National Laboratory, U.S.A. b</w:t>
      </w:r>
      <w:r w:rsidRPr="008324FD">
        <w:rPr>
          <w:rFonts w:asciiTheme="majorHAnsi" w:eastAsia="Calibri" w:hAnsiTheme="majorHAnsi" w:cstheme="majorHAnsi"/>
        </w:rPr>
        <w:t>https://info.ornl.gov/sites/publications/Files/Pub57077.pdf.</w:t>
      </w:r>
    </w:p>
    <w:p w14:paraId="43913F19" w14:textId="77777777" w:rsidR="004253B6" w:rsidRPr="008324FD" w:rsidRDefault="004253B6" w:rsidP="008324FD">
      <w:pPr>
        <w:spacing w:after="160" w:line="360" w:lineRule="auto"/>
        <w:rPr>
          <w:rFonts w:asciiTheme="majorHAnsi" w:eastAsia="Calibri" w:hAnsiTheme="majorHAnsi" w:cstheme="majorHAnsi"/>
        </w:rPr>
      </w:pPr>
    </w:p>
    <w:p w14:paraId="362E6991" w14:textId="77777777" w:rsidR="001757E7" w:rsidRPr="008324FD" w:rsidRDefault="001757E7" w:rsidP="008324FD">
      <w:pPr>
        <w:spacing w:after="160" w:line="360" w:lineRule="auto"/>
        <w:rPr>
          <w:rFonts w:asciiTheme="majorHAnsi" w:hAnsiTheme="majorHAnsi" w:cstheme="majorHAnsi"/>
          <w:shd w:val="clear" w:color="auto" w:fill="FFFFFF"/>
        </w:rPr>
      </w:pPr>
      <w:r w:rsidRPr="008324FD">
        <w:rPr>
          <w:rFonts w:asciiTheme="majorHAnsi" w:hAnsiTheme="majorHAnsi" w:cstheme="majorHAnsi"/>
          <w:shd w:val="clear" w:color="auto" w:fill="FFFFFF"/>
        </w:rPr>
        <w:t>Stenberg P, Mõttus M, Rautiainen M, Sievänen R. 2014.  Quantitative characterization of clumping in Scots pine crowns. Ann Bot., 114(4), 689-694, doi: 10.1093/aob/mct310.</w:t>
      </w:r>
    </w:p>
    <w:p w14:paraId="2D949E18" w14:textId="77777777" w:rsidR="001757E7" w:rsidRPr="008324FD" w:rsidRDefault="001757E7" w:rsidP="008324FD">
      <w:pPr>
        <w:spacing w:after="160" w:line="360" w:lineRule="auto"/>
        <w:rPr>
          <w:rFonts w:asciiTheme="majorHAnsi" w:eastAsia="Calibri" w:hAnsiTheme="majorHAnsi" w:cstheme="majorHAnsi"/>
        </w:rPr>
      </w:pPr>
    </w:p>
    <w:p w14:paraId="3981BDF5" w14:textId="77777777" w:rsidR="004253B6" w:rsidRPr="008324FD" w:rsidRDefault="00CF7572" w:rsidP="008324FD">
      <w:pPr>
        <w:keepNext/>
        <w:spacing w:after="200" w:line="360" w:lineRule="auto"/>
        <w:rPr>
          <w:rFonts w:asciiTheme="majorHAnsi" w:eastAsia="Calibri" w:hAnsiTheme="majorHAnsi" w:cstheme="majorHAnsi"/>
        </w:rPr>
      </w:pPr>
      <w:bookmarkStart w:id="33" w:name="_p93q3w1ytq4d" w:colFirst="0" w:colLast="0"/>
      <w:bookmarkEnd w:id="33"/>
      <w:r w:rsidRPr="008324FD">
        <w:rPr>
          <w:rFonts w:asciiTheme="majorHAnsi" w:eastAsia="Calibri" w:hAnsiTheme="majorHAnsi" w:cstheme="majorHAnsi"/>
        </w:rPr>
        <w:t xml:space="preserve">Verger, A. and Descals, A., 2022. ALGORITHM THEORETICAL BASIS DOCUMENT Leaf Area Index (LAI) Fraction of Absorbed Photosynthetically Active Radiation (FAPAR) Fraction of green Vegetation Cover (FCover) Collection 300m Version 1.1, CGLOPS1_ATBD_LAI300m-V1.1 © CGLOPS Lot1 consortium, </w:t>
      </w:r>
      <w:hyperlink r:id="rId49">
        <w:r w:rsidRPr="008324FD">
          <w:rPr>
            <w:rFonts w:asciiTheme="majorHAnsi" w:eastAsia="Calibri" w:hAnsiTheme="majorHAnsi" w:cstheme="majorHAnsi"/>
          </w:rPr>
          <w:t>https://land.copernicus.eu/global/sites/cgls.vito.be/files/products/CGLOPS1_ATBD_LAI300m-V1.1_I1.10.pdf</w:t>
        </w:r>
      </w:hyperlink>
    </w:p>
    <w:p w14:paraId="41614588" w14:textId="77777777" w:rsidR="004253B6" w:rsidRPr="008324FD" w:rsidRDefault="004253B6" w:rsidP="008324FD">
      <w:pPr>
        <w:keepNext/>
        <w:spacing w:line="360" w:lineRule="auto"/>
        <w:rPr>
          <w:rFonts w:asciiTheme="majorHAnsi" w:eastAsia="Calibri" w:hAnsiTheme="majorHAnsi" w:cstheme="majorHAnsi"/>
        </w:rPr>
      </w:pPr>
      <w:bookmarkStart w:id="34" w:name="_d28ebixu17oe" w:colFirst="0" w:colLast="0"/>
      <w:bookmarkEnd w:id="34"/>
    </w:p>
    <w:p w14:paraId="4BB550F7" w14:textId="77777777" w:rsidR="004253B6" w:rsidRPr="008324FD" w:rsidRDefault="00CF7572" w:rsidP="008324FD">
      <w:pPr>
        <w:keepNext/>
        <w:spacing w:line="360" w:lineRule="auto"/>
        <w:rPr>
          <w:rFonts w:asciiTheme="majorHAnsi" w:eastAsia="Calibri" w:hAnsiTheme="majorHAnsi" w:cstheme="majorHAnsi"/>
        </w:rPr>
      </w:pPr>
      <w:bookmarkStart w:id="35" w:name="_s93eu4p3fde6" w:colFirst="0" w:colLast="0"/>
      <w:bookmarkEnd w:id="35"/>
      <w:r w:rsidRPr="008324FD">
        <w:rPr>
          <w:rFonts w:asciiTheme="majorHAnsi" w:eastAsia="Calibri" w:hAnsiTheme="majorHAnsi" w:cstheme="majorHAnsi"/>
        </w:rPr>
        <w:t>Verhoef,W.,  Jia, L.,  Xiao, Q. Su, Z.,  2007.  Unified optical-thermal four-stream radiative transfer theory for homogeneous vegetation canopies, IEEE Trans. Geosci. Remote Sens., 45 1808-1822,</w:t>
      </w:r>
    </w:p>
    <w:p w14:paraId="05EFF66A" w14:textId="77777777" w:rsidR="004253B6" w:rsidRPr="008324FD" w:rsidRDefault="004253B6" w:rsidP="008324FD">
      <w:pPr>
        <w:spacing w:line="360" w:lineRule="auto"/>
        <w:rPr>
          <w:rFonts w:asciiTheme="majorHAnsi" w:eastAsia="Calibri" w:hAnsiTheme="majorHAnsi" w:cstheme="majorHAnsi"/>
        </w:rPr>
      </w:pPr>
      <w:bookmarkStart w:id="36" w:name="_55sy64dr9i9c" w:colFirst="0" w:colLast="0"/>
      <w:bookmarkEnd w:id="36"/>
    </w:p>
    <w:p w14:paraId="61CCFC73"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Warren-Wilson, J., 1963.  Estimation of foliage denseness and foliage angle by inclined point quadrats, Aust. J. Bot., 11,  95-105.</w:t>
      </w:r>
    </w:p>
    <w:p w14:paraId="0FFDAD9C" w14:textId="77777777" w:rsidR="004253B6" w:rsidRPr="008324FD" w:rsidRDefault="004253B6" w:rsidP="008324FD">
      <w:pPr>
        <w:spacing w:line="360" w:lineRule="auto"/>
        <w:rPr>
          <w:rFonts w:asciiTheme="majorHAnsi" w:eastAsia="Calibri" w:hAnsiTheme="majorHAnsi" w:cstheme="majorHAnsi"/>
        </w:rPr>
      </w:pPr>
    </w:p>
    <w:p w14:paraId="11F9E762"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Weiss, M</w:t>
      </w:r>
      <w:r w:rsidR="006570DC" w:rsidRPr="008324FD">
        <w:rPr>
          <w:rFonts w:asciiTheme="majorHAnsi" w:eastAsia="Calibri" w:hAnsiTheme="majorHAnsi" w:cstheme="majorHAnsi"/>
        </w:rPr>
        <w:t>., Baret,F.  Block, T.,</w:t>
      </w:r>
      <w:r w:rsidRPr="008324FD">
        <w:rPr>
          <w:rFonts w:asciiTheme="majorHAnsi" w:eastAsia="Calibri" w:hAnsiTheme="majorHAnsi" w:cstheme="majorHAnsi"/>
        </w:rPr>
        <w:t xml:space="preserve">Koetz, </w:t>
      </w:r>
      <w:r w:rsidR="006570DC" w:rsidRPr="008324FD">
        <w:rPr>
          <w:rFonts w:asciiTheme="majorHAnsi" w:eastAsia="Calibri" w:hAnsiTheme="majorHAnsi" w:cstheme="majorHAnsi"/>
        </w:rPr>
        <w:t>B.,</w:t>
      </w:r>
      <w:r w:rsidRPr="008324FD">
        <w:rPr>
          <w:rFonts w:asciiTheme="majorHAnsi" w:eastAsia="Calibri" w:hAnsiTheme="majorHAnsi" w:cstheme="majorHAnsi"/>
        </w:rPr>
        <w:t xml:space="preserve"> Burini, </w:t>
      </w:r>
      <w:r w:rsidR="006570DC" w:rsidRPr="008324FD">
        <w:rPr>
          <w:rFonts w:asciiTheme="majorHAnsi" w:eastAsia="Calibri" w:hAnsiTheme="majorHAnsi" w:cstheme="majorHAnsi"/>
        </w:rPr>
        <w:t xml:space="preserve">A., </w:t>
      </w:r>
      <w:r w:rsidRPr="008324FD">
        <w:rPr>
          <w:rFonts w:asciiTheme="majorHAnsi" w:eastAsia="Calibri" w:hAnsiTheme="majorHAnsi" w:cstheme="majorHAnsi"/>
        </w:rPr>
        <w:t xml:space="preserve"> Scholze, </w:t>
      </w:r>
      <w:r w:rsidR="006570DC" w:rsidRPr="008324FD">
        <w:rPr>
          <w:rFonts w:asciiTheme="majorHAnsi" w:eastAsia="Calibri" w:hAnsiTheme="majorHAnsi" w:cstheme="majorHAnsi"/>
        </w:rPr>
        <w:t>B.,</w:t>
      </w:r>
      <w:r w:rsidRPr="008324FD">
        <w:rPr>
          <w:rFonts w:asciiTheme="majorHAnsi" w:eastAsia="Calibri" w:hAnsiTheme="majorHAnsi" w:cstheme="majorHAnsi"/>
        </w:rPr>
        <w:t xml:space="preserve"> Lecharpentier, </w:t>
      </w:r>
      <w:r w:rsidR="006570DC" w:rsidRPr="008324FD">
        <w:rPr>
          <w:rFonts w:asciiTheme="majorHAnsi" w:eastAsia="Calibri" w:hAnsiTheme="majorHAnsi" w:cstheme="majorHAnsi"/>
        </w:rPr>
        <w:t xml:space="preserve">P., </w:t>
      </w:r>
      <w:r w:rsidRPr="008324FD">
        <w:rPr>
          <w:rFonts w:asciiTheme="majorHAnsi" w:eastAsia="Calibri" w:hAnsiTheme="majorHAnsi" w:cstheme="majorHAnsi"/>
        </w:rPr>
        <w:t xml:space="preserve"> Brockmann, </w:t>
      </w:r>
      <w:r w:rsidR="006570DC" w:rsidRPr="008324FD">
        <w:rPr>
          <w:rFonts w:asciiTheme="majorHAnsi" w:eastAsia="Calibri" w:hAnsiTheme="majorHAnsi" w:cstheme="majorHAnsi"/>
        </w:rPr>
        <w:t xml:space="preserve">C., </w:t>
      </w:r>
      <w:r w:rsidRPr="008324FD">
        <w:rPr>
          <w:rFonts w:asciiTheme="majorHAnsi" w:eastAsia="Calibri" w:hAnsiTheme="majorHAnsi" w:cstheme="majorHAnsi"/>
        </w:rPr>
        <w:t xml:space="preserve"> Fernandes, </w:t>
      </w:r>
      <w:r w:rsidR="006570DC" w:rsidRPr="008324FD">
        <w:rPr>
          <w:rFonts w:asciiTheme="majorHAnsi" w:eastAsia="Calibri" w:hAnsiTheme="majorHAnsi" w:cstheme="majorHAnsi"/>
        </w:rPr>
        <w:t xml:space="preserve">R., </w:t>
      </w:r>
      <w:r w:rsidRPr="008324FD">
        <w:rPr>
          <w:rFonts w:asciiTheme="majorHAnsi" w:eastAsia="Calibri" w:hAnsiTheme="majorHAnsi" w:cstheme="majorHAnsi"/>
        </w:rPr>
        <w:t xml:space="preserve"> Plummer, </w:t>
      </w:r>
      <w:r w:rsidR="006570DC" w:rsidRPr="008324FD">
        <w:rPr>
          <w:rFonts w:asciiTheme="majorHAnsi" w:eastAsia="Calibri" w:hAnsiTheme="majorHAnsi" w:cstheme="majorHAnsi"/>
        </w:rPr>
        <w:t xml:space="preserve">S., </w:t>
      </w:r>
      <w:r w:rsidRPr="008324FD">
        <w:rPr>
          <w:rFonts w:asciiTheme="majorHAnsi" w:eastAsia="Calibri" w:hAnsiTheme="majorHAnsi" w:cstheme="majorHAnsi"/>
        </w:rPr>
        <w:t xml:space="preserve"> Myneni, </w:t>
      </w:r>
      <w:r w:rsidR="006570DC" w:rsidRPr="008324FD">
        <w:rPr>
          <w:rFonts w:asciiTheme="majorHAnsi" w:eastAsia="Calibri" w:hAnsiTheme="majorHAnsi" w:cstheme="majorHAnsi"/>
        </w:rPr>
        <w:t xml:space="preserve">R., </w:t>
      </w:r>
      <w:r w:rsidRPr="008324FD">
        <w:rPr>
          <w:rFonts w:asciiTheme="majorHAnsi" w:eastAsia="Calibri" w:hAnsiTheme="majorHAnsi" w:cstheme="majorHAnsi"/>
        </w:rPr>
        <w:t xml:space="preserve"> Gobron, </w:t>
      </w:r>
      <w:r w:rsidR="006570DC" w:rsidRPr="008324FD">
        <w:rPr>
          <w:rFonts w:asciiTheme="majorHAnsi" w:eastAsia="Calibri" w:hAnsiTheme="majorHAnsi" w:cstheme="majorHAnsi"/>
        </w:rPr>
        <w:t xml:space="preserve">N., </w:t>
      </w:r>
      <w:r w:rsidRPr="008324FD">
        <w:rPr>
          <w:rFonts w:asciiTheme="majorHAnsi" w:eastAsia="Calibri" w:hAnsiTheme="majorHAnsi" w:cstheme="majorHAnsi"/>
        </w:rPr>
        <w:t xml:space="preserve"> Nightingale, </w:t>
      </w:r>
      <w:r w:rsidR="006570DC" w:rsidRPr="008324FD">
        <w:rPr>
          <w:rFonts w:asciiTheme="majorHAnsi" w:eastAsia="Calibri" w:hAnsiTheme="majorHAnsi" w:cstheme="majorHAnsi"/>
        </w:rPr>
        <w:t xml:space="preserve">J., </w:t>
      </w:r>
      <w:r w:rsidRPr="008324FD">
        <w:rPr>
          <w:rFonts w:asciiTheme="majorHAnsi" w:eastAsia="Calibri" w:hAnsiTheme="majorHAnsi" w:cstheme="majorHAnsi"/>
        </w:rPr>
        <w:t xml:space="preserve"> Schaepman-Strub, </w:t>
      </w:r>
      <w:r w:rsidR="006570DC" w:rsidRPr="008324FD">
        <w:rPr>
          <w:rFonts w:asciiTheme="majorHAnsi" w:eastAsia="Calibri" w:hAnsiTheme="majorHAnsi" w:cstheme="majorHAnsi"/>
        </w:rPr>
        <w:t xml:space="preserve">G., </w:t>
      </w:r>
      <w:r w:rsidRPr="008324FD">
        <w:rPr>
          <w:rFonts w:asciiTheme="majorHAnsi" w:eastAsia="Calibri" w:hAnsiTheme="majorHAnsi" w:cstheme="majorHAnsi"/>
        </w:rPr>
        <w:t xml:space="preserve"> Camacho de Coca, </w:t>
      </w:r>
      <w:r w:rsidR="006570DC" w:rsidRPr="008324FD">
        <w:rPr>
          <w:rFonts w:asciiTheme="majorHAnsi" w:eastAsia="Calibri" w:hAnsiTheme="majorHAnsi" w:cstheme="majorHAnsi"/>
        </w:rPr>
        <w:t xml:space="preserve">F., </w:t>
      </w:r>
      <w:r w:rsidRPr="008324FD">
        <w:rPr>
          <w:rFonts w:asciiTheme="majorHAnsi" w:eastAsia="Calibri" w:hAnsiTheme="majorHAnsi" w:cstheme="majorHAnsi"/>
        </w:rPr>
        <w:t xml:space="preserve"> Sanchez-Azofeifa, G.</w:t>
      </w:r>
      <w:r w:rsidR="006570DC" w:rsidRPr="008324FD">
        <w:rPr>
          <w:rFonts w:asciiTheme="majorHAnsi" w:eastAsia="Calibri" w:hAnsiTheme="majorHAnsi" w:cstheme="majorHAnsi"/>
        </w:rPr>
        <w:t>A&gt;</w:t>
      </w:r>
      <w:r w:rsidRPr="008324FD">
        <w:rPr>
          <w:rFonts w:asciiTheme="majorHAnsi" w:eastAsia="Calibri" w:hAnsiTheme="majorHAnsi" w:cstheme="majorHAnsi"/>
        </w:rPr>
        <w:t xml:space="preserve">., 2014. On Line Validation Exercise (OLIVE): A Web Based Service for the Validation of Medium Resolution Land Products. Application to FAPAR Products. Remote Sensing. 6. 4190-4216. 10.3390/rs6054190. </w:t>
      </w:r>
    </w:p>
    <w:p w14:paraId="3B2E466F" w14:textId="77777777" w:rsidR="004253B6" w:rsidRPr="008324FD" w:rsidRDefault="004253B6" w:rsidP="008324FD">
      <w:pPr>
        <w:spacing w:line="360" w:lineRule="auto"/>
        <w:rPr>
          <w:rFonts w:asciiTheme="majorHAnsi" w:eastAsia="Calibri" w:hAnsiTheme="majorHAnsi" w:cstheme="majorHAnsi"/>
        </w:rPr>
      </w:pPr>
    </w:p>
    <w:p w14:paraId="7950F420"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Weiss, M., Baret, F., 2016. S2ToolBox Level 2 Products: LAI, FAPAR, FCOVER, 1.1. ed.</w:t>
      </w:r>
    </w:p>
    <w:p w14:paraId="31B26DBB" w14:textId="77777777" w:rsidR="004253B6" w:rsidRPr="008324FD" w:rsidRDefault="00CF7572" w:rsidP="008324FD">
      <w:pPr>
        <w:spacing w:line="360" w:lineRule="auto"/>
        <w:rPr>
          <w:rFonts w:asciiTheme="majorHAnsi" w:eastAsia="Calibri" w:hAnsiTheme="majorHAnsi" w:cstheme="majorHAnsi"/>
          <w:lang w:val="fr-CA"/>
        </w:rPr>
      </w:pPr>
      <w:r w:rsidRPr="008324FD">
        <w:rPr>
          <w:rFonts w:asciiTheme="majorHAnsi" w:eastAsia="Calibri" w:hAnsiTheme="majorHAnsi" w:cstheme="majorHAnsi"/>
          <w:lang w:val="fr-CA"/>
        </w:rPr>
        <w:t>Institut National de la Recherche Agronomique, Avignon, France. https://step.esa.</w:t>
      </w:r>
    </w:p>
    <w:p w14:paraId="25286D63" w14:textId="77777777" w:rsidR="006570DC"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int/docs/extra/ATBD_S2ToolBox_L2B_V1.1.pdf.</w:t>
      </w:r>
    </w:p>
    <w:p w14:paraId="1AF92943" w14:textId="77777777" w:rsidR="001757E7" w:rsidRPr="008324FD" w:rsidRDefault="001757E7" w:rsidP="008324FD">
      <w:pPr>
        <w:spacing w:line="360" w:lineRule="auto"/>
        <w:rPr>
          <w:rFonts w:asciiTheme="majorHAnsi" w:hAnsiTheme="majorHAnsi" w:cstheme="majorHAnsi"/>
        </w:rPr>
      </w:pPr>
      <w:r w:rsidRPr="008324FD">
        <w:rPr>
          <w:rFonts w:asciiTheme="majorHAnsi" w:eastAsia="Times New Roman" w:hAnsiTheme="majorHAnsi" w:cstheme="majorHAnsi"/>
        </w:rPr>
        <w:br/>
        <w:t xml:space="preserve">Widlowski, J.L.  Mio, C. Disney, M. Adams, J. Andredakis, I. Atzberger, C. Brennan, J. Busetto, I. Chelle, M. Ceccherini, G. </w:t>
      </w:r>
      <w:r w:rsidRPr="008324FD">
        <w:rPr>
          <w:rFonts w:asciiTheme="majorHAnsi" w:eastAsia="Times New Roman" w:hAnsiTheme="majorHAnsi" w:cstheme="majorHAnsi"/>
          <w:iCs/>
        </w:rPr>
        <w:t xml:space="preserve">et al., 2015.  </w:t>
      </w:r>
      <w:r w:rsidRPr="008324FD">
        <w:rPr>
          <w:rFonts w:asciiTheme="majorHAnsi" w:hAnsiTheme="majorHAnsi" w:cstheme="majorHAnsi"/>
        </w:rPr>
        <w:t xml:space="preserve"> </w:t>
      </w:r>
      <w:r w:rsidRPr="008324FD">
        <w:rPr>
          <w:rFonts w:asciiTheme="majorHAnsi" w:eastAsia="Times New Roman" w:hAnsiTheme="majorHAnsi" w:cstheme="majorHAnsi"/>
          <w:bCs/>
        </w:rPr>
        <w:t>The fourth phase of the radiative transfer model intercomparison (RAMI) exercise: actual canopy scenarios and conformity testing</w:t>
      </w:r>
      <w:r w:rsidR="00AD1445" w:rsidRPr="008324FD">
        <w:rPr>
          <w:rFonts w:asciiTheme="majorHAnsi" w:eastAsia="Times New Roman" w:hAnsiTheme="majorHAnsi" w:cstheme="majorHAnsi"/>
          <w:bCs/>
        </w:rPr>
        <w:t>.</w:t>
      </w:r>
      <w:r w:rsidR="00AD1445" w:rsidRPr="008324FD">
        <w:rPr>
          <w:rFonts w:asciiTheme="majorHAnsi" w:hAnsiTheme="majorHAnsi" w:cstheme="majorHAnsi"/>
        </w:rPr>
        <w:t xml:space="preserve"> </w:t>
      </w:r>
      <w:r w:rsidRPr="008324FD">
        <w:rPr>
          <w:rFonts w:asciiTheme="majorHAnsi" w:eastAsia="Times New Roman" w:hAnsiTheme="majorHAnsi" w:cstheme="majorHAnsi"/>
        </w:rPr>
        <w:t>Remote Sens. Environ., 169, pp. 418-437.</w:t>
      </w:r>
    </w:p>
    <w:p w14:paraId="63B0AEF4" w14:textId="77777777" w:rsidR="004253B6" w:rsidRPr="008324FD" w:rsidRDefault="004253B6" w:rsidP="008324FD">
      <w:pPr>
        <w:spacing w:line="360" w:lineRule="auto"/>
        <w:rPr>
          <w:rFonts w:asciiTheme="majorHAnsi" w:eastAsia="Calibri" w:hAnsiTheme="majorHAnsi" w:cstheme="majorHAnsi"/>
        </w:rPr>
      </w:pPr>
    </w:p>
    <w:p w14:paraId="0C34A8A6" w14:textId="77777777" w:rsidR="004253B6" w:rsidRPr="008324FD" w:rsidRDefault="004253B6" w:rsidP="008324FD">
      <w:pPr>
        <w:spacing w:line="360" w:lineRule="auto"/>
        <w:rPr>
          <w:rFonts w:asciiTheme="majorHAnsi" w:eastAsia="Calibri" w:hAnsiTheme="majorHAnsi" w:cstheme="majorHAnsi"/>
        </w:rPr>
      </w:pPr>
    </w:p>
    <w:p w14:paraId="5B36B242" w14:textId="77777777" w:rsidR="004253B6" w:rsidRPr="008324FD" w:rsidRDefault="00CF7572" w:rsidP="008324FD">
      <w:pPr>
        <w:spacing w:line="360" w:lineRule="auto"/>
        <w:rPr>
          <w:rFonts w:asciiTheme="majorHAnsi" w:eastAsia="Calibri" w:hAnsiTheme="majorHAnsi" w:cstheme="majorHAnsi"/>
        </w:rPr>
      </w:pPr>
      <w:r w:rsidRPr="008324FD">
        <w:rPr>
          <w:rFonts w:asciiTheme="majorHAnsi" w:eastAsia="Calibri" w:hAnsiTheme="majorHAnsi" w:cstheme="majorHAnsi"/>
        </w:rPr>
        <w:t xml:space="preserve">Wolfe, R., Roy, D. and Vermote, E. 1998.  </w:t>
      </w:r>
      <w:hyperlink r:id="rId50">
        <w:r w:rsidRPr="008324FD">
          <w:rPr>
            <w:rFonts w:asciiTheme="majorHAnsi" w:eastAsia="Calibri" w:hAnsiTheme="majorHAnsi" w:cstheme="majorHAnsi"/>
          </w:rPr>
          <w:t>MODIS land data storage, gridding and compositing methodology: Level 2 Grid. IEEE Trans Geosci Remote Sens, 36, 1324-1338</w:t>
        </w:r>
      </w:hyperlink>
      <w:r w:rsidRPr="008324FD">
        <w:rPr>
          <w:rFonts w:asciiTheme="majorHAnsi" w:eastAsia="Calibri" w:hAnsiTheme="majorHAnsi" w:cstheme="majorHAnsi"/>
        </w:rPr>
        <w:t>.</w:t>
      </w:r>
    </w:p>
    <w:p w14:paraId="5C617287" w14:textId="77777777" w:rsidR="004253B6" w:rsidRPr="008324FD" w:rsidRDefault="004253B6" w:rsidP="008324FD">
      <w:pPr>
        <w:spacing w:after="160" w:line="360" w:lineRule="auto"/>
        <w:rPr>
          <w:rFonts w:asciiTheme="majorHAnsi" w:eastAsia="Calibri" w:hAnsiTheme="majorHAnsi" w:cstheme="majorHAnsi"/>
        </w:rPr>
      </w:pPr>
    </w:p>
    <w:p w14:paraId="21739C1B"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Yamazaki D., Ikeshima, D., Tawatari, R., Yamaguchi, T., O'Loughlin, F., Neal, J.C., Sampson, C.C., Kanae, S. and Bate, P.D., 2017.  . A high accuracy map of global terrain elevations. Geophysical Research Letters, vol.44, pp.5844-5853, 2017. </w:t>
      </w:r>
      <w:hyperlink r:id="rId51">
        <w:r w:rsidRPr="008324FD">
          <w:rPr>
            <w:rFonts w:asciiTheme="majorHAnsi" w:eastAsia="Calibri" w:hAnsiTheme="majorHAnsi" w:cstheme="majorHAnsi"/>
          </w:rPr>
          <w:t>doi:10.1002/2017GL072874</w:t>
        </w:r>
      </w:hyperlink>
    </w:p>
    <w:p w14:paraId="6B388356" w14:textId="77777777" w:rsidR="004253B6" w:rsidRPr="008324FD" w:rsidRDefault="004253B6" w:rsidP="008324FD">
      <w:pPr>
        <w:spacing w:after="160" w:line="360" w:lineRule="auto"/>
        <w:rPr>
          <w:rFonts w:asciiTheme="majorHAnsi" w:eastAsia="Calibri" w:hAnsiTheme="majorHAnsi" w:cstheme="majorHAnsi"/>
        </w:rPr>
      </w:pPr>
    </w:p>
    <w:p w14:paraId="721357AD"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 xml:space="preserve">Yan K, Park T, Yan G, Liu Z, Yang B, Chen C, Nemani RR, Knyazikhin Y, Myneni RB, 2016.   Evaluation of MODIS LAI/FPAR Product Collection 6. Part 2: Validation and Intercomparison. Remote Sensing., 8, 460. </w:t>
      </w:r>
      <w:hyperlink r:id="rId52">
        <w:r w:rsidRPr="008324FD">
          <w:rPr>
            <w:rFonts w:asciiTheme="majorHAnsi" w:eastAsia="Calibri" w:hAnsiTheme="majorHAnsi" w:cstheme="majorHAnsi"/>
          </w:rPr>
          <w:t>https://doi.org/10.3390/rs8060460</w:t>
        </w:r>
      </w:hyperlink>
    </w:p>
    <w:p w14:paraId="6B17752A" w14:textId="77777777" w:rsidR="006570DC" w:rsidRPr="008324FD" w:rsidRDefault="006570DC" w:rsidP="008324FD">
      <w:pPr>
        <w:spacing w:after="160" w:line="360" w:lineRule="auto"/>
        <w:rPr>
          <w:rFonts w:asciiTheme="majorHAnsi" w:eastAsia="Calibri" w:hAnsiTheme="majorHAnsi" w:cstheme="majorHAnsi"/>
        </w:rPr>
      </w:pPr>
    </w:p>
    <w:p w14:paraId="7DF6CD0E" w14:textId="77777777" w:rsidR="004253B6" w:rsidRPr="008324FD" w:rsidRDefault="00CF7572" w:rsidP="008324FD">
      <w:pPr>
        <w:spacing w:after="160" w:line="360" w:lineRule="auto"/>
        <w:rPr>
          <w:rFonts w:asciiTheme="majorHAnsi" w:eastAsia="Calibri" w:hAnsiTheme="majorHAnsi" w:cstheme="majorHAnsi"/>
        </w:rPr>
      </w:pPr>
      <w:r w:rsidRPr="008324FD">
        <w:rPr>
          <w:rFonts w:asciiTheme="majorHAnsi" w:eastAsia="Calibri" w:hAnsiTheme="majorHAnsi" w:cstheme="majorHAnsi"/>
        </w:rPr>
        <w:t>Yang  et</w:t>
      </w:r>
      <w:r w:rsidRPr="008324FD">
        <w:rPr>
          <w:rFonts w:asciiTheme="majorHAnsi" w:eastAsia="Calibri" w:hAnsiTheme="majorHAnsi" w:cstheme="majorHAnsi"/>
        </w:rPr>
        <w:tab/>
        <w:t xml:space="preserve"> al., 2006. MODIS  Leaf Area Index Products: From Validation to Algorithm Improvement.</w:t>
      </w:r>
      <w:r w:rsidRPr="008324FD">
        <w:rPr>
          <w:rFonts w:asciiTheme="majorHAnsi" w:eastAsia="Calibri" w:hAnsiTheme="majorHAnsi" w:cstheme="majorHAnsi"/>
        </w:rPr>
        <w:tab/>
        <w:t>IEEE Trans.Geosci.RemoteSens.,44, 1885–1898.</w:t>
      </w:r>
    </w:p>
    <w:p w14:paraId="00259B95" w14:textId="77777777" w:rsidR="004253B6" w:rsidRPr="008324FD" w:rsidRDefault="004253B6" w:rsidP="008324FD">
      <w:pPr>
        <w:spacing w:line="360" w:lineRule="auto"/>
        <w:rPr>
          <w:rFonts w:asciiTheme="majorHAnsi" w:eastAsia="Calibri" w:hAnsiTheme="majorHAnsi" w:cstheme="majorHAnsi"/>
        </w:rPr>
      </w:pPr>
    </w:p>
    <w:sectPr w:rsidR="004253B6" w:rsidRPr="008324F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Open Sans">
    <w:altName w:val="Arial"/>
    <w:charset w:val="00"/>
    <w:family w:val="swiss"/>
    <w:pitch w:val="variable"/>
    <w:sig w:usb0="E00002EF" w:usb1="4000205B" w:usb2="00000028" w:usb3="00000000" w:csb0="0000019F" w:csb1="00000000"/>
  </w:font>
  <w:font w:name="Lato">
    <w:altName w:val="Arial"/>
    <w:charset w:val="00"/>
    <w:family w:val="swiss"/>
    <w:pitch w:val="variable"/>
    <w:sig w:usb0="E10002FF" w:usb1="5000ECFF" w:usb2="00000021" w:usb3="00000000" w:csb0="0000019F" w:csb1="00000000"/>
  </w:font>
  <w:font w:name="AdvTT6120e2aa">
    <w:altName w:val="Calibri"/>
    <w:panose1 w:val="00000000000000000000"/>
    <w:charset w:val="00"/>
    <w:family w:val="auto"/>
    <w:notTrueType/>
    <w:pitch w:val="default"/>
    <w:sig w:usb0="00000003" w:usb1="00000000" w:usb2="00000000" w:usb3="00000000" w:csb0="00000001" w:csb1="00000000"/>
  </w:font>
  <w:font w:name="Roboto">
    <w:altName w:val="Times New Roman"/>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4E8D"/>
    <w:multiLevelType w:val="hybridMultilevel"/>
    <w:tmpl w:val="387407A0"/>
    <w:lvl w:ilvl="0" w:tplc="8514AF1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6CBD5D1E"/>
    <w:multiLevelType w:val="hybridMultilevel"/>
    <w:tmpl w:val="E7C05FC8"/>
    <w:lvl w:ilvl="0" w:tplc="1009000F">
      <w:start w:val="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774E4FC8"/>
    <w:multiLevelType w:val="hybridMultilevel"/>
    <w:tmpl w:val="817AB6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08136321">
    <w:abstractNumId w:val="2"/>
  </w:num>
  <w:num w:numId="2" w16cid:durableId="1767574703">
    <w:abstractNumId w:val="1"/>
  </w:num>
  <w:num w:numId="3" w16cid:durableId="17822172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253B6"/>
    <w:rsid w:val="00010D2F"/>
    <w:rsid w:val="000321E6"/>
    <w:rsid w:val="000C6758"/>
    <w:rsid w:val="000D07F4"/>
    <w:rsid w:val="000E08F8"/>
    <w:rsid w:val="000F299E"/>
    <w:rsid w:val="000F54D6"/>
    <w:rsid w:val="00122D7D"/>
    <w:rsid w:val="0014055E"/>
    <w:rsid w:val="0016546F"/>
    <w:rsid w:val="001757E7"/>
    <w:rsid w:val="00177C87"/>
    <w:rsid w:val="00194DF5"/>
    <w:rsid w:val="001C510C"/>
    <w:rsid w:val="001D03F9"/>
    <w:rsid w:val="001D32CD"/>
    <w:rsid w:val="002361FD"/>
    <w:rsid w:val="002F4997"/>
    <w:rsid w:val="003313A8"/>
    <w:rsid w:val="0037049D"/>
    <w:rsid w:val="00385CE7"/>
    <w:rsid w:val="003A1D10"/>
    <w:rsid w:val="003A4ECF"/>
    <w:rsid w:val="003D0A95"/>
    <w:rsid w:val="00403103"/>
    <w:rsid w:val="004253B6"/>
    <w:rsid w:val="004929D8"/>
    <w:rsid w:val="004A0E48"/>
    <w:rsid w:val="004D52EA"/>
    <w:rsid w:val="004E7286"/>
    <w:rsid w:val="005001D4"/>
    <w:rsid w:val="00523125"/>
    <w:rsid w:val="0052575E"/>
    <w:rsid w:val="00527378"/>
    <w:rsid w:val="005542BB"/>
    <w:rsid w:val="005B25A7"/>
    <w:rsid w:val="005B6F38"/>
    <w:rsid w:val="005D7849"/>
    <w:rsid w:val="005E2395"/>
    <w:rsid w:val="005E6475"/>
    <w:rsid w:val="00643F45"/>
    <w:rsid w:val="006570DC"/>
    <w:rsid w:val="00667BDA"/>
    <w:rsid w:val="00677108"/>
    <w:rsid w:val="00677B14"/>
    <w:rsid w:val="0068592C"/>
    <w:rsid w:val="00691EDA"/>
    <w:rsid w:val="006B7D17"/>
    <w:rsid w:val="006D1D4C"/>
    <w:rsid w:val="006F6BEB"/>
    <w:rsid w:val="00706AF1"/>
    <w:rsid w:val="00724DA1"/>
    <w:rsid w:val="00726E6C"/>
    <w:rsid w:val="007913DC"/>
    <w:rsid w:val="007D3175"/>
    <w:rsid w:val="007D5C3F"/>
    <w:rsid w:val="007D6646"/>
    <w:rsid w:val="007E13D1"/>
    <w:rsid w:val="008324FD"/>
    <w:rsid w:val="00844027"/>
    <w:rsid w:val="00875D72"/>
    <w:rsid w:val="008A3512"/>
    <w:rsid w:val="008B13AE"/>
    <w:rsid w:val="008B6D9B"/>
    <w:rsid w:val="0090438B"/>
    <w:rsid w:val="009361D5"/>
    <w:rsid w:val="00944ECC"/>
    <w:rsid w:val="00970DE6"/>
    <w:rsid w:val="009728E5"/>
    <w:rsid w:val="00990C0E"/>
    <w:rsid w:val="00993D83"/>
    <w:rsid w:val="009A25EE"/>
    <w:rsid w:val="009B0018"/>
    <w:rsid w:val="009B7C7F"/>
    <w:rsid w:val="009D013B"/>
    <w:rsid w:val="00A230F5"/>
    <w:rsid w:val="00A27922"/>
    <w:rsid w:val="00A318B7"/>
    <w:rsid w:val="00A51663"/>
    <w:rsid w:val="00A6497B"/>
    <w:rsid w:val="00AC071C"/>
    <w:rsid w:val="00AC6468"/>
    <w:rsid w:val="00AD1445"/>
    <w:rsid w:val="00B37771"/>
    <w:rsid w:val="00B37CF0"/>
    <w:rsid w:val="00B515FF"/>
    <w:rsid w:val="00B6366A"/>
    <w:rsid w:val="00B82A07"/>
    <w:rsid w:val="00BA42FE"/>
    <w:rsid w:val="00C33481"/>
    <w:rsid w:val="00C41BBC"/>
    <w:rsid w:val="00C50724"/>
    <w:rsid w:val="00C92B92"/>
    <w:rsid w:val="00C92F89"/>
    <w:rsid w:val="00CA3F9E"/>
    <w:rsid w:val="00CC01AB"/>
    <w:rsid w:val="00CE365B"/>
    <w:rsid w:val="00CE5B07"/>
    <w:rsid w:val="00CF7572"/>
    <w:rsid w:val="00D21FD8"/>
    <w:rsid w:val="00DF1304"/>
    <w:rsid w:val="00DF48B3"/>
    <w:rsid w:val="00E302DE"/>
    <w:rsid w:val="00E61D0E"/>
    <w:rsid w:val="00E73D66"/>
    <w:rsid w:val="00EA70C4"/>
    <w:rsid w:val="00EF4A28"/>
    <w:rsid w:val="00EF7A4F"/>
    <w:rsid w:val="00F11CE5"/>
    <w:rsid w:val="00F12CBB"/>
    <w:rsid w:val="00F16FB0"/>
    <w:rsid w:val="00F22720"/>
    <w:rsid w:val="00F47AC7"/>
    <w:rsid w:val="00F766A8"/>
    <w:rsid w:val="00F96AF1"/>
    <w:rsid w:val="00FE6435"/>
    <w:rsid w:val="00FF3C5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9C393"/>
  <w15:docId w15:val="{E2306D7E-84BF-4D11-9AB7-BFB22FCC1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CA"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B6366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11">
    <w:name w:val="1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10">
    <w:name w:val="1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7">
    <w:name w:val="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6">
    <w:name w:val="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pPr>
      <w:spacing w:line="240" w:lineRule="auto"/>
    </w:pPr>
    <w:tblPr>
      <w:tblStyleRowBandSize w:val="1"/>
      <w:tblStyleColBandSize w:val="1"/>
      <w:tblCellMar>
        <w:top w:w="100" w:type="dxa"/>
        <w:left w:w="100" w:type="dxa"/>
        <w:bottom w:w="100" w:type="dxa"/>
        <w:right w:w="100" w:type="dxa"/>
      </w:tblCellMar>
    </w:tblPr>
  </w:style>
  <w:style w:type="character" w:styleId="Emphasis">
    <w:name w:val="Emphasis"/>
    <w:basedOn w:val="DefaultParagraphFont"/>
    <w:uiPriority w:val="20"/>
    <w:qFormat/>
    <w:rsid w:val="001757E7"/>
    <w:rPr>
      <w:i/>
      <w:iCs/>
    </w:rPr>
  </w:style>
  <w:style w:type="character" w:styleId="Strong">
    <w:name w:val="Strong"/>
    <w:basedOn w:val="DefaultParagraphFont"/>
    <w:uiPriority w:val="22"/>
    <w:qFormat/>
    <w:rsid w:val="001757E7"/>
    <w:rPr>
      <w:b/>
      <w:bCs/>
    </w:rPr>
  </w:style>
  <w:style w:type="character" w:customStyle="1" w:styleId="anchor-text">
    <w:name w:val="anchor-text"/>
    <w:basedOn w:val="DefaultParagraphFont"/>
    <w:rsid w:val="008324FD"/>
  </w:style>
  <w:style w:type="character" w:styleId="Hyperlink">
    <w:name w:val="Hyperlink"/>
    <w:basedOn w:val="DefaultParagraphFont"/>
    <w:uiPriority w:val="99"/>
    <w:unhideWhenUsed/>
    <w:rsid w:val="008A3512"/>
    <w:rPr>
      <w:color w:val="0000FF" w:themeColor="hyperlink"/>
      <w:u w:val="single"/>
    </w:rPr>
  </w:style>
  <w:style w:type="character" w:customStyle="1" w:styleId="UnresolvedMention1">
    <w:name w:val="Unresolved Mention1"/>
    <w:basedOn w:val="DefaultParagraphFont"/>
    <w:uiPriority w:val="99"/>
    <w:semiHidden/>
    <w:unhideWhenUsed/>
    <w:rsid w:val="008A3512"/>
    <w:rPr>
      <w:color w:val="605E5C"/>
      <w:shd w:val="clear" w:color="auto" w:fill="E1DFDD"/>
    </w:rPr>
  </w:style>
  <w:style w:type="paragraph" w:styleId="ListParagraph">
    <w:name w:val="List Paragraph"/>
    <w:basedOn w:val="Normal"/>
    <w:uiPriority w:val="34"/>
    <w:qFormat/>
    <w:rsid w:val="002F4997"/>
    <w:pPr>
      <w:ind w:left="720"/>
      <w:contextualSpacing/>
    </w:pPr>
  </w:style>
  <w:style w:type="table" w:styleId="TableGrid">
    <w:name w:val="Table Grid"/>
    <w:basedOn w:val="TableNormal"/>
    <w:uiPriority w:val="39"/>
    <w:rsid w:val="00691ED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91EDA"/>
    <w:pPr>
      <w:autoSpaceDE w:val="0"/>
      <w:autoSpaceDN w:val="0"/>
      <w:adjustRightInd w:val="0"/>
      <w:spacing w:line="240" w:lineRule="auto"/>
    </w:pPr>
    <w:rPr>
      <w:rFonts w:ascii="Verdana" w:hAnsi="Verdana" w:cs="Verdana"/>
      <w:color w:val="000000"/>
      <w:sz w:val="24"/>
      <w:szCs w:val="24"/>
    </w:rPr>
  </w:style>
  <w:style w:type="paragraph" w:styleId="Caption">
    <w:name w:val="caption"/>
    <w:basedOn w:val="Normal"/>
    <w:next w:val="Normal"/>
    <w:uiPriority w:val="35"/>
    <w:unhideWhenUsed/>
    <w:qFormat/>
    <w:rsid w:val="00194DF5"/>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B37CF0"/>
    <w:rPr>
      <w:color w:val="808080"/>
    </w:rPr>
  </w:style>
  <w:style w:type="paragraph" w:styleId="NoSpacing">
    <w:name w:val="No Spacing"/>
    <w:uiPriority w:val="1"/>
    <w:qFormat/>
    <w:rsid w:val="00944ECC"/>
    <w:pPr>
      <w:spacing w:line="240" w:lineRule="auto"/>
    </w:pPr>
  </w:style>
  <w:style w:type="character" w:customStyle="1" w:styleId="Heading7Char">
    <w:name w:val="Heading 7 Char"/>
    <w:basedOn w:val="DefaultParagraphFont"/>
    <w:link w:val="Heading7"/>
    <w:uiPriority w:val="9"/>
    <w:rsid w:val="00B6366A"/>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74387">
      <w:bodyDiv w:val="1"/>
      <w:marLeft w:val="0"/>
      <w:marRight w:val="0"/>
      <w:marTop w:val="0"/>
      <w:marBottom w:val="0"/>
      <w:divBdr>
        <w:top w:val="none" w:sz="0" w:space="0" w:color="auto"/>
        <w:left w:val="none" w:sz="0" w:space="0" w:color="auto"/>
        <w:bottom w:val="none" w:sz="0" w:space="0" w:color="auto"/>
        <w:right w:val="none" w:sz="0" w:space="0" w:color="auto"/>
      </w:divBdr>
    </w:div>
    <w:div w:id="269361998">
      <w:bodyDiv w:val="1"/>
      <w:marLeft w:val="0"/>
      <w:marRight w:val="0"/>
      <w:marTop w:val="0"/>
      <w:marBottom w:val="0"/>
      <w:divBdr>
        <w:top w:val="none" w:sz="0" w:space="0" w:color="auto"/>
        <w:left w:val="none" w:sz="0" w:space="0" w:color="auto"/>
        <w:bottom w:val="none" w:sz="0" w:space="0" w:color="auto"/>
        <w:right w:val="none" w:sz="0" w:space="0" w:color="auto"/>
      </w:divBdr>
    </w:div>
    <w:div w:id="393281875">
      <w:bodyDiv w:val="1"/>
      <w:marLeft w:val="0"/>
      <w:marRight w:val="0"/>
      <w:marTop w:val="0"/>
      <w:marBottom w:val="0"/>
      <w:divBdr>
        <w:top w:val="none" w:sz="0" w:space="0" w:color="auto"/>
        <w:left w:val="none" w:sz="0" w:space="0" w:color="auto"/>
        <w:bottom w:val="none" w:sz="0" w:space="0" w:color="auto"/>
        <w:right w:val="none" w:sz="0" w:space="0" w:color="auto"/>
      </w:divBdr>
    </w:div>
    <w:div w:id="450057722">
      <w:bodyDiv w:val="1"/>
      <w:marLeft w:val="0"/>
      <w:marRight w:val="0"/>
      <w:marTop w:val="0"/>
      <w:marBottom w:val="0"/>
      <w:divBdr>
        <w:top w:val="none" w:sz="0" w:space="0" w:color="auto"/>
        <w:left w:val="none" w:sz="0" w:space="0" w:color="auto"/>
        <w:bottom w:val="none" w:sz="0" w:space="0" w:color="auto"/>
        <w:right w:val="none" w:sz="0" w:space="0" w:color="auto"/>
      </w:divBdr>
    </w:div>
    <w:div w:id="650863737">
      <w:bodyDiv w:val="1"/>
      <w:marLeft w:val="0"/>
      <w:marRight w:val="0"/>
      <w:marTop w:val="0"/>
      <w:marBottom w:val="0"/>
      <w:divBdr>
        <w:top w:val="none" w:sz="0" w:space="0" w:color="auto"/>
        <w:left w:val="none" w:sz="0" w:space="0" w:color="auto"/>
        <w:bottom w:val="none" w:sz="0" w:space="0" w:color="auto"/>
        <w:right w:val="none" w:sz="0" w:space="0" w:color="auto"/>
      </w:divBdr>
    </w:div>
    <w:div w:id="942884511">
      <w:bodyDiv w:val="1"/>
      <w:marLeft w:val="0"/>
      <w:marRight w:val="0"/>
      <w:marTop w:val="0"/>
      <w:marBottom w:val="0"/>
      <w:divBdr>
        <w:top w:val="none" w:sz="0" w:space="0" w:color="auto"/>
        <w:left w:val="none" w:sz="0" w:space="0" w:color="auto"/>
        <w:bottom w:val="none" w:sz="0" w:space="0" w:color="auto"/>
        <w:right w:val="none" w:sz="0" w:space="0" w:color="auto"/>
      </w:divBdr>
    </w:div>
    <w:div w:id="986982851">
      <w:bodyDiv w:val="1"/>
      <w:marLeft w:val="0"/>
      <w:marRight w:val="0"/>
      <w:marTop w:val="0"/>
      <w:marBottom w:val="0"/>
      <w:divBdr>
        <w:top w:val="none" w:sz="0" w:space="0" w:color="auto"/>
        <w:left w:val="none" w:sz="0" w:space="0" w:color="auto"/>
        <w:bottom w:val="none" w:sz="0" w:space="0" w:color="auto"/>
        <w:right w:val="none" w:sz="0" w:space="0" w:color="auto"/>
      </w:divBdr>
    </w:div>
    <w:div w:id="1036126473">
      <w:bodyDiv w:val="1"/>
      <w:marLeft w:val="0"/>
      <w:marRight w:val="0"/>
      <w:marTop w:val="0"/>
      <w:marBottom w:val="0"/>
      <w:divBdr>
        <w:top w:val="none" w:sz="0" w:space="0" w:color="auto"/>
        <w:left w:val="none" w:sz="0" w:space="0" w:color="auto"/>
        <w:bottom w:val="none" w:sz="0" w:space="0" w:color="auto"/>
        <w:right w:val="none" w:sz="0" w:space="0" w:color="auto"/>
      </w:divBdr>
    </w:div>
    <w:div w:id="1076828280">
      <w:bodyDiv w:val="1"/>
      <w:marLeft w:val="0"/>
      <w:marRight w:val="0"/>
      <w:marTop w:val="0"/>
      <w:marBottom w:val="0"/>
      <w:divBdr>
        <w:top w:val="none" w:sz="0" w:space="0" w:color="auto"/>
        <w:left w:val="none" w:sz="0" w:space="0" w:color="auto"/>
        <w:bottom w:val="none" w:sz="0" w:space="0" w:color="auto"/>
        <w:right w:val="none" w:sz="0" w:space="0" w:color="auto"/>
      </w:divBdr>
    </w:div>
    <w:div w:id="1468086486">
      <w:bodyDiv w:val="1"/>
      <w:marLeft w:val="0"/>
      <w:marRight w:val="0"/>
      <w:marTop w:val="0"/>
      <w:marBottom w:val="0"/>
      <w:divBdr>
        <w:top w:val="none" w:sz="0" w:space="0" w:color="auto"/>
        <w:left w:val="none" w:sz="0" w:space="0" w:color="auto"/>
        <w:bottom w:val="none" w:sz="0" w:space="0" w:color="auto"/>
        <w:right w:val="none" w:sz="0" w:space="0" w:color="auto"/>
      </w:divBdr>
    </w:div>
    <w:div w:id="1916624857">
      <w:bodyDiv w:val="1"/>
      <w:marLeft w:val="0"/>
      <w:marRight w:val="0"/>
      <w:marTop w:val="0"/>
      <w:marBottom w:val="0"/>
      <w:divBdr>
        <w:top w:val="none" w:sz="0" w:space="0" w:color="auto"/>
        <w:left w:val="none" w:sz="0" w:space="0" w:color="auto"/>
        <w:bottom w:val="none" w:sz="0" w:space="0" w:color="auto"/>
        <w:right w:val="none" w:sz="0" w:space="0" w:color="auto"/>
      </w:divBdr>
      <w:divsChild>
        <w:div w:id="31392433">
          <w:marLeft w:val="0"/>
          <w:marRight w:val="0"/>
          <w:marTop w:val="0"/>
          <w:marBottom w:val="0"/>
          <w:divBdr>
            <w:top w:val="none" w:sz="0" w:space="0" w:color="auto"/>
            <w:left w:val="none" w:sz="0" w:space="0" w:color="auto"/>
            <w:bottom w:val="none" w:sz="0" w:space="0" w:color="auto"/>
            <w:right w:val="none" w:sz="0" w:space="0" w:color="auto"/>
          </w:divBdr>
          <w:divsChild>
            <w:div w:id="1224877736">
              <w:marLeft w:val="0"/>
              <w:marRight w:val="0"/>
              <w:marTop w:val="0"/>
              <w:marBottom w:val="0"/>
              <w:divBdr>
                <w:top w:val="none" w:sz="0" w:space="0" w:color="auto"/>
                <w:left w:val="none" w:sz="0" w:space="0" w:color="auto"/>
                <w:bottom w:val="none" w:sz="0" w:space="0" w:color="auto"/>
                <w:right w:val="none" w:sz="0" w:space="0" w:color="auto"/>
              </w:divBdr>
            </w:div>
          </w:divsChild>
        </w:div>
        <w:div w:id="1525902323">
          <w:marLeft w:val="0"/>
          <w:marRight w:val="0"/>
          <w:marTop w:val="0"/>
          <w:marBottom w:val="0"/>
          <w:divBdr>
            <w:top w:val="none" w:sz="0" w:space="0" w:color="auto"/>
            <w:left w:val="none" w:sz="0" w:space="0" w:color="auto"/>
            <w:bottom w:val="none" w:sz="0" w:space="0" w:color="auto"/>
            <w:right w:val="none" w:sz="0" w:space="0" w:color="auto"/>
          </w:divBdr>
        </w:div>
      </w:divsChild>
    </w:div>
    <w:div w:id="1984117297">
      <w:bodyDiv w:val="1"/>
      <w:marLeft w:val="0"/>
      <w:marRight w:val="0"/>
      <w:marTop w:val="0"/>
      <w:marBottom w:val="0"/>
      <w:divBdr>
        <w:top w:val="none" w:sz="0" w:space="0" w:color="auto"/>
        <w:left w:val="none" w:sz="0" w:space="0" w:color="auto"/>
        <w:bottom w:val="none" w:sz="0" w:space="0" w:color="auto"/>
        <w:right w:val="none" w:sz="0" w:space="0" w:color="auto"/>
      </w:divBdr>
    </w:div>
    <w:div w:id="2139907049">
      <w:bodyDiv w:val="1"/>
      <w:marLeft w:val="0"/>
      <w:marRight w:val="0"/>
      <w:marTop w:val="0"/>
      <w:marBottom w:val="0"/>
      <w:divBdr>
        <w:top w:val="none" w:sz="0" w:space="0" w:color="auto"/>
        <w:left w:val="none" w:sz="0" w:space="0" w:color="auto"/>
        <w:bottom w:val="none" w:sz="0" w:space="0" w:color="auto"/>
        <w:right w:val="none" w:sz="0" w:space="0" w:color="auto"/>
      </w:divBdr>
      <w:divsChild>
        <w:div w:id="1570269127">
          <w:marLeft w:val="0"/>
          <w:marRight w:val="0"/>
          <w:marTop w:val="0"/>
          <w:marBottom w:val="0"/>
          <w:divBdr>
            <w:top w:val="none" w:sz="0" w:space="0" w:color="auto"/>
            <w:left w:val="none" w:sz="0" w:space="0" w:color="auto"/>
            <w:bottom w:val="none" w:sz="0" w:space="0" w:color="auto"/>
            <w:right w:val="none" w:sz="0" w:space="0" w:color="auto"/>
          </w:divBdr>
          <w:divsChild>
            <w:div w:id="359355821">
              <w:marLeft w:val="0"/>
              <w:marRight w:val="0"/>
              <w:marTop w:val="0"/>
              <w:marBottom w:val="0"/>
              <w:divBdr>
                <w:top w:val="none" w:sz="0" w:space="0" w:color="auto"/>
                <w:left w:val="none" w:sz="0" w:space="0" w:color="auto"/>
                <w:bottom w:val="none" w:sz="0" w:space="0" w:color="auto"/>
                <w:right w:val="none" w:sz="0" w:space="0" w:color="auto"/>
              </w:divBdr>
            </w:div>
          </w:divsChild>
        </w:div>
        <w:div w:id="199433430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proba-v.vgt.vito.be/en/quality/platform-status-information/geolocation-accuracy"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doi.org/10.3390/rs9060584"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doi.org/10.1016/j.rse.2019.03.020" TargetMode="External"/><Relationship Id="rId42" Type="http://schemas.openxmlformats.org/officeDocument/2006/relationships/hyperlink" Target="https://doi.org/10.1890/ES12-00196.1" TargetMode="External"/><Relationship Id="rId47" Type="http://schemas.openxmlformats.org/officeDocument/2006/relationships/hyperlink" Target="https://doi.org/10.3390/rs8060488" TargetMode="External"/><Relationship Id="rId50" Type="http://schemas.openxmlformats.org/officeDocument/2006/relationships/hyperlink" Target="https://www.researchgate.net/publication/3201884_MODIS_land_data_storage_gridding_and_compositing_methodology_Level_2_Grid_IEEE_Trans_Geosci_Remote_Sens_36_1324-1338" TargetMode="External"/><Relationship Id="rId7" Type="http://schemas.openxmlformats.org/officeDocument/2006/relationships/image" Target="media/image1.png"/><Relationship Id="rId12" Type="http://schemas.openxmlformats.org/officeDocument/2006/relationships/hyperlink" Target="https://developers.google.com/earth-engine/datasets/catalog/COPERNICUS_S2_SR"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everyspec.com/DoD/DOD-General/download.php?spec=DMA_TM-8358.1.006300.PDF" TargetMode="External"/><Relationship Id="rId38" Type="http://schemas.openxmlformats.org/officeDocument/2006/relationships/hyperlink" Target="https://doi.org/10.3390/rs12061017" TargetMode="External"/><Relationship Id="rId46" Type="http://schemas.openxmlformats.org/officeDocument/2006/relationships/hyperlink" Target="https://doi.org/10.5067/MODIS/MCD15A3H.006"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doi.org/10.1016/j.rse.2020.111935" TargetMode="External"/><Relationship Id="rId41" Type="http://schemas.openxmlformats.org/officeDocument/2006/relationships/hyperlink" Target="https://publications.gc.ca/collections/collection_2020/rncan-nrcan/m103-3/M103-3-60-2020-eng.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library.wmo.int/index.php?lvl=serie_see&amp;id=28" TargetMode="External"/><Relationship Id="rId11" Type="http://schemas.openxmlformats.org/officeDocument/2006/relationships/hyperlink" Target="http://land.copernicus.eu/global/products/fapar" TargetMode="External"/><Relationship Id="rId24" Type="http://schemas.openxmlformats.org/officeDocument/2006/relationships/image" Target="media/image11.png"/><Relationship Id="rId32" Type="http://schemas.openxmlformats.org/officeDocument/2006/relationships/hyperlink" Target="http://www.cec.org/north-american-environmental-atlas/north-american-forests-2022/" TargetMode="External"/><Relationship Id="rId37" Type="http://schemas.openxmlformats.org/officeDocument/2006/relationships/hyperlink" Target="https://doi.org/10.5589/m02-092" TargetMode="External"/><Relationship Id="rId40" Type="http://schemas.openxmlformats.org/officeDocument/2006/relationships/hyperlink" Target="https://doi.org/10.3390/rs12060912" TargetMode="External"/><Relationship Id="rId45" Type="http://schemas.openxmlformats.org/officeDocument/2006/relationships/hyperlink" Target="https://doi.org/10.1016/C2010-0-66393-0"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6.paca.inrae.fr/can-eye/Download/" TargetMode="External"/><Relationship Id="rId23" Type="http://schemas.openxmlformats.org/officeDocument/2006/relationships/image" Target="media/image10.png"/><Relationship Id="rId28" Type="http://schemas.openxmlformats.org/officeDocument/2006/relationships/hyperlink" Target="https://doi.org/10.3390/rs11151752" TargetMode="External"/><Relationship Id="rId36" Type="http://schemas.openxmlformats.org/officeDocument/2006/relationships/hyperlink" Target="https://github.com/rfernand387/LEAF-Toolbox/wiki" TargetMode="External"/><Relationship Id="rId49" Type="http://schemas.openxmlformats.org/officeDocument/2006/relationships/hyperlink" Target="https://land.copernicus.eu/global/sites/cgls.vito.be/files/products/CGLOPS1_ATBD_LAI300m-V1.1_I1.10.pdf"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www.cec.org/north-american-environmental-atlas/terrestrial-ecoregions-level-iii/" TargetMode="External"/><Relationship Id="rId44" Type="http://schemas.openxmlformats.org/officeDocument/2006/relationships/hyperlink" Target="https://doi.org/10.1117/12.2529447" TargetMode="External"/><Relationship Id="rId52" Type="http://schemas.openxmlformats.org/officeDocument/2006/relationships/hyperlink" Target="https://doi.org/10.3390/rs8060460" TargetMode="External"/><Relationship Id="rId4" Type="http://schemas.openxmlformats.org/officeDocument/2006/relationships/settings" Target="settings.xml"/><Relationship Id="rId9" Type="http://schemas.openxmlformats.org/officeDocument/2006/relationships/hyperlink" Target="https://lpvs.gsfc.nasa.gov/" TargetMode="External"/><Relationship Id="rId14" Type="http://schemas.openxmlformats.org/officeDocument/2006/relationships/hyperlink" Target="https://www.nikon.com/" TargetMode="External"/><Relationship Id="rId22" Type="http://schemas.openxmlformats.org/officeDocument/2006/relationships/image" Target="media/image9.png"/><Relationship Id="rId27" Type="http://schemas.openxmlformats.org/officeDocument/2006/relationships/hyperlink" Target="https://land.copernicus.eu/global/sites/cgls.vito.be/files/products/ImagineS_RP2.1_ATBD-LAI300m_I1.73.pdf" TargetMode="External"/><Relationship Id="rId30" Type="http://schemas.openxmlformats.org/officeDocument/2006/relationships/hyperlink" Target="https://www.mdpi.com/2072-4292/13/16/3194" TargetMode="External"/><Relationship Id="rId35" Type="http://schemas.openxmlformats.org/officeDocument/2006/relationships/hyperlink" Target="https://earth.esa.int/pub/ESA_DOC/GMES_Sentinel2_MRD_issue_2.0_update.pdf" TargetMode="External"/><Relationship Id="rId43" Type="http://schemas.openxmlformats.org/officeDocument/2006/relationships/hyperlink" Target="https://scholar.google.co.za/citations?view_op=view_citation&amp;hl=en&amp;user=3MEPTsAAAAAJ&amp;citation_for_view=3MEPTsAAAAAJ:Y0pCki6q_DkC" TargetMode="External"/><Relationship Id="rId48" Type="http://schemas.openxmlformats.org/officeDocument/2006/relationships/hyperlink" Target="https://land.copernicus.eu/global/sites/cgls.vito.be/files/products/CGLOPS1_QAR_LAI300m-V1.1_I1.20.pdf" TargetMode="External"/><Relationship Id="rId8" Type="http://schemas.openxmlformats.org/officeDocument/2006/relationships/hyperlink" Target="http://step.esa.int/" TargetMode="External"/><Relationship Id="rId51" Type="http://schemas.openxmlformats.org/officeDocument/2006/relationships/hyperlink" Target="https://doi.org/10.1002/2017GL0728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5D119-E633-412C-BB77-6194FD415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4434</TotalTime>
  <Pages>65</Pages>
  <Words>14859</Words>
  <Characters>84699</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NRCan  /  RNCan</Company>
  <LinksUpToDate>false</LinksUpToDate>
  <CharactersWithSpaces>99360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dc:creator>
  <cp:keywords/>
  <dc:description/>
  <cp:lastModifiedBy>Fernandes, Richard (he, him, his | il, le, lui)</cp:lastModifiedBy>
  <cp:revision>5</cp:revision>
  <dcterms:created xsi:type="dcterms:W3CDTF">2022-11-22T18:53:00Z</dcterms:created>
  <dcterms:modified xsi:type="dcterms:W3CDTF">2023-06-30T14:24:00Z</dcterms:modified>
</cp:coreProperties>
</file>